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0cd0" w14:paraId="97e0cd0"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FD38F4">
        <w:t>1</w:t>
      </w:r>
      <w:r w:rsidR="007B563B">
        <w:t>4</w:t>
      </w:r>
      <w:r w:rsidR="00DD2579">
        <w:t>74</w:t>
      </w:r>
      <w:r w:rsidR="00335F93">
        <w:t>/1</w:t>
      </w:r>
      <w:r w:rsidR="00DD2579">
        <w:t>7</w:t>
      </w:r>
      <w:r w:rsidR="00335F93">
        <w:t>-</w:t>
      </w:r>
      <w:r w:rsidR="007B563B">
        <w:t>2</w:t>
      </w:r>
      <w:r w:rsidR="00DD2579">
        <w:t>1</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7B563B" w:rsidP="00514F01" w:rsidR="00514F01">
      <w:pPr>
        <w:jc w:val="both"/>
      </w:pPr>
      <w:r>
        <w:tab/>
      </w:r>
      <w:r w:rsidR="00DD2579" w:rsidRPr="00DD2579">
        <w:t>Trgovački sud u Osijeku, po sucu mr. sc. Tihomiru Kovačeviću, kao stečajnom sucu, povodom prijedloga FINANCIJSKE AGENCIJE ZAGREB, Regionalni centar Osijek, L. Jagera 3, OIB 85821130368 za otvaranje stečajnog postupka nad dužnikom LANIS d.o.o. za graditeljstvo i trgovinu, Vukovar, Kraljice Jelene 49, MBS: 030171780, OIB: 25317386075</w:t>
      </w:r>
      <w:r w:rsidR="00514F01" w:rsidRPr="0041082E">
        <w:t xml:space="preserve">, dana </w:t>
      </w:r>
      <w:r w:rsidR="00514F01">
        <w:t>2</w:t>
      </w:r>
      <w:r w:rsidR="00DD2579">
        <w:t>2</w:t>
      </w:r>
      <w:r w:rsidR="00514F01" w:rsidRPr="0041082E">
        <w:t xml:space="preserve">. </w:t>
      </w:r>
      <w:r w:rsidR="00514F01">
        <w:t>ožujka</w:t>
      </w:r>
      <w:r w:rsidR="00514F01" w:rsidRPr="0041082E">
        <w:t xml:space="preserve"> 201</w:t>
      </w:r>
      <w:r w:rsidR="00514F01">
        <w:t>8</w:t>
      </w:r>
      <w:r w:rsidR="00514F01" w:rsidRPr="0041082E">
        <w:t>.</w:t>
      </w:r>
    </w:p>
    <w:p w:rsidRDefault="00514F01" w:rsidP="00514F01" w:rsidR="00514F01">
      <w:pPr>
        <w:ind w:firstLine="708"/>
        <w:jc w:val="both"/>
      </w:pPr>
    </w:p>
    <w:p w:rsidRDefault="00514F01" w:rsidP="00514F01" w:rsidR="00514F01" w:rsidRPr="00F15533">
      <w:pPr>
        <w:ind w:firstLine="708"/>
        <w:jc w:val="center"/>
      </w:pPr>
      <w:r w:rsidRPr="00F15533">
        <w:t>r i j e š i o   j e</w:t>
      </w:r>
    </w:p>
    <w:p w:rsidRDefault="00514F01" w:rsidP="00514F01" w:rsidR="00514F01">
      <w:pPr>
        <w:jc w:val="both"/>
      </w:pPr>
    </w:p>
    <w:p w:rsidRDefault="00514F01" w:rsidP="00DD2579" w:rsidR="00514F01">
      <w:pPr>
        <w:numPr>
          <w:ilvl w:val="0"/>
          <w:numId w:val="2"/>
        </w:numPr>
        <w:jc w:val="both"/>
      </w:pPr>
      <w:r>
        <w:t xml:space="preserve">Pozivaju se osobe koje imaju pravni interes da se provede stečajni postupak nad </w:t>
      </w:r>
      <w:r w:rsidRPr="009750F1">
        <w:t xml:space="preserve">dužnikom </w:t>
      </w:r>
      <w:r w:rsidR="00DD2579" w:rsidRPr="00DD2579">
        <w:t>LANIS d.o.o. za graditeljstvo i trgovinu, Vukovar, Kraljice Jelene 49, MBS: 030171780, OIB: 25317386075</w:t>
      </w:r>
      <w:r>
        <w:t>, da u roku od 15 dana uplate na sudski depozit ovoga suda broj HR3123900011300000200 s pozivom na broj HR05 272-1</w:t>
      </w:r>
      <w:r w:rsidR="00F23D58">
        <w:t>4</w:t>
      </w:r>
      <w:r w:rsidR="00DD2579">
        <w:t>74</w:t>
      </w:r>
      <w:r>
        <w:t>-1</w:t>
      </w:r>
      <w:r w:rsidR="00DD2579">
        <w:t>7</w:t>
      </w:r>
      <w:r>
        <w:t xml:space="preserve"> kod Hrvatske poštanske banke iznos od </w:t>
      </w:r>
      <w:r w:rsidR="00DD2579">
        <w:rPr>
          <w:color w:val="000000"/>
        </w:rPr>
        <w:t>43</w:t>
      </w:r>
      <w:r w:rsidRPr="00E42034">
        <w:rPr>
          <w:color w:val="000000"/>
        </w:rPr>
        <w:t>.</w:t>
      </w:r>
      <w:r w:rsidR="00DD2579">
        <w:rPr>
          <w:color w:val="000000"/>
        </w:rPr>
        <w:t>200</w:t>
      </w:r>
      <w:r w:rsidRPr="00AE7922">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514F01" w:rsidP="00514F01" w:rsidR="00514F01" w:rsidRPr="00442BB5"/>
    <w:p w:rsidRDefault="00514F01" w:rsidP="00514F01" w:rsidR="00514F01">
      <w:pPr>
        <w:pStyle w:val="Naslov1"/>
        <w:rPr>
          <w:b w:val="false"/>
          <w:bCs w:val="false"/>
        </w:rPr>
      </w:pPr>
      <w:r w:rsidRPr="00F15533">
        <w:rPr>
          <w:b w:val="false"/>
          <w:bCs w:val="false"/>
        </w:rPr>
        <w:t>Obrazloženje</w:t>
      </w:r>
    </w:p>
    <w:p w:rsidRDefault="00514F01" w:rsidP="00514F01" w:rsidR="00514F01" w:rsidRPr="00702E78"/>
    <w:p w:rsidRDefault="00DD2579" w:rsidP="00DD2579" w:rsidR="00DD2579">
      <w:pPr>
        <w:ind w:firstLine="720"/>
        <w:jc w:val="both"/>
      </w:pPr>
      <w:r>
        <w:t>Dana 18.10.2017. zaprimljen je na ovome sudu prijedlog FINE Regionalni centar Osijek, Podružnica Osijek, klasa: 110-07/17-01/04 Ur. broj 04-06-17-5019 od 11.10.2017. godine, za otvaranje stečajnog postupka nad dužnikom LANIS d.o.o. za graditeljstvo i trgovinu, Vukovar, Kraljice Jelene 49, MBS</w:t>
      </w:r>
      <w:r w:rsidRPr="004B46BF">
        <w:t xml:space="preserve">: </w:t>
      </w:r>
      <w:r>
        <w:t>030171780</w:t>
      </w:r>
      <w:r w:rsidRPr="004B46BF">
        <w:t xml:space="preserve">, OIB: </w:t>
      </w:r>
      <w:r>
        <w:t>25317386075, temeljem odredbe čl. 110. st. 1. Stečajnog zakona (NN 71/15 i 104/17, dalje: SZ).</w:t>
      </w:r>
    </w:p>
    <w:p w:rsidRDefault="00DD2579" w:rsidP="00DD2579" w:rsidR="00DD2579">
      <w:pPr>
        <w:ind w:firstLine="720"/>
        <w:jc w:val="both"/>
      </w:pPr>
    </w:p>
    <w:p w:rsidRDefault="00DD2579" w:rsidP="00DD2579" w:rsidR="00DD2579">
      <w:pPr>
        <w:ind w:firstLine="720"/>
        <w:jc w:val="both"/>
      </w:pPr>
      <w:r>
        <w:t xml:space="preserve">U prijedlogu je navela da na dan 10.10.2017. dužnik u Očevidniku redoslijeda osnova za plaćanje ima evidentirane neizvršene osnove za plaćanje u neprekinutom razdoblju od 120 dana, </w:t>
      </w:r>
      <w:r>
        <w:lastRenderedPageBreak/>
        <w:t>u ukupnom iznosu od 257.104,02 kn, u koji iznos je uračunata kamata i naknada FINE za provedbe ovrhe na novčanim sredstvima dužnika. Navodi da dužnik ima dva zaposlena radnika.</w:t>
      </w:r>
    </w:p>
    <w:p w:rsidRDefault="00DD2579" w:rsidP="00DD2579" w:rsidR="00DD2579">
      <w:pPr>
        <w:ind w:firstLine="720"/>
        <w:jc w:val="both"/>
      </w:pPr>
    </w:p>
    <w:p w:rsidRDefault="00DD2579" w:rsidP="00DD2579" w:rsidR="00DD2579">
      <w:pPr>
        <w:ind w:firstLine="720"/>
        <w:jc w:val="both"/>
      </w:pPr>
      <w:r>
        <w:t>Dostavlja popis računa i oročenih novčanih sredstava dužnika na dan 10.10.2017., te navodi da na temelju čl. 112. st. 5. SZ dužnik na ime predujma za namirenje troškova stečajnog postupka ima zaplijenjena novčana sredstva na dan 10.10.2017. u iznosu od 5.000,00 kn.</w:t>
      </w:r>
    </w:p>
    <w:p w:rsidRDefault="00514F01" w:rsidP="00514F01" w:rsidR="00514F01">
      <w:pPr>
        <w:jc w:val="both"/>
      </w:pPr>
    </w:p>
    <w:p w:rsidRDefault="00514F01" w:rsidP="00514F01" w:rsidR="00514F01">
      <w:pPr>
        <w:jc w:val="both"/>
      </w:pPr>
      <w:r>
        <w:tab/>
        <w:t>Na ročištu radi izjašnjenja o prijedlogu za otvaranje stečajnog postupka i ročišta radi rasprave o uvjetima za otvaranje stečajnog postupka nad dužnikom, održanom 2</w:t>
      </w:r>
      <w:r w:rsidR="00CB38FE">
        <w:t>2</w:t>
      </w:r>
      <w:r>
        <w:t>.03.2018.  godine, privremen</w:t>
      </w:r>
      <w:r w:rsidR="00847661">
        <w:t>i</w:t>
      </w:r>
      <w:r>
        <w:t xml:space="preserve"> stečajn</w:t>
      </w:r>
      <w:r w:rsidR="00847661">
        <w:t>i</w:t>
      </w:r>
      <w:r>
        <w:t xml:space="preserve"> upravitelj je izloži</w:t>
      </w:r>
      <w:r w:rsidR="00847661">
        <w:t>o</w:t>
      </w:r>
      <w:r>
        <w:t xml:space="preserve"> svoje pisano izvješće od</w:t>
      </w:r>
      <w:r w:rsidRPr="00A128F1">
        <w:t xml:space="preserve"> </w:t>
      </w:r>
      <w:r>
        <w:t>1</w:t>
      </w:r>
      <w:r w:rsidR="00CB38FE">
        <w:t>4</w:t>
      </w:r>
      <w:r w:rsidRPr="00A128F1">
        <w:t>.</w:t>
      </w:r>
      <w:r>
        <w:t>03</w:t>
      </w:r>
      <w:r w:rsidRPr="00A128F1">
        <w:t>.201</w:t>
      </w:r>
      <w:r>
        <w:t>8</w:t>
      </w:r>
      <w:r w:rsidRPr="00A128F1">
        <w:t xml:space="preserve">. godine koje se nalazi u spisu na listu broj </w:t>
      </w:r>
      <w:r w:rsidR="00F23D58">
        <w:t>5</w:t>
      </w:r>
      <w:r w:rsidR="00CB38FE">
        <w:t>2</w:t>
      </w:r>
      <w:r w:rsidRPr="00F16487">
        <w:t>-</w:t>
      </w:r>
      <w:r w:rsidR="00F23D58">
        <w:t>5</w:t>
      </w:r>
      <w:r w:rsidR="00CB38FE">
        <w:t>3</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CB38FE" w:rsidRPr="00CB38FE">
        <w:rPr>
          <w:color w:val="000000"/>
        </w:rPr>
        <w:t>43.200</w:t>
      </w:r>
      <w:r>
        <w:rPr>
          <w:color w:val="000000"/>
        </w:rPr>
        <w:t xml:space="preserve">,00 </w:t>
      </w:r>
      <w:r w:rsidR="00E71CA5">
        <w:t xml:space="preserve">kn i to </w:t>
      </w:r>
      <w:r w:rsidR="00CB38FE">
        <w:t>knjigovodstvene usluge (12 mjeseci * 1.600,00 kn) u iznosu od 19.200,00 kn, o</w:t>
      </w:r>
      <w:r w:rsidR="001C0552">
        <w:t>stali troškovi (platni promet, žiro-račun, pečat, arhiviranje, pristojbe) u iznosu od 4.000,00 kn i nagrada i troškovi stečajnog upravitelja (bruto, prethodni + otvoreni stečajni postupak) u iznosu od 20.000,00</w:t>
      </w:r>
      <w:r w:rsidR="00D8515F">
        <w:t xml:space="preserve"> kn</w:t>
      </w:r>
      <w:r>
        <w:t xml:space="preserve">. </w:t>
      </w:r>
    </w:p>
    <w:p w:rsidRDefault="00514F01" w:rsidP="00514F01" w:rsidR="00514F01">
      <w:pPr>
        <w:jc w:val="both"/>
      </w:pPr>
    </w:p>
    <w:p w:rsidRDefault="00514F01" w:rsidP="00514F01" w:rsidR="00514F01" w:rsidRPr="00F15533">
      <w:pPr>
        <w:jc w:val="center"/>
      </w:pPr>
      <w:r w:rsidRPr="00F15533">
        <w:t xml:space="preserve">U Osijeku </w:t>
      </w:r>
      <w:r>
        <w:t>2</w:t>
      </w:r>
      <w:r w:rsidR="00C27A2D">
        <w:t>2</w:t>
      </w:r>
      <w:r w:rsidRPr="00156BC3">
        <w:t xml:space="preserve">. </w:t>
      </w:r>
      <w:r>
        <w:t>ožujka</w:t>
      </w:r>
      <w:r w:rsidRPr="00156BC3">
        <w:t xml:space="preserve"> </w:t>
      </w:r>
      <w:r w:rsidRPr="00333014">
        <w:t>2018</w:t>
      </w:r>
      <w:r w:rsidRPr="00F15533">
        <w:t>.</w:t>
      </w: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514F01" w:rsidRPr="00850B75">
      <w:pPr>
        <w:numPr>
          <w:ilvl w:val="0"/>
          <w:numId w:val="4"/>
        </w:numPr>
        <w:jc w:val="both"/>
      </w:pPr>
      <w:r w:rsidRPr="00850B75">
        <w:t xml:space="preserve">mrežna stranica e-Oglasna ploča sudova </w:t>
      </w:r>
    </w:p>
    <w:p w:rsidRDefault="00850B75" w:rsidP="00514F01" w:rsidR="00850B75" w:rsidRPr="00850B75">
      <w:pPr>
        <w:jc w:val="both"/>
      </w:pP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11E5">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DD2579" w:rsidRPr="00DD2579">
      <w:t>1474/17-21</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A89"/>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1E5"/>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B563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0501"/>
    <w:rsid w:val="00834549"/>
    <w:rsid w:val="00836413"/>
    <w:rsid w:val="00847661"/>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515F"/>
    <w:rsid w:val="00D860FD"/>
    <w:rsid w:val="00D91F9F"/>
    <w:rsid w:val="00DA74CE"/>
    <w:rsid w:val="00DB0454"/>
    <w:rsid w:val="00DC29F5"/>
    <w:rsid w:val="00DC2A67"/>
    <w:rsid w:val="00DD2579"/>
    <w:rsid w:val="00DD2B4B"/>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1BA7"/>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38F4"/>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1C11E5"/>
    <w:rPr>
      <w:color w:val="808080"/>
      <w:bdr w:space="0" w:sz="0" w:color="auto" w:val="none"/>
      <w:shd w:fill="auto" w:color="auto" w:val="clear"/>
    </w:rPr>
  </w:style>
  <w:style w:customStyle="true" w:styleId="eSPISCCParagraphDefaultFont" w:type="character">
    <w:name w:val="eSPIS_CC_Paragraph Default Font"/>
    <w:basedOn w:val="Naglaeno"/>
    <w:rsid w:val="001C11E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C11E5"/>
    <w:rPr>
      <w:b/>
      <w:bCs/>
      <w:bdr w:space="0" w:sz="0" w:color="auto" w:val="none"/>
      <w:shd w:fill="FFFFCC" w:color="auto" w:val="clear"/>
      <w:lang w:val="hr-HR"/>
    </w:rPr>
  </w:style>
  <w:style w:customStyle="true" w:styleId="PozadinaSvijetloCrvena" w:type="character">
    <w:name w:val="Pozadina_SvijetloCrvena"/>
    <w:basedOn w:val="eSPISCCParagraphDefaultFont"/>
    <w:rsid w:val="001C11E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C11E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1C11E5"/>
    <w:rPr>
      <w:color w:val="808080"/>
      <w:bdr w:color="auto" w:space="0" w:sz="0" w:val="none"/>
      <w:shd w:color="auto" w:fill="auto" w:val="clear"/>
    </w:rPr>
  </w:style>
  <w:style w:customStyle="1" w:styleId="eSPISCCParagraphDefaultFont" w:type="character">
    <w:name w:val="eSPIS_CC_Paragraph Default Font"/>
    <w:basedOn w:val="Naglaeno"/>
    <w:rsid w:val="001C11E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C11E5"/>
    <w:rPr>
      <w:b/>
      <w:bCs/>
      <w:bdr w:color="auto" w:space="0" w:sz="0" w:val="none"/>
      <w:shd w:color="auto" w:fill="FFFFCC" w:val="clear"/>
      <w:lang w:val="hr-HR"/>
    </w:rPr>
  </w:style>
  <w:style w:customStyle="1" w:styleId="PozadinaSvijetloCrvena" w:type="character">
    <w:name w:val="Pozadina_SvijetloCrvena"/>
    <w:basedOn w:val="eSPISCCParagraphDefaultFont"/>
    <w:rsid w:val="001C11E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C11E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1474</izvorni_sadrzaj>
    <derivirana_varijabla naziv="DomainObject.Predmet.Broj_1">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St-1474/2017</izvorni_sadrzaj>
    <derivirana_varijabla naziv="DomainObject.Predmet.OznakaBroj_1">St-1474/2017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LANIS d.o.o. za graditeljstvo i trgovinu</izvorni_sadrzaj>
    <derivirana_varijabla naziv="DomainObject.Predmet.ProtustrankaFormated_1">  LANIS d.o.o. za graditeljstvo i trgovinu</derivirana_varijabla>
  </DomainObject.Predmet.ProtustrankaFormated>
  <DomainObject.Predmet.ProtustrankaFormatedOIB>
    <izvorni_sadrzaj>  LANIS d.o.o. za graditeljstvo i trgovinu, OIB 25317386075</izvorni_sadrzaj>
    <derivirana_varijabla naziv="DomainObject.Predmet.ProtustrankaFormatedOIB_1">  LANIS d.o.o. za graditeljstvo i trgovinu, OIB 25317386075</derivirana_varijabla>
  </DomainObject.Predmet.ProtustrankaFormatedOIB>
  <DomainObject.Predmet.ProtustrankaFormatedWithAdress>
    <izvorni_sadrzaj> LANIS d.o.o. za graditeljstvo i trgovinu, Kraljice Jelene 49, 32000 Vukovar</izvorni_sadrzaj>
    <derivirana_varijabla naziv="DomainObject.Predmet.ProtustrankaFormatedWithAdress_1"> LANIS d.o.o. za graditeljstvo i trgovinu, Kraljice Jelene 49, 32000 Vukovar</derivirana_varijabla>
  </DomainObject.Predmet.ProtustrankaFormatedWithAdress>
  <DomainObject.Predmet.ProtustrankaFormatedWithAdressOIB>
    <izvorni_sadrzaj> LANIS d.o.o. za graditeljstvo i trgovinu, OIB 25317386075, Kraljice Jelene 49, 32000 Vukovar</izvorni_sadrzaj>
    <derivirana_varijabla naziv="DomainObject.Predmet.ProtustrankaFormatedWithAdressOIB_1"> LANIS d.o.o. za graditeljstvo i trgovinu, OIB 25317386075, Kraljice Jelene 49, 32000 Vukovar</derivirana_varijabla>
  </DomainObject.Predmet.ProtustrankaFormatedWithAdressOIB>
  <DomainObject.Predmet.ProtustrankaWithAdress>
    <izvorni_sadrzaj>LANIS d.o.o. za graditeljstvo i trgovinu Kraljice Jelene 49, 32000 Vukovar</izvorni_sadrzaj>
    <derivirana_varijabla naziv="DomainObject.Predmet.ProtustrankaWithAdress_1">LANIS d.o.o. za graditeljstvo i trgovinu Kraljice Jelene 49, 32000 Vukovar</derivirana_varijabla>
  </DomainObject.Predmet.ProtustrankaWithAdress>
  <DomainObject.Predmet.ProtustrankaWithAdressOIB>
    <izvorni_sadrzaj>LANIS d.o.o. za graditeljstvo i trgovinu, OIB 25317386075, Kraljice Jelene 49, 32000 Vukovar</izvorni_sadrzaj>
    <derivirana_varijabla naziv="DomainObject.Predmet.ProtustrankaWithAdressOIB_1">LANIS d.o.o. za graditeljstvo i trgovinu, OIB 25317386075, Kraljice Jelene 49, 32000 Vukovar</derivirana_varijabla>
  </DomainObject.Predmet.ProtustrankaWithAdressOIB>
  <DomainObject.Predmet.ProtustrankaNazivFormated>
    <izvorni_sadrzaj>LANIS d.o.o. za graditeljstvo i trgovinu</izvorni_sadrzaj>
    <derivirana_varijabla naziv="DomainObject.Predmet.ProtustrankaNazivFormated_1">LANIS d.o.o. za graditeljstvo i trgovinu</derivirana_varijabla>
  </DomainObject.Predmet.ProtustrankaNazivFormated>
  <DomainObject.Predmet.ProtustrankaNazivFormatedOIB>
    <izvorni_sadrzaj>LANIS d.o.o. za graditeljstvo i trgovinu, OIB 25317386075</izvorni_sadrzaj>
    <derivirana_varijabla naziv="DomainObject.Predmet.ProtustrankaNazivFormatedOIB_1">LANIS d.o.o. za graditeljstvo i trgovinu, OIB 25317386075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LANIS d.o.o. za graditeljstvo i trgovinu</item>
    </izvorni_sadrzaj>
    <derivirana_varijabla naziv="DomainObject.Predmet.ProtuStrankaListFormated_1">
      <item>LANIS d.o.o. za graditeljstvo i trgovinu</item>
    </derivirana_varijabla>
  </DomainObject.Predmet.ProtuStrankaListFormated>
  <DomainObject.Predmet.ProtuStrankaListFormatedOIB>
    <izvorni_sadrzaj>
      <item>LANIS d.o.o. za graditeljstvo i trgovinu, OIB 25317386075</item>
    </izvorni_sadrzaj>
    <derivirana_varijabla naziv="DomainObject.Predmet.ProtuStrankaListFormatedOIB_1">
      <item>LANIS d.o.o. za graditeljstvo i trgovinu, OIB 25317386075</item>
    </derivirana_varijabla>
  </DomainObject.Predmet.ProtuStrankaListFormatedOIB>
  <DomainObject.Predmet.ProtuStrankaListFormatedWithAdress>
    <izvorni_sadrzaj>
      <item>LANIS d.o.o. za graditeljstvo i trgovinu, Kraljice Jelene 49, 32000 Vukovar</item>
    </izvorni_sadrzaj>
    <derivirana_varijabla naziv="DomainObject.Predmet.ProtuStrankaListFormatedWithAdress_1">
      <item>LANIS d.o.o. za graditeljstvo i trgovinu, Kraljice Jelene 49, 32000 Vukovar</item>
    </derivirana_varijabla>
  </DomainObject.Predmet.ProtuStrankaListFormatedWithAdress>
  <DomainObject.Predmet.ProtuStrankaListFormatedWithAdressOIB>
    <izvorni_sadrzaj>
      <item>LANIS d.o.o. za graditeljstvo i trgovinu, OIB 25317386075, Kraljice Jelene 49, 32000 Vukovar</item>
    </izvorni_sadrzaj>
    <derivirana_varijabla naziv="DomainObject.Predmet.ProtuStrankaListFormatedWithAdressOIB_1">
      <item>LANIS d.o.o. za graditeljstvo i trgovinu, OIB 25317386075, Kraljice Jelene 49, 32000 Vukovar</item>
    </derivirana_varijabla>
  </DomainObject.Predmet.ProtuStrankaListFormatedWithAdressOIB>
  <DomainObject.Predmet.ProtuStrankaListNazivFormated>
    <izvorni_sadrzaj>
      <item>LANIS d.o.o. za graditeljstvo i trgovinu</item>
    </izvorni_sadrzaj>
    <derivirana_varijabla naziv="DomainObject.Predmet.ProtuStrankaListNazivFormated_1">
      <item>LANIS d.o.o. za graditeljstvo i trgovinu</item>
    </derivirana_varijabla>
  </DomainObject.Predmet.ProtuStrankaListNazivFormated>
  <DomainObject.Predmet.ProtuStrankaListNazivFormatedOIB>
    <izvorni_sadrzaj>
      <item>LANIS d.o.o. za graditeljstvo i trgovinu, OIB 25317386075</item>
    </izvorni_sadrzaj>
    <derivirana_varijabla naziv="DomainObject.Predmet.ProtuStrankaListNazivFormatedOIB_1">
      <item>LANIS d.o.o. za graditeljstvo i trgovinu, OIB 25317386075</item>
    </derivirana_varijabla>
  </DomainObject.Predmet.ProtuStrankaListNazivFormatedOIB>
  <DomainObject.Predmet.OstaliListFormated>
    <izvorni_sadrzaj>
      <item>Frane Kužić</item>
    </izvorni_sadrzaj>
    <derivirana_varijabla naziv="DomainObject.Predmet.OstaliListFormated_1">
      <item>Frane Kužić</item>
    </derivirana_varijabla>
  </DomainObject.Predmet.OstaliListFormated>
  <DomainObject.Predmet.OstaliListFormatedOIB>
    <izvorni_sadrzaj>
      <item>Frane Kužić, OIB 88388176003</item>
    </izvorni_sadrzaj>
    <derivirana_varijabla naziv="DomainObject.Predmet.OstaliListFormatedOIB_1">
      <item>Frane Kužić, OIB 88388176003</item>
    </derivirana_varijabla>
  </DomainObject.Predmet.OstaliListFormatedOIB>
  <DomainObject.Predmet.OstaliListFormatedWithAdress>
    <izvorni_sadrzaj>
      <item>Frane Kužić, Omladinska 12, 20345 Staševica</item>
    </izvorni_sadrzaj>
    <derivirana_varijabla naziv="DomainObject.Predmet.OstaliListFormatedWithAdress_1">
      <item>Frane Kužić, Omladinska 12, 20345 Staševica</item>
    </derivirana_varijabla>
  </DomainObject.Predmet.OstaliListFormatedWithAdress>
  <DomainObject.Predmet.OstaliListFormatedWithAdressOIB>
    <izvorni_sadrzaj>
      <item>Frane Kužić, OIB 88388176003, Omladinska 12, 20345 Staševica</item>
    </izvorni_sadrzaj>
    <derivirana_varijabla naziv="DomainObject.Predmet.OstaliListFormatedWithAdressOIB_1">
      <item>Frane Kužić, OIB 88388176003, Omladinska 12, 20345 Staševica</item>
    </derivirana_varijabla>
  </DomainObject.Predmet.OstaliListFormatedWithAdressOIB>
  <DomainObject.Predmet.OstaliListNazivFormated>
    <izvorni_sadrzaj>
      <item>Frane Kužić</item>
    </izvorni_sadrzaj>
    <derivirana_varijabla naziv="DomainObject.Predmet.OstaliListNazivFormated_1">
      <item>Frane Kužić</item>
    </derivirana_varijabla>
  </DomainObject.Predmet.OstaliListNazivFormated>
  <DomainObject.Predmet.OstaliListNazivFormatedOIB>
    <izvorni_sadrzaj>
      <item>Frane Kužić, OIB 88388176003</item>
    </izvorni_sadrzaj>
    <derivirana_varijabla naziv="DomainObject.Predmet.OstaliListNazivFormatedOIB_1">
      <item>Frane Kužić, OIB 88388176003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LANIS d.o.o. za graditeljstvo i trgovinu</izvorni_sadrzaj>
    <derivirana_varijabla naziv="DomainObject.Predmet.ProtustrankaIDrugi_1">LANIS d.o.o. za graditeljstvo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LANIS d.o.o. za graditeljstvo i trgovinu, OIB 25317386075, Kraljice Jelene 49, 32000 Vukovar</izvorni_sadrzaj>
    <derivirana_varijabla naziv="DomainObject.Predmet.ProtustrankaIDrugiAdressOIB_1">LANIS d.o.o. za graditeljstvo i trgovinu, OIB 25317386075, Kraljice Jelene 49,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LANIS d.o.o. za graditeljstvo i trgovinu</item>
      <item>Frane Kužić</item>
    </izvorni_sadrzaj>
    <derivirana_varijabla naziv="DomainObject.Predmet.SudioniciListNaziv_1">
      <item>FINA RC OSIJEK</item>
      <item>LANIS d.o.o. za graditeljstvo i trgovinu</item>
      <item>Frane Kužić</item>
    </derivirana_varijabla>
  </DomainObject.Predmet.SudioniciListNaziv>
  <DomainObject.Predmet.SudioniciListAdressOIB>
    <izvorni_sadrzaj>
      <item>FINA RC OSIJEK, OIB 85821130368</item>
      <item>LANIS d.o.o. za graditeljstvo i trgovinu, OIB 25317386075, Kraljice Jelene 49,32000 Vukovar</item>
      <item>Frane Kužić, OIB 88388176003, Omladinska 12,20345 Staševica</item>
    </izvorni_sadrzaj>
    <derivirana_varijabla naziv="DomainObject.Predmet.SudioniciListAdressOIB_1">
      <item>FINA RC OSIJEK, OIB 85821130368</item>
      <item>LANIS d.o.o. za graditeljstvo i trgovinu, OIB 25317386075, Kraljice Jelene 49,32000 Vukovar</item>
      <item>Frane Kužić, OIB 88388176003, Omladinska 12,20345 Staševica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25317386075</item>
      <item>, OIB 88388176003</item>
    </izvorni_sadrzaj>
    <derivirana_varijabla naziv="DomainObject.Predmet.SudioniciListNazivOIB_1">
      <item>, OIB 85821130368</item>
      <item>, OIB 25317386075</item>
      <item>, OIB 88388176003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3DF489-6981-4008-8A30-308134DB7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660</properties:Words>
  <properties:Characters>3563</properties:Characters>
  <properties:Lines>76</properties:Lines>
  <properties:Paragraphs>23</properties:Paragraphs>
  <properties:TotalTime>279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2018-03-22T09:11:00Z</cp:lastPrinted>
  <dcterms:modified xmlns:xsi="http://www.w3.org/2001/XMLSchema-instance" xsi:type="dcterms:W3CDTF">2018-03-22T09:58:00Z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43.200,00 kn.docx)</vt:lpwstr>
  </prop:property>
  <prop:property name="CC_coloring" pid="4" fmtid="{D5CDD505-2E9C-101B-9397-08002B2CF9AE}">
    <vt:bool>false</vt:bool>
  </prop:property>
  <prop:property name="BrojStranica" pid="5" fmtid="{D5CDD505-2E9C-101B-9397-08002B2CF9AE}">
    <vt:i4>2</vt:i4>
  </prop:property>
</prop:Properties>
</file>