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90187" w14:paraId="8490187" w:rsidRDefault="009E1381" w:rsidP="007F1B51" w:rsidR="007F1B5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</w:t>
      </w:r>
      <w:r w:rsidR="007F1B51">
        <w:rPr>
          <w:noProof/>
        </w:rPr>
        <w:t xml:space="preserve">       </w:t>
      </w:r>
      <w:r w:rsidR="007F1B51">
        <w:rPr>
          <w:noProof/>
        </w:rPr>
        <w:drawing>
          <wp:inline distR="0" distL="0" distB="0" distT="0">
            <wp:extent cy="611505" cx="488950"/>
            <wp:effectExtent b="0" r="6350" t="0" l="0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1505" cx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1B51" w:rsidP="007F1B51" w:rsidR="007F1B51">
      <w:r>
        <w:t xml:space="preserve">   Republika Hrvatska</w:t>
      </w:r>
    </w:p>
    <w:p w:rsidRDefault="007F1B51" w:rsidP="007F1B51" w:rsidR="007F1B51">
      <w:r>
        <w:t>Trgovački sud u Osijeku</w:t>
      </w:r>
    </w:p>
    <w:p w:rsidRDefault="007F1B51" w:rsidP="007F1B51" w:rsidR="007F1B51">
      <w:pPr>
        <w:ind w:hanging="720" w:left="360"/>
        <w:rPr>
          <w:sz w:val="22"/>
          <w:szCs w:val="22"/>
        </w:rPr>
      </w:pPr>
      <w:r>
        <w:t xml:space="preserve">       Osijek, Zagrebačka 2                                                              Poslovni broj: </w:t>
      </w:r>
      <w:r>
        <w:rPr>
          <w:sz w:val="22"/>
          <w:szCs w:val="22"/>
        </w:rPr>
        <w:t>3 St-575/18-16</w:t>
      </w:r>
    </w:p>
    <w:p w:rsidRDefault="007F1B51" w:rsidP="007F1B51" w:rsidR="007F1B51"/>
    <w:p w:rsidRDefault="009E1381" w:rsidP="009E1381" w:rsidR="009E1381"/>
    <w:p w:rsidRDefault="009E1381" w:rsidP="009E1381" w:rsidR="009E1381"/>
    <w:p w:rsidRDefault="009E1381" w:rsidP="009E1381" w:rsidR="009E1381">
      <w:pPr>
        <w:jc w:val="center"/>
      </w:pPr>
      <w:r>
        <w:t>R E P U B L I K A   H R V A T S K A</w:t>
      </w:r>
    </w:p>
    <w:p w:rsidRDefault="009E1381" w:rsidP="009E1381" w:rsidR="009E1381">
      <w:pPr>
        <w:jc w:val="center"/>
      </w:pPr>
      <w:r>
        <w:t>R J E Š E N J E</w:t>
      </w:r>
    </w:p>
    <w:p w:rsidRDefault="009E1381" w:rsidP="009E1381" w:rsidR="009E1381">
      <w:pPr>
        <w:rPr>
          <w:b/>
        </w:rPr>
      </w:pPr>
    </w:p>
    <w:p w:rsidRDefault="009E1381" w:rsidP="009E1381" w:rsidR="009E1381">
      <w:pPr>
        <w:rPr>
          <w:b/>
        </w:rPr>
      </w:pPr>
    </w:p>
    <w:p w:rsidRDefault="00C25AE6" w:rsidP="009E1381" w:rsidR="009E1381">
      <w:pPr>
        <w:pStyle w:val="Tijeloteksta"/>
        <w:ind w:firstLine="708"/>
      </w:pPr>
      <w:r>
        <w:t>TRGOVAČKI SUD U OSIJEKU</w:t>
      </w:r>
      <w:r w:rsidR="009E1381">
        <w:t xml:space="preserve">, po sucu </w:t>
      </w:r>
      <w:r w:rsidR="009D51C9">
        <w:t>Gordani Njari,</w:t>
      </w:r>
      <w:r w:rsidR="009E1381">
        <w:t xml:space="preserve"> u stečajnom postupku nad dužnikom  </w:t>
      </w:r>
      <w:r w:rsidR="00272A6A">
        <w:t xml:space="preserve">LEGAT Consultor d.o.o. Zagreb, Ilica 73/II, OIB 76525205435, MBS 080355415  </w:t>
      </w:r>
      <w:r w:rsidR="009E1381">
        <w:t xml:space="preserve"> dana </w:t>
      </w:r>
      <w:r w:rsidR="00272A6A">
        <w:t xml:space="preserve">7. prosinca 2018.  </w:t>
      </w:r>
    </w:p>
    <w:p w:rsidRDefault="009E1381" w:rsidP="009E1381" w:rsidR="009E1381">
      <w:pPr>
        <w:jc w:val="center"/>
      </w:pPr>
    </w:p>
    <w:p w:rsidRDefault="009E1381" w:rsidP="009E1381" w:rsidR="009E1381">
      <w:pPr>
        <w:jc w:val="center"/>
      </w:pPr>
      <w:r>
        <w:t>r i j e š i o   j e</w:t>
      </w:r>
    </w:p>
    <w:p w:rsidRDefault="009E1381" w:rsidP="009E1381" w:rsidR="009E1381">
      <w:pPr>
        <w:pStyle w:val="Tijeloteksta"/>
      </w:pPr>
      <w:r>
        <w:tab/>
      </w:r>
    </w:p>
    <w:p w:rsidRDefault="009E1381" w:rsidP="009E1381" w:rsidR="009E1381">
      <w:pPr>
        <w:pStyle w:val="Tijeloteksta"/>
      </w:pPr>
    </w:p>
    <w:p w:rsidRDefault="009E1381" w:rsidP="00015AF6" w:rsidR="009E1381">
      <w:pPr>
        <w:pStyle w:val="Tijeloteksta"/>
        <w:numPr>
          <w:ilvl w:val="0"/>
          <w:numId w:val="1"/>
        </w:numPr>
      </w:pPr>
      <w:r w:rsidRPr="00BE0A31">
        <w:rPr>
          <w:bCs/>
        </w:rPr>
        <w:t xml:space="preserve">Stečajnom upravitelju </w:t>
      </w:r>
      <w:r w:rsidR="005822AA">
        <w:t>Zoran Subotić iz Belog Manastira, Kralja Tomislava 51a, OIB: 09071761803</w:t>
      </w:r>
      <w:r w:rsidR="00965130">
        <w:t xml:space="preserve">  </w:t>
      </w:r>
      <w:r>
        <w:t xml:space="preserve">odobrava se na ime nagrade iznos od </w:t>
      </w:r>
      <w:r w:rsidR="00E85FE5">
        <w:t>4.000,00</w:t>
      </w:r>
      <w:r w:rsidR="00015AF6">
        <w:t xml:space="preserve"> k</w:t>
      </w:r>
      <w:r>
        <w:t xml:space="preserve">n bruto, za obnašanje dužnosti privremenog stečajnog upravitelja nad stečajnim dužnikom </w:t>
      </w:r>
      <w:r w:rsidR="00BE0A31">
        <w:t xml:space="preserve">LEGAT Consultor d.o.o. Zagreb, Ilica 73/II.   </w:t>
      </w:r>
    </w:p>
    <w:p w:rsidRDefault="00BE0A31" w:rsidP="00BE0A31" w:rsidR="00BE0A31">
      <w:pPr>
        <w:pStyle w:val="Tijeloteksta"/>
        <w:ind w:left="1065"/>
      </w:pPr>
    </w:p>
    <w:p w:rsidRDefault="004B137E" w:rsidP="00BE0A31" w:rsidR="004B137E" w:rsidRPr="00BE0A31">
      <w:pPr>
        <w:pStyle w:val="Tijeloteksta"/>
        <w:numPr>
          <w:ilvl w:val="0"/>
          <w:numId w:val="1"/>
        </w:numPr>
      </w:pPr>
      <w:r>
        <w:t xml:space="preserve">Nalaže se računovodstvu ovog suda, da po pravomoćnosti ovog rješenja, neto iznos iz točke 1. ovog rješenja isplati na žiro račun stečajnog upravitelja </w:t>
      </w:r>
      <w:r w:rsidR="000C4F71">
        <w:t xml:space="preserve">Zoranu Subotić iz Belog Manastira, Kralja Tomislava 51 a, OIB 09071761803 </w:t>
      </w:r>
      <w:r>
        <w:t xml:space="preserve">IBAN: </w:t>
      </w:r>
      <w:r w:rsidR="00CB3DF8">
        <w:t xml:space="preserve">HR40 23400093100173053 </w:t>
      </w:r>
      <w:r>
        <w:t xml:space="preserve">kod </w:t>
      </w:r>
      <w:r w:rsidR="007F5E35">
        <w:t>Privredne banke Zagreb</w:t>
      </w:r>
      <w:r>
        <w:t>, iz Fonda za pokriće troškova stečajnog postupka, a poreze i doprinose na odgovarajuće žiro račune.</w:t>
      </w:r>
    </w:p>
    <w:p w:rsidRDefault="009E1381" w:rsidP="00E22DD7" w:rsidR="009E1381">
      <w:pPr>
        <w:pStyle w:val="Tijeloteksta"/>
        <w:rPr>
          <w:bCs/>
        </w:rPr>
      </w:pPr>
    </w:p>
    <w:p w:rsidRDefault="009E1381" w:rsidP="009E1381" w:rsidR="009E1381">
      <w:pPr>
        <w:pStyle w:val="Tijeloteksta"/>
        <w:numPr>
          <w:ilvl w:val="0"/>
          <w:numId w:val="1"/>
        </w:numPr>
        <w:rPr>
          <w:bCs/>
        </w:rPr>
      </w:pPr>
      <w:r>
        <w:rPr>
          <w:bCs/>
        </w:rPr>
        <w:t>Ovim rješenjem je izvršen konačni obračun nagrade i naknade troškova privremenog stečajnog upravitelja.</w:t>
      </w:r>
    </w:p>
    <w:p w:rsidRDefault="009E1381" w:rsidP="009E1381" w:rsidR="009E1381">
      <w:pPr>
        <w:pStyle w:val="Odlomakpopisa"/>
        <w:rPr>
          <w:bCs/>
        </w:rPr>
      </w:pPr>
    </w:p>
    <w:p w:rsidRDefault="009E1381" w:rsidP="009E1381" w:rsidR="009E1381">
      <w:pPr>
        <w:pStyle w:val="Tijeloteksta"/>
        <w:numPr>
          <w:ilvl w:val="0"/>
          <w:numId w:val="1"/>
        </w:numPr>
        <w:rPr>
          <w:bCs/>
        </w:rPr>
      </w:pPr>
      <w:r>
        <w:rPr>
          <w:bCs/>
        </w:rPr>
        <w:t>Ovo rješenje objaviti će se na mrežnim stranicama e-oglasna ploča suda.</w:t>
      </w:r>
    </w:p>
    <w:p w:rsidRDefault="009E1381" w:rsidP="009E1381" w:rsidR="009E1381">
      <w:pPr>
        <w:pStyle w:val="Tijeloteksta"/>
        <w:rPr>
          <w:bCs/>
        </w:rPr>
      </w:pPr>
    </w:p>
    <w:p w:rsidRDefault="00F9509C" w:rsidP="009E1381" w:rsidR="00F9509C">
      <w:pPr>
        <w:pStyle w:val="Tijeloteksta"/>
        <w:rPr>
          <w:bCs/>
        </w:rPr>
      </w:pPr>
    </w:p>
    <w:p w:rsidRDefault="009E1381" w:rsidP="009E1381" w:rsidR="009E1381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9E1381" w:rsidP="009E1381" w:rsidR="009E1381">
      <w:pPr>
        <w:pStyle w:val="Tijeloteksta"/>
        <w:rPr>
          <w:bCs/>
        </w:rPr>
      </w:pPr>
    </w:p>
    <w:p w:rsidRDefault="00F9509C" w:rsidP="009E1381" w:rsidR="00F9509C">
      <w:pPr>
        <w:pStyle w:val="Tijeloteksta"/>
        <w:rPr>
          <w:bCs/>
        </w:rPr>
      </w:pPr>
    </w:p>
    <w:p w:rsidRDefault="009E1381" w:rsidP="00564583" w:rsidR="009E1381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9670C9">
        <w:rPr>
          <w:bCs/>
        </w:rPr>
        <w:t>57</w:t>
      </w:r>
      <w:r w:rsidR="007A7F81">
        <w:rPr>
          <w:bCs/>
        </w:rPr>
        <w:t>5/18-</w:t>
      </w:r>
      <w:r w:rsidR="009670C9">
        <w:rPr>
          <w:bCs/>
        </w:rPr>
        <w:t xml:space="preserve">4 od </w:t>
      </w:r>
      <w:r w:rsidR="0009699F">
        <w:rPr>
          <w:bCs/>
        </w:rPr>
        <w:t xml:space="preserve">17. rujna </w:t>
      </w:r>
      <w:r w:rsidR="009670C9">
        <w:rPr>
          <w:bCs/>
        </w:rPr>
        <w:t xml:space="preserve">2018. </w:t>
      </w:r>
      <w:r>
        <w:rPr>
          <w:bCs/>
        </w:rPr>
        <w:t xml:space="preserve">godine pokrenut je prethodni postupak nad dužnikom </w:t>
      </w:r>
      <w:r w:rsidR="007A7F81">
        <w:t>LEGAT Consultor d.o.o. Zagreb, Ilica 73/II, OIB 76525205435, MB</w:t>
      </w:r>
      <w:r w:rsidR="00564583">
        <w:t>S 080355415, te je imenovan privremeni stečajni upravitelj</w:t>
      </w:r>
      <w:r>
        <w:rPr>
          <w:bCs/>
        </w:rPr>
        <w:t xml:space="preserve"> </w:t>
      </w:r>
      <w:r w:rsidR="0009699F">
        <w:rPr>
          <w:bCs/>
        </w:rPr>
        <w:t>Zoran Subotić iz Belog M</w:t>
      </w:r>
      <w:r w:rsidR="003C77FA">
        <w:rPr>
          <w:bCs/>
        </w:rPr>
        <w:t>anastira sa</w:t>
      </w:r>
      <w:r>
        <w:rPr>
          <w:bCs/>
        </w:rPr>
        <w:t xml:space="preserve"> zadatkom da u roku od 15 dana stečajnom sucu dostavi izvješće o financijsko– gospodarskom stanju stečajnog dužnika mogućnostima provođenja stečajnog postupka nad njegovom imovinom, kao i ispita postoje li kod  dužnika razlozi za otvaranje stečajnog postupka. </w:t>
      </w:r>
    </w:p>
    <w:p w:rsidRDefault="009E1381" w:rsidP="009E1381" w:rsidR="009E1381">
      <w:pPr>
        <w:pStyle w:val="Tijeloteksta"/>
        <w:ind w:firstLine="708"/>
        <w:rPr>
          <w:bCs/>
        </w:rPr>
      </w:pPr>
      <w:r>
        <w:rPr>
          <w:bCs/>
        </w:rPr>
        <w:t xml:space="preserve">  </w:t>
      </w:r>
    </w:p>
    <w:p w:rsidRDefault="00F9509C" w:rsidP="009E1381" w:rsidR="00F9509C">
      <w:pPr>
        <w:pStyle w:val="Tijeloteksta"/>
        <w:ind w:firstLine="708"/>
        <w:rPr>
          <w:bCs/>
        </w:rPr>
      </w:pPr>
    </w:p>
    <w:p w:rsidRDefault="009E1381" w:rsidP="009E1381" w:rsidR="009E1381">
      <w:pPr>
        <w:pStyle w:val="Tijeloteksta"/>
        <w:ind w:firstLine="708"/>
        <w:rPr>
          <w:bCs/>
        </w:rPr>
      </w:pPr>
      <w:r>
        <w:rPr>
          <w:bCs/>
        </w:rPr>
        <w:lastRenderedPageBreak/>
        <w:t xml:space="preserve">Privremeni stečajni upravitelj obavio je sve potrebne radnje, te je sastavio i dostavio svoje pisano izvješće i nazočio ročištu radi izjašnjenja o prijedlogu i raspravi o </w:t>
      </w:r>
      <w:r w:rsidR="00D1041B">
        <w:rPr>
          <w:bCs/>
        </w:rPr>
        <w:t>pretpostavkama</w:t>
      </w:r>
      <w:r>
        <w:rPr>
          <w:bCs/>
        </w:rPr>
        <w:t xml:space="preserve"> za otvaranje stečajnog postupka održanog dana </w:t>
      </w:r>
      <w:r w:rsidR="003C77FA">
        <w:rPr>
          <w:bCs/>
        </w:rPr>
        <w:t>23. listopada</w:t>
      </w:r>
      <w:r w:rsidR="00D17BB5">
        <w:rPr>
          <w:bCs/>
        </w:rPr>
        <w:t xml:space="preserve"> 2018. </w:t>
      </w:r>
      <w:r>
        <w:rPr>
          <w:bCs/>
        </w:rPr>
        <w:t xml:space="preserve">godine. </w:t>
      </w:r>
    </w:p>
    <w:p w:rsidRDefault="009E1381" w:rsidP="009E1381" w:rsidR="009E1381">
      <w:pPr>
        <w:pStyle w:val="Tijeloteksta"/>
        <w:ind w:firstLine="708"/>
        <w:rPr>
          <w:bCs/>
        </w:rPr>
      </w:pPr>
    </w:p>
    <w:p w:rsidRDefault="009E1381" w:rsidP="00A61E6F" w:rsidR="009E1381" w:rsidRPr="00A61E6F">
      <w:pPr>
        <w:ind w:firstLine="708"/>
        <w:jc w:val="both"/>
      </w:pPr>
      <w:r>
        <w:t xml:space="preserve">Uzimajući u obzir obujam poslova i rad privremenog stečajnog upravitelja, sud je </w:t>
      </w:r>
      <w:r w:rsidR="002B3787">
        <w:t>riješio kao u izreci rješenja,</w:t>
      </w:r>
      <w:r>
        <w:t xml:space="preserve"> temeljem članka 119. stav 6. u vezi s člankom 94. </w:t>
      </w:r>
      <w:r w:rsidR="00A61E6F" w:rsidRPr="00305A05">
        <w:t xml:space="preserve">Stečajnog zakona  („Narodne novine“ br. 71/15. </w:t>
      </w:r>
      <w:r w:rsidR="00A61E6F">
        <w:t>i 104/17.</w:t>
      </w:r>
      <w:r w:rsidR="00A61E6F" w:rsidRPr="00305A05">
        <w:t>)</w:t>
      </w:r>
      <w:r w:rsidR="00A61E6F">
        <w:t xml:space="preserve"> i</w:t>
      </w:r>
      <w:r>
        <w:t xml:space="preserve"> članka 2., 4. i 15. Uredbe o kriterijima i načinu obračuna i plaćanja nagrade stečajnim upraviteljima (</w:t>
      </w:r>
      <w:r w:rsidR="002B3787">
        <w:t>"N</w:t>
      </w:r>
      <w:r>
        <w:t>arodne novine</w:t>
      </w:r>
      <w:r w:rsidR="002B3787">
        <w:t xml:space="preserve">" br. </w:t>
      </w:r>
      <w:r>
        <w:t xml:space="preserve"> 105/15).</w:t>
      </w:r>
    </w:p>
    <w:p w:rsidRDefault="009E1381" w:rsidP="009E1381" w:rsidR="009E1381">
      <w:pPr>
        <w:pStyle w:val="Tijeloteksta"/>
        <w:ind w:firstLine="708"/>
        <w:rPr>
          <w:bCs/>
        </w:rPr>
      </w:pPr>
    </w:p>
    <w:p w:rsidRDefault="009E1381" w:rsidP="009E1381" w:rsidR="009E1381">
      <w:pPr>
        <w:pStyle w:val="Tijeloteksta"/>
        <w:rPr>
          <w:sz w:val="20"/>
          <w:szCs w:val="20"/>
        </w:rPr>
      </w:pPr>
    </w:p>
    <w:p w:rsidRDefault="009E1381" w:rsidP="009E1381" w:rsidR="009E1381">
      <w:pPr>
        <w:pStyle w:val="Tijeloteksta"/>
        <w:jc w:val="center"/>
      </w:pPr>
      <w:r>
        <w:t xml:space="preserve">U Osijeku </w:t>
      </w:r>
      <w:r w:rsidR="00551721">
        <w:t>7. prosinca 2018.</w:t>
      </w:r>
      <w:r>
        <w:t xml:space="preserve">  </w:t>
      </w:r>
    </w:p>
    <w:p w:rsidRDefault="00665F2A" w:rsidP="009E1381" w:rsidR="00665F2A">
      <w:pPr>
        <w:pStyle w:val="Tijeloteksta"/>
      </w:pPr>
    </w:p>
    <w:p w:rsidRDefault="00B62F42" w:rsidP="00B62F42" w:rsidR="00B62F42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B62F42" w:rsidP="00B62F42" w:rsidR="00B62F42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B62F42" w:rsidP="00B62F42" w:rsidR="00B62F42">
      <w:pPr>
        <w:jc w:val="both"/>
      </w:pPr>
    </w:p>
    <w:p w:rsidRDefault="00B62F42" w:rsidP="00B62F42" w:rsidR="00B62F42">
      <w:pPr>
        <w:pStyle w:val="Tijeloteksta"/>
      </w:pPr>
    </w:p>
    <w:p w:rsidRDefault="00B62F42" w:rsidP="00B62F42" w:rsidR="00B62F42">
      <w:pPr>
        <w:pStyle w:val="Tijeloteksta"/>
        <w:jc w:val="left"/>
      </w:pPr>
    </w:p>
    <w:p w:rsidRDefault="00B62F42" w:rsidP="00B62F42" w:rsidR="00B62F42">
      <w:pPr>
        <w:pStyle w:val="Tijeloteksta"/>
        <w:jc w:val="left"/>
      </w:pPr>
      <w:r>
        <w:t>UPUTA O PRAVNOM LIJEKU:</w:t>
      </w:r>
    </w:p>
    <w:p w:rsidRDefault="00B62F42" w:rsidP="00B62F42" w:rsidR="00B62F42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B62F42" w:rsidP="00B62F42" w:rsidR="00B62F42">
      <w:pPr>
        <w:pStyle w:val="Tijeloteksta"/>
        <w:jc w:val="left"/>
      </w:pPr>
    </w:p>
    <w:p w:rsidRDefault="00B62F42" w:rsidP="00B62F42" w:rsidR="00B62F42">
      <w:pPr>
        <w:pStyle w:val="Tijeloteksta"/>
        <w:jc w:val="left"/>
      </w:pPr>
      <w:r>
        <w:t>DNA</w:t>
      </w:r>
    </w:p>
    <w:p w:rsidRDefault="00B62F42" w:rsidP="00B62F42" w:rsidR="00B62F42">
      <w:pPr>
        <w:pStyle w:val="Tijeloteksta"/>
        <w:numPr>
          <w:ilvl w:val="0"/>
          <w:numId w:val="2"/>
        </w:numPr>
        <w:jc w:val="left"/>
      </w:pPr>
      <w:r>
        <w:t xml:space="preserve">Stečajni upravitelj </w:t>
      </w:r>
      <w:r w:rsidR="007F1B51">
        <w:t xml:space="preserve">Zoran Subotić    </w:t>
      </w:r>
    </w:p>
    <w:p w:rsidRDefault="00B62F42" w:rsidP="00B62F42" w:rsidR="00B62F42">
      <w:pPr>
        <w:pStyle w:val="Tijeloteksta"/>
        <w:numPr>
          <w:ilvl w:val="0"/>
          <w:numId w:val="2"/>
        </w:numPr>
        <w:jc w:val="left"/>
      </w:pPr>
      <w:r>
        <w:t>e-oglasna ploča suda</w:t>
      </w:r>
    </w:p>
    <w:p w:rsidRDefault="00B62F42" w:rsidP="00B62F42" w:rsidR="00B62F42">
      <w:pPr>
        <w:pStyle w:val="Tijeloteksta"/>
        <w:numPr>
          <w:ilvl w:val="0"/>
          <w:numId w:val="2"/>
        </w:numPr>
        <w:jc w:val="left"/>
      </w:pPr>
      <w:r>
        <w:t xml:space="preserve">Računovodstvo suda-nakon pravomoćnosti </w:t>
      </w:r>
    </w:p>
    <w:p w:rsidRDefault="007F1B51" w:rsidP="00B62F42" w:rsidR="00B62F42">
      <w:pPr>
        <w:pStyle w:val="Tijeloteksta"/>
        <w:numPr>
          <w:ilvl w:val="0"/>
          <w:numId w:val="2"/>
        </w:numPr>
        <w:jc w:val="left"/>
      </w:pPr>
      <w:r>
        <w:t>kal. 5.1.</w:t>
      </w:r>
    </w:p>
    <w:p w:rsidRDefault="00B62F42" w:rsidP="009E1381" w:rsidR="00B62F42">
      <w:pPr>
        <w:pStyle w:val="Tijeloteksta"/>
      </w:pPr>
    </w:p>
    <w:p w:rsidRDefault="00B62F42" w:rsidP="009E1381" w:rsidR="00B62F42">
      <w:pPr>
        <w:pStyle w:val="Tijeloteksta"/>
      </w:pPr>
    </w:p>
    <w:p w:rsidRDefault="00B62F42" w:rsidP="009E1381" w:rsidR="00B62F42">
      <w:pPr>
        <w:pStyle w:val="Tijeloteksta"/>
      </w:pPr>
    </w:p>
    <w:p w:rsidRDefault="00B62F42" w:rsidP="009E1381" w:rsidR="00B62F42">
      <w:pPr>
        <w:pStyle w:val="Tijeloteksta"/>
      </w:pPr>
    </w:p>
    <w:p w:rsidRDefault="00B62F42" w:rsidP="009E1381" w:rsidR="00B62F42">
      <w:pPr>
        <w:pStyle w:val="Tijeloteksta"/>
      </w:pPr>
    </w:p>
    <w:p w:rsidRDefault="00B62F42" w:rsidP="009E1381" w:rsidR="00B62F42">
      <w:pPr>
        <w:pStyle w:val="Tijeloteksta"/>
      </w:pPr>
    </w:p>
    <w:p w:rsidRDefault="00B62F42" w:rsidP="009E1381" w:rsidR="00B62F42">
      <w:pPr>
        <w:pStyle w:val="Tijeloteksta"/>
      </w:pPr>
    </w:p>
    <w:p w:rsidRDefault="00B62F42" w:rsidP="009E1381" w:rsidR="00B62F42">
      <w:pPr>
        <w:pStyle w:val="Tijeloteksta"/>
      </w:pPr>
    </w:p>
    <w:p w:rsidRDefault="00B62F42" w:rsidP="009E1381" w:rsidR="00B62F42">
      <w:pPr>
        <w:pStyle w:val="Tijeloteksta"/>
      </w:pPr>
    </w:p>
    <w:p w:rsidRDefault="00B62F42" w:rsidP="009E1381" w:rsidR="00B62F42">
      <w:pPr>
        <w:pStyle w:val="Tijeloteksta"/>
      </w:pPr>
    </w:p>
    <w:p w:rsidRDefault="00B62F42" w:rsidP="009E1381" w:rsidR="00B62F42">
      <w:pPr>
        <w:pStyle w:val="Tijeloteksta"/>
      </w:pPr>
    </w:p>
    <w:p w:rsidRDefault="00B62F42" w:rsidP="009E1381" w:rsidR="00B62F42">
      <w:pPr>
        <w:pStyle w:val="Tijeloteksta"/>
      </w:pPr>
    </w:p>
    <w:p w:rsidRDefault="00B62F42" w:rsidP="009E1381" w:rsidR="00B62F42">
      <w:pPr>
        <w:pStyle w:val="Tijeloteksta"/>
      </w:pPr>
    </w:p>
    <w:p w:rsidRDefault="00B62F42" w:rsidP="009E1381" w:rsidR="00B62F42">
      <w:pPr>
        <w:pStyle w:val="Tijeloteksta"/>
      </w:pPr>
    </w:p>
    <w:p w:rsidRDefault="00B62F42" w:rsidP="009E1381" w:rsidR="00B62F42">
      <w:pPr>
        <w:pStyle w:val="Tijeloteksta"/>
      </w:pPr>
    </w:p>
    <w:p w:rsidRDefault="00B62F42" w:rsidP="009E1381" w:rsidR="00B62F42">
      <w:pPr>
        <w:pStyle w:val="Tijeloteksta"/>
      </w:pPr>
    </w:p>
    <w:sectPr w:rsidSect="00F9509C" w:rsidR="00B62F42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8A2" w:rsidP="00F9509C" w:rsidR="002668A2">
      <w:r>
        <w:separator/>
      </w:r>
    </w:p>
  </w:endnote>
  <w:endnote w:id="0" w:type="continuationSeparator">
    <w:p w:rsidRDefault="002668A2" w:rsidP="00F9509C" w:rsidR="002668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8A2" w:rsidP="00F9509C" w:rsidR="002668A2">
      <w:r>
        <w:separator/>
      </w:r>
    </w:p>
  </w:footnote>
  <w:footnote w:id="0" w:type="continuationSeparator">
    <w:p w:rsidRDefault="002668A2" w:rsidP="00F9509C" w:rsidR="002668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0785065"/>
      <w:docPartObj>
        <w:docPartGallery w:val="Page Numbers (Top of Page)"/>
        <w:docPartUnique/>
      </w:docPartObj>
    </w:sdtPr>
    <w:sdtEndPr/>
    <w:sdtContent>
      <w:p w:rsidRDefault="00F9509C" w:rsidP="00F9509C" w:rsidR="00F9509C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5B6A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 </w:t>
        </w:r>
        <w:r>
          <w:rPr>
            <w:sz w:val="22"/>
            <w:szCs w:val="22"/>
          </w:rPr>
          <w:t>3 St-5</w:t>
        </w:r>
        <w:r w:rsidR="00564583">
          <w:rPr>
            <w:sz w:val="22"/>
            <w:szCs w:val="22"/>
          </w:rPr>
          <w:t>75</w:t>
        </w:r>
        <w:r>
          <w:rPr>
            <w:sz w:val="22"/>
            <w:szCs w:val="22"/>
          </w:rPr>
          <w:t>/18-1</w:t>
        </w:r>
        <w:r w:rsidR="00564583">
          <w:rPr>
            <w:sz w:val="22"/>
            <w:szCs w:val="22"/>
          </w:rPr>
          <w:t>6</w:t>
        </w:r>
      </w:p>
    </w:sdtContent>
  </w:sdt>
  <w:p w:rsidRDefault="00F9509C" w:rsidR="00F9509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787579F1"/>
    <w:multiLevelType w:val="hybridMultilevel"/>
    <w:tmpl w:val="53904694"/>
    <w:lvl w:tplc="041A000F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3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4705"/>
    <w:rsid w:val="000111B1"/>
    <w:rsid w:val="00015AF6"/>
    <w:rsid w:val="000821A1"/>
    <w:rsid w:val="0009699F"/>
    <w:rsid w:val="000C4F71"/>
    <w:rsid w:val="00111C6D"/>
    <w:rsid w:val="0023131B"/>
    <w:rsid w:val="00265B60"/>
    <w:rsid w:val="002668A2"/>
    <w:rsid w:val="00272A6A"/>
    <w:rsid w:val="002B3787"/>
    <w:rsid w:val="00333DFF"/>
    <w:rsid w:val="003831DE"/>
    <w:rsid w:val="003A5B6A"/>
    <w:rsid w:val="003C77FA"/>
    <w:rsid w:val="003E4705"/>
    <w:rsid w:val="004B137E"/>
    <w:rsid w:val="00551721"/>
    <w:rsid w:val="00564583"/>
    <w:rsid w:val="005822AA"/>
    <w:rsid w:val="00662D00"/>
    <w:rsid w:val="00665F2A"/>
    <w:rsid w:val="006D5DDA"/>
    <w:rsid w:val="006E79E4"/>
    <w:rsid w:val="007A7F81"/>
    <w:rsid w:val="007F1B51"/>
    <w:rsid w:val="007F5E35"/>
    <w:rsid w:val="00811937"/>
    <w:rsid w:val="00857A9E"/>
    <w:rsid w:val="009058D6"/>
    <w:rsid w:val="00965130"/>
    <w:rsid w:val="009670C9"/>
    <w:rsid w:val="009B61B7"/>
    <w:rsid w:val="009D51C9"/>
    <w:rsid w:val="009E1381"/>
    <w:rsid w:val="009F18F6"/>
    <w:rsid w:val="00A61E6F"/>
    <w:rsid w:val="00A85C8B"/>
    <w:rsid w:val="00B23B4C"/>
    <w:rsid w:val="00B62F42"/>
    <w:rsid w:val="00B903D6"/>
    <w:rsid w:val="00B911D3"/>
    <w:rsid w:val="00BE0A31"/>
    <w:rsid w:val="00C25AE6"/>
    <w:rsid w:val="00CB3DF8"/>
    <w:rsid w:val="00CE41CF"/>
    <w:rsid w:val="00D1041B"/>
    <w:rsid w:val="00D17BB5"/>
    <w:rsid w:val="00D62D4A"/>
    <w:rsid w:val="00E22DD7"/>
    <w:rsid w:val="00E832E9"/>
    <w:rsid w:val="00E85FE5"/>
    <w:rsid w:val="00F602FB"/>
    <w:rsid w:val="00F81854"/>
    <w:rsid w:val="00F9509C"/>
    <w:rsid w:val="00FA5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138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9E1381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E1381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E1381"/>
    <w:pPr>
      <w:ind w:left="720"/>
      <w:contextualSpacing/>
    </w:pPr>
  </w:style>
  <w:style w:styleId="Naglaeno" w:type="character">
    <w:name w:val="Strong"/>
    <w:basedOn w:val="Zadanifontodlomka"/>
    <w:qFormat/>
    <w:rsid w:val="009E138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E13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138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509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509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50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509C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5B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A5B6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A5B6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5B6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5B6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138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9E1381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E138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E1381"/>
    <w:pPr>
      <w:ind w:left="720"/>
      <w:contextualSpacing/>
    </w:pPr>
  </w:style>
  <w:style w:styleId="Naglaeno" w:type="character">
    <w:name w:val="Strong"/>
    <w:basedOn w:val="Zadanifontodlomka"/>
    <w:qFormat/>
    <w:rsid w:val="009E138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E13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138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509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509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50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509C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5B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A5B6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A5B6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5B6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5B6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324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8174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606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153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059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2015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373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407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581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8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5943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</izvorni_sadrzaj>
    <derivirana_varijabla naziv="DomainObject.Predmet.Broj_1">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prosinca 2018.</izvorni_sadrzaj>
    <derivirana_varijabla naziv="DomainObject.Predmet.DatumRjesavanja_1">6. prosinca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St-575/2018</izvorni_sadrzaj>
    <derivirana_varijabla naziv="DomainObject.Predmet.OznakaBroj_1">St-575/2018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Gordana</izvorni_sadrzaj>
    <derivirana_varijabla naziv="DomainObject.Predmet.PredmetRijesio.Ime_1">Gordana</derivirana_varijabla>
  </DomainObject.Predmet.PredmetRijesio.Ime>
  <DomainObject.Predmet.PredmetRijesio.Oib>
    <izvorni_sadrzaj>37483361587</izvorni_sadrzaj>
    <derivirana_varijabla naziv="DomainObject.Predmet.PredmetRijesio.Oib_1">37483361587</derivirana_varijabla>
  </DomainObject.Predmet.PredmetRijesio.Oib>
  <DomainObject.Predmet.PredmetRijesio.Prezime>
    <izvorni_sadrzaj>Njari</izvorni_sadrzaj>
    <derivirana_varijabla naziv="DomainObject.Predmet.PredmetRijesio.Prezime_1">Njari</derivirana_varijabla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LEGAT Consultor d.o.o.</izvorni_sadrzaj>
    <derivirana_varijabla naziv="DomainObject.Predmet.ProtustrankaFormated_1">  LEGAT Consultor d.o.o.</derivirana_varijabla>
  </DomainObject.Predmet.ProtustrankaFormated>
  <DomainObject.Predmet.ProtustrankaFormatedOIB>
    <izvorni_sadrzaj>  LEGAT Consultor d.o.o., OIB 76525205435</izvorni_sadrzaj>
    <derivirana_varijabla naziv="DomainObject.Predmet.ProtustrankaFormatedOIB_1">  LEGAT Consultor d.o.o., OIB 76525205435</derivirana_varijabla>
  </DomainObject.Predmet.ProtustrankaFormatedOIB>
  <DomainObject.Predmet.ProtustrankaFormatedWithAdress>
    <izvorni_sadrzaj> LEGAT Consultor d.o.o., Ilica 73/II, 10000 Zagreb</izvorni_sadrzaj>
    <derivirana_varijabla naziv="DomainObject.Predmet.ProtustrankaFormatedWithAdress_1"> LEGAT Consultor d.o.o., Ilica 73/II, 10000 Zagreb</derivirana_varijabla>
  </DomainObject.Predmet.ProtustrankaFormatedWithAdress>
  <DomainObject.Predmet.ProtustrankaFormatedWithAdressOIB>
    <izvorni_sadrzaj> LEGAT Consultor d.o.o., OIB 76525205435, Ilica 73/II, 10000 Zagreb</izvorni_sadrzaj>
    <derivirana_varijabla naziv="DomainObject.Predmet.ProtustrankaFormatedWithAdressOIB_1"> LEGAT Consultor d.o.o., OIB 76525205435, Ilica 73/II, 10000 Zagreb</derivirana_varijabla>
  </DomainObject.Predmet.ProtustrankaFormatedWithAdressOIB>
  <DomainObject.Predmet.ProtustrankaWithAdress>
    <izvorni_sadrzaj>LEGAT Consultor d.o.o. Ilica 73/II, 10000 Zagreb</izvorni_sadrzaj>
    <derivirana_varijabla naziv="DomainObject.Predmet.ProtustrankaWithAdress_1">LEGAT Consultor d.o.o. Ilica 73/II, 10000 Zagreb</derivirana_varijabla>
  </DomainObject.Predmet.ProtustrankaWithAdress>
  <DomainObject.Predmet.ProtustrankaWithAdressOIB>
    <izvorni_sadrzaj>LEGAT Consultor d.o.o., OIB 76525205435, Ilica 73/II, 10000 Zagreb</izvorni_sadrzaj>
    <derivirana_varijabla naziv="DomainObject.Predmet.ProtustrankaWithAdressOIB_1">LEGAT Consultor d.o.o., OIB 76525205435, Ilica 73/II, 10000 Zagreb</derivirana_varijabla>
  </DomainObject.Predmet.ProtustrankaWithAdressOIB>
  <DomainObject.Predmet.ProtustrankaNazivFormated>
    <izvorni_sadrzaj>LEGAT Consultor d.o.o.</izvorni_sadrzaj>
    <derivirana_varijabla naziv="DomainObject.Predmet.ProtustrankaNazivFormated_1">LEGAT Consultor d.o.o.</derivirana_varijabla>
  </DomainObject.Predmet.ProtustrankaNazivFormated>
  <DomainObject.Predmet.ProtustrankaNazivFormatedOIB>
    <izvorni_sadrzaj>LEGAT Consultor d.o.o., OIB 76525205435</izvorni_sadrzaj>
    <derivirana_varijabla naziv="DomainObject.Predmet.ProtustrankaNazivFormatedOIB_1">LEGAT Consultor d.o.o., OIB 76525205435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LEGAT Consultor d.o.o.</item>
    </izvorni_sadrzaj>
    <derivirana_varijabla naziv="DomainObject.Predmet.ProtuStrankaListFormated_1">
      <item>LEGAT Consultor d.o.o.</item>
    </derivirana_varijabla>
  </DomainObject.Predmet.ProtuStrankaListFormated>
  <DomainObject.Predmet.ProtuStrankaListFormatedOIB>
    <izvorni_sadrzaj>
      <item>LEGAT Consultor d.o.o., OIB 76525205435</item>
    </izvorni_sadrzaj>
    <derivirana_varijabla naziv="DomainObject.Predmet.ProtuStrankaListFormatedOIB_1">
      <item>LEGAT Consultor d.o.o., OIB 76525205435</item>
    </derivirana_varijabla>
  </DomainObject.Predmet.ProtuStrankaListFormatedOIB>
  <DomainObject.Predmet.ProtuStrankaListFormatedWithAdress>
    <izvorni_sadrzaj>
      <item>LEGAT Consultor d.o.o., Ilica 73/II, 10000 Zagreb</item>
    </izvorni_sadrzaj>
    <derivirana_varijabla naziv="DomainObject.Predmet.ProtuStrankaListFormatedWithAdress_1">
      <item>LEGAT Consultor d.o.o., Ilica 73/II, 10000 Zagreb</item>
    </derivirana_varijabla>
  </DomainObject.Predmet.ProtuStrankaListFormatedWithAdress>
  <DomainObject.Predmet.ProtuStrankaListFormatedWithAdressOIB>
    <izvorni_sadrzaj>
      <item>LEGAT Consultor d.o.o., OIB 76525205435, Ilica 73/II, 10000 Zagreb</item>
    </izvorni_sadrzaj>
    <derivirana_varijabla naziv="DomainObject.Predmet.ProtuStrankaListFormatedWithAdressOIB_1">
      <item>LEGAT Consultor d.o.o., OIB 76525205435, Ilica 73/II, 10000 Zagreb</item>
    </derivirana_varijabla>
  </DomainObject.Predmet.ProtuStrankaListFormatedWithAdressOIB>
  <DomainObject.Predmet.ProtuStrankaListNazivFormated>
    <izvorni_sadrzaj>
      <item>LEGAT Consultor d.o.o.</item>
    </izvorni_sadrzaj>
    <derivirana_varijabla naziv="DomainObject.Predmet.ProtuStrankaListNazivFormated_1">
      <item>LEGAT Consultor d.o.o.</item>
    </derivirana_varijabla>
  </DomainObject.Predmet.ProtuStrankaListNazivFormated>
  <DomainObject.Predmet.ProtuStrankaListNazivFormatedOIB>
    <izvorni_sadrzaj>
      <item>LEGAT Consultor d.o.o., OIB 76525205435</item>
    </izvorni_sadrzaj>
    <derivirana_varijabla naziv="DomainObject.Predmet.ProtuStrankaListNazivFormatedOIB_1">
      <item>LEGAT Consultor d.o.o., OIB 76525205435</item>
    </derivirana_varijabla>
  </DomainObject.Predmet.ProtuStrankaListNazivFormatedOIB>
  <DomainObject.Predmet.OstaliListFormated>
    <izvorni_sadrzaj>
      <item>Marko Legat</item>
    </izvorni_sadrzaj>
    <derivirana_varijabla naziv="DomainObject.Predmet.OstaliListFormated_1">
      <item>Marko Legat</item>
    </derivirana_varijabla>
  </DomainObject.Predmet.OstaliListFormated>
  <DomainObject.Predmet.OstaliListFormatedOIB>
    <izvorni_sadrzaj>
      <item>Marko Legat, OIB 88876903491</item>
    </izvorni_sadrzaj>
    <derivirana_varijabla naziv="DomainObject.Predmet.OstaliListFormatedOIB_1">
      <item>Marko Legat, OIB 88876903491</item>
    </derivirana_varijabla>
  </DomainObject.Predmet.OstaliListFormatedOIB>
  <DomainObject.Predmet.OstaliListFormatedWithAdress>
    <izvorni_sadrzaj>
      <item>Marko Legat, Levstikova Ulica 18, Bled</item>
    </izvorni_sadrzaj>
    <derivirana_varijabla naziv="DomainObject.Predmet.OstaliListFormatedWithAdress_1">
      <item>Marko Legat, Levstikova Ulica 18, Bled</item>
    </derivirana_varijabla>
  </DomainObject.Predmet.OstaliListFormatedWithAdress>
  <DomainObject.Predmet.OstaliListFormatedWithAdressOIB>
    <izvorni_sadrzaj>
      <item>Marko Legat, OIB 88876903491, Levstikova Ulica 18, Bled</item>
    </izvorni_sadrzaj>
    <derivirana_varijabla naziv="DomainObject.Predmet.OstaliListFormatedWithAdressOIB_1">
      <item>Marko Legat, OIB 88876903491, Levstikova Ulica 18, Bled</item>
    </derivirana_varijabla>
  </DomainObject.Predmet.OstaliListFormatedWithAdressOIB>
  <DomainObject.Predmet.OstaliListNazivFormated>
    <izvorni_sadrzaj>
      <item>Marko Legat</item>
    </izvorni_sadrzaj>
    <derivirana_varijabla naziv="DomainObject.Predmet.OstaliListNazivFormated_1">
      <item>Marko Legat</item>
    </derivirana_varijabla>
  </DomainObject.Predmet.OstaliListNazivFormated>
  <DomainObject.Predmet.OstaliListNazivFormatedOIB>
    <izvorni_sadrzaj>
      <item>Marko Legat, OIB 88876903491</item>
    </izvorni_sadrzaj>
    <derivirana_varijabla naziv="DomainObject.Predmet.OstaliListNazivFormatedOIB_1">
      <item>Marko Legat, OIB 88876903491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LEGAT Consultor d.o.o.</izvorni_sadrzaj>
    <derivirana_varijabla naziv="DomainObject.Predmet.ProtustrankaIDrugi_1">LEGAT Consultor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LEGAT Consultor d.o.o., OIB 76525205435, Ilica 73/II, 10000 Zagreb</izvorni_sadrzaj>
    <derivirana_varijabla naziv="DomainObject.Predmet.ProtustrankaIDrugiAdressOIB_1">LEGAT Consultor d.o.o., OIB 76525205435, Ilica 73/II,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prosinca 2018.</izvorni_sadrzaj>
    <derivirana_varijabla naziv="DomainObject.Predmet.OdlukaRjesenje.DatumDonosenjaOdluke_1">6. prosinca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St-575/2018-14</izvorni_sadrzaj>
    <derivirana_varijabla naziv="DomainObject.Predmet.OdlukaRjesenje.Oznaka_1">St-575/2018-14</derivirana_varijabla>
  </DomainObject.Predmet.OdlukaRjesenje.Oznaka>
  <DomainObject.Predmet.SudioniciListNaziv>
    <izvorni_sadrzaj>
      <item>LEGAT Consultor d.o.o.</item>
      <item>FINA Regionalni centar Zagreb</item>
      <item>Marko Legat</item>
    </izvorni_sadrzaj>
    <derivirana_varijabla naziv="DomainObject.Predmet.SudioniciListNaziv_1">
      <item>LEGAT Consultor d.o.o.</item>
      <item>FINA Regionalni centar Zagreb</item>
      <item>Marko Legat</item>
    </derivirana_varijabla>
  </DomainObject.Predmet.SudioniciListNaziv>
  <DomainObject.Predmet.SudioniciListAdressOIB>
    <izvorni_sadrzaj>
      <item>LEGAT Consultor d.o.o., OIB 76525205435, Ilica 73/II,10000 Zagreb</item>
      <item>FINA Regionalni centar Zagreb, OIB 85821130368, Trg svibanjskih žrtava 1995. 1,10000 Zagreb</item>
      <item>Marko Legat, OIB 88876903491, Levstikova Ulica 18,Bled</item>
    </izvorni_sadrzaj>
    <derivirana_varijabla naziv="DomainObject.Predmet.SudioniciListAdressOIB_1">
      <item>LEGAT Consultor d.o.o., OIB 76525205435, Ilica 73/II,10000 Zagreb</item>
      <item>FINA Regionalni centar Zagreb, OIB 85821130368, Trg svibanjskih žrtava 1995. 1,10000 Zagreb</item>
      <item>Marko Legat, OIB 88876903491, Levstikova Ulica 18,Bled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76525205435</item>
      <item>, OIB 85821130368</item>
      <item>, OIB 88876903491</item>
    </izvorni_sadrzaj>
    <derivirana_varijabla naziv="DomainObject.Predmet.SudioniciListNazivOIB_1">
      <item>, OIB 76525205435</item>
      <item>, OIB 85821130368</item>
      <item>, OIB 88876903491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51a, 31300 Beli Manastir</item>
    </izvorni_sadrzaj>
    <derivirana_varijabla naziv="DomainObject.Predmet.StecajniUpraviteljiListAddressOIB_1">
      <item>Zoran Subotić, OIB 09071761803, Kralja Tomislava 51a, 31300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listopada 2018.</izvorni_sadrzaj>
    <derivirana_varijabla naziv="DomainObject.Predmet.DatumZadnjeOdrzaneSudskeRadnje_1">23. listopada 2018.</derivirana_varijabla>
  </DomainObject.Predmet.DatumZadnjeOdrzaneSudskeRadnje>
  <DomainObject.PredzadnjaOdlukaIzPredmeta.DatumDonosenjaOdluke>
    <izvorni_sadrzaj>6. prosinca 2018.</izvorni_sadrzaj>
    <derivirana_varijabla naziv="DomainObject.PredzadnjaOdlukaIzPredmeta.DatumDonosenjaOdluke_1">6. prosinca 2018.</derivirana_varijabla>
  </DomainObject.PredzadnjaOdlukaIzPredmeta.DatumDonosenjaOdluke>
  <DomainObject.PredzadnjaOdlukaIzPredmeta.Oznaka>
    <izvorni_sadrzaj>St-575/2018-14</izvorni_sadrzaj>
    <derivirana_varijabla naziv="DomainObject.PredzadnjaOdlukaIzPredmeta.Oznaka_1">St-575/2018-14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425</properties:Words>
  <properties:Characters>2292</properties:Characters>
  <properties:Lines>88</properties:Lines>
  <properties:Paragraphs>25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2018-09-20T06:11:00Z</dcterms:created>
  <dc:creator>Sanja Ban</dc:creator>
  <dc:description/>
  <cp:keywords/>
  <cp:lastModifiedBy>Sanja Ban</cp:lastModifiedBy>
  <cp:lastPrinted>2018-12-07T10:08:00Z</cp:lastPrinted>
  <dcterms:modified xmlns:xsi="http://www.w3.org/2001/XMLSchema-instance" xsi:type="dcterms:W3CDTF">2018-12-07T10:11:00Z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određivanje nagrade 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