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de29" w14:paraId="ac8de29" w:rsidRDefault="00987CA3" w:rsidP="00987CA3" w:rsidR="00987CA3">
      <w:pPr>
        <w:tabs>
          <w:tab w:pos="0" w:val="right"/>
        </w:tabs>
        <w15:collapsed w:val="false"/>
        <w:rPr>
          <w:bCs/>
        </w:rPr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87CA3" w:rsidP="00987CA3" w:rsidR="00987CA3" w:rsidRPr="00E531AA">
      <w:pPr>
        <w:rPr>
          <w:lang w:eastAsia="hr-HR"/>
        </w:rPr>
      </w:pPr>
      <w:r w:rsidRPr="00E531AA">
        <w:rPr>
          <w:lang w:eastAsia="hr-HR"/>
        </w:rPr>
        <w:t xml:space="preserve">    </w:t>
      </w: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  </w:t>
      </w:r>
      <w:r>
        <w:rPr>
          <w:lang w:eastAsia="hr-HR"/>
        </w:rPr>
        <w:t xml:space="preserve">  </w:t>
      </w:r>
      <w:r w:rsidRPr="00E531AA">
        <w:rPr>
          <w:lang w:eastAsia="hr-HR"/>
        </w:rPr>
        <w:t>Republika Hrvatska</w:t>
      </w:r>
    </w:p>
    <w:p w:rsidRDefault="00987CA3" w:rsidP="00987CA3" w:rsidR="00987CA3" w:rsidRPr="00E531AA">
      <w:pPr>
        <w:rPr>
          <w:lang w:eastAsia="hr-HR"/>
        </w:rPr>
      </w:pP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</w:t>
      </w: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  </w:t>
      </w:r>
      <w:r>
        <w:rPr>
          <w:lang w:eastAsia="hr-HR"/>
        </w:rPr>
        <w:t xml:space="preserve"> </w:t>
      </w:r>
      <w:r w:rsidRPr="00E531AA">
        <w:rPr>
          <w:lang w:eastAsia="hr-HR"/>
        </w:rPr>
        <w:t>Trgovački sud u Zadru</w:t>
      </w:r>
    </w:p>
    <w:p w:rsidRDefault="00987CA3" w:rsidP="00987CA3" w:rsidR="00987CA3">
      <w:pPr>
        <w:rPr>
          <w:lang w:eastAsia="hr-HR"/>
        </w:rPr>
      </w:pPr>
      <w:r>
        <w:rPr>
          <w:lang w:eastAsia="hr-HR"/>
        </w:rPr>
        <w:t xml:space="preserve">    </w:t>
      </w:r>
      <w:r w:rsidRPr="00E531AA">
        <w:rPr>
          <w:lang w:eastAsia="hr-HR"/>
        </w:rPr>
        <w:t>Zadar, Dr. Franje Tuđmana 35</w:t>
      </w:r>
    </w:p>
    <w:p w:rsidRDefault="00987CA3" w:rsidP="00987CA3" w:rsidR="00987CA3" w:rsidRPr="00B40CE6">
      <w:pPr>
        <w:tabs>
          <w:tab w:pos="6240" w:val="left"/>
        </w:tabs>
        <w:jc w:val="both"/>
      </w:pPr>
      <w:r>
        <w:t xml:space="preserve">       </w:t>
      </w:r>
    </w:p>
    <w:p w:rsidRDefault="002E1DBA" w:rsidP="00987CA3" w:rsidR="002E1DBA">
      <w:pPr>
        <w:jc w:val="center"/>
      </w:pPr>
    </w:p>
    <w:p w:rsidRDefault="00987CA3" w:rsidP="00987CA3" w:rsidR="00987CA3" w:rsidRPr="00B40CE6">
      <w:pPr>
        <w:jc w:val="center"/>
      </w:pPr>
      <w:r w:rsidRPr="00B40CE6">
        <w:t xml:space="preserve">R E P U B L I K A   H R V A T S K A </w:t>
      </w:r>
    </w:p>
    <w:p w:rsidRDefault="00987CA3" w:rsidP="00987CA3" w:rsidR="00987CA3" w:rsidRPr="00B40CE6">
      <w:pPr>
        <w:jc w:val="center"/>
      </w:pPr>
    </w:p>
    <w:p w:rsidRDefault="00987CA3" w:rsidP="00987CA3" w:rsidR="00987CA3">
      <w:pPr>
        <w:jc w:val="center"/>
      </w:pPr>
      <w:r w:rsidRPr="00B40CE6">
        <w:t>Z A K L J U Č A K</w:t>
      </w:r>
    </w:p>
    <w:p w:rsidRDefault="00987CA3" w:rsidP="00987CA3" w:rsidR="00987CA3"/>
    <w:p w:rsidRDefault="00987CA3" w:rsidP="00987CA3" w:rsidR="00987CA3">
      <w:pPr>
        <w:ind w:firstLine="708"/>
        <w:jc w:val="both"/>
      </w:pPr>
      <w:r>
        <w:t>Trgovački sud u Zadru, po sutkinji Tini Grgas, u stečajnom postupku nad stečajnim dužnikom</w:t>
      </w:r>
      <w:r w:rsidRPr="003F7659">
        <w:t xml:space="preserve"> </w:t>
      </w:r>
      <w:r>
        <w:t xml:space="preserve">TIPKA d.o.o. u stečaju, Gornji Karin, Put Vrulja </w:t>
      </w:r>
      <w:proofErr w:type="spellStart"/>
      <w:r>
        <w:t>bb</w:t>
      </w:r>
      <w:proofErr w:type="spellEnd"/>
      <w:r>
        <w:t xml:space="preserve">, OIB: 90122836395, kojeg zastupa stečajni upravitelj Predrag </w:t>
      </w:r>
      <w:proofErr w:type="spellStart"/>
      <w:r>
        <w:t>Filajdić</w:t>
      </w:r>
      <w:proofErr w:type="spellEnd"/>
      <w:r>
        <w:t xml:space="preserve"> iz Slavonskog Broda, L. Lukića 65, OIB: 32894922284, </w:t>
      </w:r>
      <w:r w:rsidRPr="00B40CE6">
        <w:t xml:space="preserve">nakon </w:t>
      </w:r>
      <w:r>
        <w:t>pravomoćnosti rješenja ovoga suda poslovni broj  3. St-568/2016-42 od 5. lipnja 2018. o dosudi kupcu nekretnine u vlasništvu stečajno</w:t>
      </w:r>
      <w:r w:rsidR="008400B1">
        <w:t>g dužnika i uplate kupovnine, 17</w:t>
      </w:r>
      <w:r>
        <w:t xml:space="preserve">. srpnja 2018. </w:t>
      </w:r>
    </w:p>
    <w:p w:rsidRDefault="00987CA3" w:rsidP="00987CA3" w:rsidR="00987CA3">
      <w:pPr>
        <w:jc w:val="both"/>
      </w:pPr>
    </w:p>
    <w:p w:rsidRDefault="00987CA3" w:rsidP="00987CA3" w:rsidR="00987CA3">
      <w:pPr>
        <w:jc w:val="center"/>
        <w:rPr>
          <w:b/>
          <w:bCs/>
        </w:rPr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987CA3" w:rsidP="00987CA3" w:rsidR="00987CA3" w:rsidRPr="00987CA3">
      <w:pPr>
        <w:jc w:val="center"/>
        <w:rPr>
          <w:b/>
          <w:bCs/>
        </w:rPr>
      </w:pPr>
    </w:p>
    <w:p w:rsidRDefault="00987CA3" w:rsidP="00987CA3" w:rsidR="008400B1">
      <w:pPr>
        <w:ind w:firstLine="708"/>
        <w:jc w:val="both"/>
      </w:pPr>
      <w:r>
        <w:rPr>
          <w:rFonts w:eastAsia="Arial Unicode MS"/>
        </w:rPr>
        <w:t>I. Nekretnina</w:t>
      </w:r>
      <w:r w:rsidRPr="00C53BC7">
        <w:rPr>
          <w:rFonts w:eastAsia="Arial Unicode MS"/>
        </w:rPr>
        <w:t xml:space="preserve"> </w:t>
      </w:r>
      <w:r>
        <w:rPr>
          <w:rFonts w:eastAsia="Arial Unicode MS"/>
        </w:rPr>
        <w:t xml:space="preserve">u vlasništvu </w:t>
      </w:r>
      <w:r w:rsidRPr="00C53BC7">
        <w:t xml:space="preserve">stečajnog dužnika </w:t>
      </w:r>
      <w:r>
        <w:t xml:space="preserve">TIPKA d.o.o. u stečaju, Gornji Karin, Put Vrulja </w:t>
      </w:r>
      <w:proofErr w:type="spellStart"/>
      <w:r>
        <w:t>bb</w:t>
      </w:r>
      <w:proofErr w:type="spellEnd"/>
      <w:r>
        <w:t xml:space="preserve">, OIB: 90122836395 oznake čest. </w:t>
      </w:r>
      <w:proofErr w:type="spellStart"/>
      <w:r>
        <w:t>zem</w:t>
      </w:r>
      <w:proofErr w:type="spellEnd"/>
      <w:r>
        <w:t xml:space="preserve">. broj 3327/1, vrt površine 332 m2 upisana u </w:t>
      </w:r>
      <w:proofErr w:type="spellStart"/>
      <w:r>
        <w:t>zk</w:t>
      </w:r>
      <w:proofErr w:type="spellEnd"/>
      <w:r>
        <w:t xml:space="preserve">. ul. 2582 k.o. 334880 Preko </w:t>
      </w:r>
    </w:p>
    <w:p w:rsidRDefault="008400B1" w:rsidP="008400B1" w:rsidR="008400B1">
      <w:pPr>
        <w:ind w:firstLine="708"/>
        <w:jc w:val="both"/>
      </w:pPr>
      <w:r>
        <w:t xml:space="preserve">- </w:t>
      </w:r>
      <w:r w:rsidRPr="00AE5073">
        <w:t>predaje se u posjed kupcu</w:t>
      </w:r>
      <w:r w:rsidRPr="00DC0FCC">
        <w:rPr>
          <w:lang w:eastAsia="hr-HR"/>
        </w:rPr>
        <w:t xml:space="preserve"> </w:t>
      </w:r>
      <w:r w:rsidRPr="00C515C5">
        <w:rPr>
          <w:lang w:eastAsia="hr-HR"/>
        </w:rPr>
        <w:t xml:space="preserve">Niki Košti (Niko Košta) iz Zadra, Fra Ivana Zadranina 2,   </w:t>
      </w:r>
      <w:r w:rsidRPr="00C515C5">
        <w:t xml:space="preserve">OIB: 97294094221, koji je u cijelosti </w:t>
      </w:r>
      <w:r>
        <w:t xml:space="preserve">platio kupovninu za istu u skladu s pravomoćnim rješenjem ovoga suda </w:t>
      </w:r>
      <w:r w:rsidR="002E1DBA">
        <w:t xml:space="preserve">o dosudi </w:t>
      </w:r>
      <w:r>
        <w:t>poslovni broj 3. St-568/2016-42 od 5. lipnja 2018.</w:t>
      </w:r>
    </w:p>
    <w:p w:rsidRDefault="008400B1" w:rsidP="00B74BBC" w:rsidR="00B74BBC">
      <w:pPr>
        <w:ind w:firstLine="708"/>
        <w:jc w:val="both"/>
      </w:pPr>
      <w:r>
        <w:t>II. Određuje se upis prava vlasništva nekretnine pobliže označene u točki I. izreke ovog zaključka u zemljišnoj knjizi za k.o. Preko u korist kupca Nike Košte (</w:t>
      </w:r>
      <w:r w:rsidRPr="00C515C5">
        <w:rPr>
          <w:lang w:eastAsia="hr-HR"/>
        </w:rPr>
        <w:t xml:space="preserve">Niko Košta) iz Zadra, Fra Ivana Zadranina 2,  </w:t>
      </w:r>
      <w:r w:rsidRPr="00C515C5">
        <w:t>OIB: 97294094221</w:t>
      </w:r>
      <w:r>
        <w:t>, za cijelo, uz istovremeno brisanje prava vlasništva iste sa</w:t>
      </w:r>
      <w:r w:rsidRPr="007B4736">
        <w:t xml:space="preserve"> </w:t>
      </w:r>
      <w:r>
        <w:t xml:space="preserve">imena uvodno označenog stečajnog dužnika, kao i brisanje svih prava i tereta na predmetnoj nekretnini koja prestaju njezinom prodajom a posebice založnog prava </w:t>
      </w:r>
      <w:r w:rsidR="00B74BBC">
        <w:t xml:space="preserve">u korist Republike Hrvatske, Porezne uprave Zadar </w:t>
      </w:r>
      <w:r>
        <w:t xml:space="preserve">upisanog u C listu </w:t>
      </w:r>
      <w:proofErr w:type="spellStart"/>
      <w:r>
        <w:t>zk</w:t>
      </w:r>
      <w:proofErr w:type="spellEnd"/>
      <w:r>
        <w:t>. ul. 25</w:t>
      </w:r>
      <w:r w:rsidR="002E1DBA">
        <w:t>8</w:t>
      </w:r>
      <w:r>
        <w:t xml:space="preserve">2 k.o. Preko pod brojem Z-2458/2013 </w:t>
      </w:r>
      <w:r w:rsidR="00B74BBC">
        <w:t>.</w:t>
      </w:r>
    </w:p>
    <w:p w:rsidRDefault="008400B1" w:rsidP="00B74BBC" w:rsidR="008400B1" w:rsidRPr="007B4736">
      <w:pPr>
        <w:ind w:firstLine="708"/>
        <w:jc w:val="both"/>
      </w:pPr>
      <w:r>
        <w:t>III. Nalaže se Općinskom sudu u Zadru, zemljišnoknjižnom odjelu</w:t>
      </w:r>
      <w:r w:rsidR="00B74BBC">
        <w:t xml:space="preserve"> Zadar,</w:t>
      </w:r>
      <w:r>
        <w:t xml:space="preserve"> da sukladno ovom zaključku kojim se potvrđuje polaganje kupovnine od strane kupca i rješenju ovoga suda</w:t>
      </w:r>
      <w:r w:rsidRPr="005E260F">
        <w:t xml:space="preserve"> </w:t>
      </w:r>
      <w:r>
        <w:t>poslovni broj 3. St-</w:t>
      </w:r>
      <w:r w:rsidR="00B74BBC">
        <w:t>568/2016-42 od 5. lipnja</w:t>
      </w:r>
      <w:r>
        <w:t xml:space="preserve"> 2018. o dosudi predmetne nekretnine kupcu koje se d</w:t>
      </w:r>
      <w:r w:rsidR="00B74BBC">
        <w:t xml:space="preserve">ostavlja u privitku ove odluke i koje je postalo pravomoćno s danom 19. lipnja 2018., </w:t>
      </w:r>
      <w:r>
        <w:t xml:space="preserve">obavi odgovarajuće upise u skladu s točkom II. izreke ovoga zaključka radi uknjižbe prava vlasništva predmetne nekretnine u korist kupca, za cijelo. </w:t>
      </w:r>
    </w:p>
    <w:p w:rsidRDefault="00B74BBC" w:rsidP="008400B1" w:rsidR="00B74BBC">
      <w:pPr>
        <w:jc w:val="center"/>
      </w:pPr>
    </w:p>
    <w:p w:rsidRDefault="00B74BBC" w:rsidP="008400B1" w:rsidR="00B74BBC">
      <w:pPr>
        <w:jc w:val="center"/>
      </w:pPr>
    </w:p>
    <w:p w:rsidRDefault="008400B1" w:rsidP="008400B1" w:rsidR="008400B1" w:rsidRPr="00AE5073">
      <w:pPr>
        <w:jc w:val="center"/>
      </w:pPr>
      <w:r w:rsidRPr="00AE5073">
        <w:t>Obrazloženje</w:t>
      </w:r>
    </w:p>
    <w:p w:rsidRDefault="008400B1" w:rsidP="008400B1" w:rsidR="008400B1" w:rsidRPr="00AE5073">
      <w:pPr>
        <w:jc w:val="both"/>
      </w:pPr>
    </w:p>
    <w:p w:rsidRDefault="00B74BBC" w:rsidP="008400B1" w:rsidR="008400B1">
      <w:pPr>
        <w:ind w:firstLine="708"/>
        <w:jc w:val="both"/>
      </w:pPr>
      <w:r>
        <w:t>Pravomoćnim r</w:t>
      </w:r>
      <w:r w:rsidR="008400B1">
        <w:t xml:space="preserve">ješenjem ovoga suda poslovni broj 3. </w:t>
      </w:r>
      <w:r>
        <w:t>St-568/2016-42</w:t>
      </w:r>
      <w:r w:rsidR="008400B1">
        <w:t xml:space="preserve"> od </w:t>
      </w:r>
      <w:r>
        <w:t xml:space="preserve">5. lipnja </w:t>
      </w:r>
      <w:r w:rsidR="008400B1">
        <w:t xml:space="preserve">2018. nekretnina iz točke I. izreke ovoga zaključka je dosuđena kupcu </w:t>
      </w:r>
      <w:r>
        <w:t xml:space="preserve">Niki Košti iz Zadra </w:t>
      </w:r>
      <w:r w:rsidR="008400B1">
        <w:t xml:space="preserve">uz nalaganje istom polaganja kupovnine u roku od 30 dana od dana pravomoćnosti rješenja. </w:t>
      </w:r>
    </w:p>
    <w:p w:rsidRDefault="00B74BBC" w:rsidP="00B74BBC" w:rsidR="00B74BBC">
      <w:pPr>
        <w:ind w:firstLine="708"/>
        <w:jc w:val="both"/>
      </w:pPr>
      <w:r>
        <w:t xml:space="preserve">Stečajni upravitelj dužnika je podneskom od 9. srpnja 2018. obavijestio ovaj sud da je kupac u cijelosti uplatio kupovninu za predmetnu nekretninu u skladu s navedenim rješenjem suda podnoseći u spis dokaz o uplati kupovnine od strane kupca (list spisa 130). </w:t>
      </w:r>
    </w:p>
    <w:p w:rsidRDefault="008400B1" w:rsidP="00B74BBC" w:rsidR="008400B1">
      <w:pPr>
        <w:ind w:firstLine="708"/>
        <w:jc w:val="both"/>
      </w:pPr>
      <w:r>
        <w:lastRenderedPageBreak/>
        <w:t xml:space="preserve">S obzirom da je navedeno rješenje ovoga suda o dosudi predmetne nekretnine navedenom kupcu postalo pravomoćno </w:t>
      </w:r>
      <w:r w:rsidR="00B74BBC">
        <w:t>19. lipnja 2018.,</w:t>
      </w:r>
      <w:r>
        <w:t xml:space="preserve"> to je primjenom odredbe </w:t>
      </w:r>
      <w:r w:rsidRPr="00AE5073">
        <w:t xml:space="preserve">čl. 108. </w:t>
      </w:r>
      <w:r>
        <w:t xml:space="preserve">st. 1. 3. i 4. </w:t>
      </w:r>
      <w:r w:rsidRPr="00AE5073">
        <w:t xml:space="preserve">Ovršnog zakona </w:t>
      </w:r>
      <w:r w:rsidRPr="00137FFC">
        <w:rPr>
          <w:lang w:eastAsia="hr-HR"/>
        </w:rPr>
        <w:t>(Narodne novine 112/12</w:t>
      </w:r>
      <w:r>
        <w:rPr>
          <w:lang w:eastAsia="hr-HR"/>
        </w:rPr>
        <w:t xml:space="preserve">, 25/13, </w:t>
      </w:r>
      <w:r w:rsidRPr="00A52600">
        <w:rPr>
          <w:lang w:eastAsia="hr-HR"/>
        </w:rPr>
        <w:t>93/14</w:t>
      </w:r>
      <w:r>
        <w:rPr>
          <w:lang w:eastAsia="hr-HR"/>
        </w:rPr>
        <w:t xml:space="preserve"> i 73/17) u svezi s odredbom čl.  247. st. 1. Stečajnog zakona (Narodne novine broj 71/15 i 104/17) donesena odluka kao u izreci ovoga zaključka. </w:t>
      </w:r>
    </w:p>
    <w:p w:rsidRDefault="008400B1" w:rsidP="008400B1" w:rsidR="008400B1">
      <w:pPr>
        <w:jc w:val="center"/>
      </w:pPr>
    </w:p>
    <w:p w:rsidRDefault="008400B1" w:rsidP="008400B1" w:rsidR="008400B1">
      <w:pPr>
        <w:jc w:val="center"/>
      </w:pPr>
    </w:p>
    <w:p w:rsidRDefault="00B74BBC" w:rsidP="008400B1" w:rsidR="008400B1" w:rsidRPr="00AE5073">
      <w:pPr>
        <w:jc w:val="center"/>
      </w:pPr>
      <w:r>
        <w:t>U Zadru 17. srpnja</w:t>
      </w:r>
      <w:r w:rsidR="008400B1">
        <w:t xml:space="preserve"> 2018. </w:t>
      </w:r>
    </w:p>
    <w:p w:rsidRDefault="008400B1" w:rsidP="008400B1" w:rsidR="008400B1" w:rsidRPr="00AE5073">
      <w:pPr>
        <w:jc w:val="center"/>
      </w:pPr>
    </w:p>
    <w:p w:rsidRDefault="008400B1" w:rsidP="008400B1" w:rsidR="00B74BBC">
      <w:r>
        <w:t xml:space="preserve">            </w:t>
      </w:r>
    </w:p>
    <w:p w:rsidRDefault="00B74BBC" w:rsidP="008400B1" w:rsidR="00B74BBC"/>
    <w:p w:rsidRDefault="002E1DBA" w:rsidP="002E1DBA" w:rsidR="002E1DBA" w:rsidRPr="002E1DBA">
      <w:pPr>
        <w:tabs>
          <w:tab w:pos="8505" w:val="left"/>
        </w:tabs>
        <w:spacing w:lineRule="atLeast" w:line="240"/>
        <w:ind w:firstLine="703"/>
        <w:rPr>
          <w:rFonts w:eastAsiaTheme="minorHAnsi"/>
        </w:rPr>
      </w:pPr>
      <w:r w:rsidRPr="002E1DBA">
        <w:rPr>
          <w:rFonts w:eastAsiaTheme="minorHAnsi"/>
        </w:rPr>
        <w:t>Za točnost otpravka-ovlaštena službenica:                                     Sutkinja:</w:t>
      </w:r>
    </w:p>
    <w:p w:rsidRDefault="002E1DBA" w:rsidP="002E1DBA" w:rsidR="002E1DBA" w:rsidRPr="002E1DBA">
      <w:pPr>
        <w:tabs>
          <w:tab w:pos="8505" w:val="left"/>
        </w:tabs>
        <w:spacing w:lineRule="atLeast" w:line="240"/>
        <w:ind w:firstLine="703"/>
        <w:rPr>
          <w:rFonts w:eastAsiaTheme="minorHAnsi"/>
        </w:rPr>
      </w:pPr>
      <w:r w:rsidRPr="002E1DBA">
        <w:rPr>
          <w:rFonts w:eastAsiaTheme="minorHAnsi"/>
        </w:rPr>
        <w:t>Nena Mužanović                                                                             Tina Grgas, v.r.</w:t>
      </w:r>
    </w:p>
    <w:p w:rsidRDefault="00B74BBC" w:rsidP="008400B1" w:rsidR="00B74BBC">
      <w:pPr>
        <w:ind w:firstLine="708"/>
        <w:jc w:val="both"/>
      </w:pPr>
    </w:p>
    <w:p w:rsidRDefault="002E1DBA" w:rsidP="008400B1" w:rsidR="002E1DBA">
      <w:pPr>
        <w:ind w:firstLine="708"/>
        <w:jc w:val="both"/>
      </w:pPr>
    </w:p>
    <w:p w:rsidRDefault="008400B1" w:rsidP="008400B1" w:rsidR="008400B1" w:rsidRPr="00AE5073">
      <w:pPr>
        <w:ind w:firstLine="708"/>
        <w:jc w:val="both"/>
      </w:pPr>
      <w:r>
        <w:t xml:space="preserve">Uputa o pravnom lijeku: </w:t>
      </w:r>
    </w:p>
    <w:p w:rsidRDefault="008400B1" w:rsidP="008400B1" w:rsidR="008400B1" w:rsidRPr="00AE5073">
      <w:pPr>
        <w:ind w:firstLine="708"/>
        <w:jc w:val="both"/>
      </w:pPr>
      <w:r w:rsidRPr="00AE5073">
        <w:t>Protiv ovog zaključka</w:t>
      </w:r>
      <w:r>
        <w:t xml:space="preserve"> o upravljanju postupkom</w:t>
      </w:r>
      <w:r w:rsidRPr="00AE5073">
        <w:t xml:space="preserve"> nije dopuštena žalba.</w:t>
      </w:r>
    </w:p>
    <w:p w:rsidRDefault="008400B1" w:rsidP="008400B1" w:rsidR="008400B1">
      <w:pPr>
        <w:jc w:val="both"/>
      </w:pPr>
    </w:p>
    <w:p w:rsidRDefault="008400B1" w:rsidP="008400B1" w:rsidR="008400B1">
      <w:pPr>
        <w:jc w:val="both"/>
      </w:pPr>
    </w:p>
    <w:p w:rsidRDefault="008400B1" w:rsidP="008400B1" w:rsidR="008400B1">
      <w:pPr>
        <w:jc w:val="both"/>
      </w:pPr>
    </w:p>
    <w:p w:rsidRDefault="008400B1" w:rsidP="008400B1" w:rsidR="008400B1" w:rsidRPr="00AE5073">
      <w:pPr>
        <w:ind w:firstLine="708"/>
        <w:jc w:val="both"/>
      </w:pPr>
      <w:r>
        <w:t xml:space="preserve">Dostaviti: </w:t>
      </w:r>
    </w:p>
    <w:p w:rsidRDefault="008400B1" w:rsidP="008400B1" w:rsidR="008400B1">
      <w:pPr>
        <w:ind w:firstLine="708"/>
        <w:jc w:val="both"/>
      </w:pPr>
      <w:r>
        <w:t>1. S</w:t>
      </w:r>
      <w:r w:rsidRPr="00AE5073">
        <w:t xml:space="preserve">tečajnom dužniku </w:t>
      </w:r>
      <w:r>
        <w:t xml:space="preserve">po stečajnom upravitelju </w:t>
      </w:r>
    </w:p>
    <w:p w:rsidRDefault="008400B1" w:rsidP="008400B1" w:rsidR="00B74BBC">
      <w:pPr>
        <w:ind w:left="708"/>
        <w:jc w:val="both"/>
      </w:pPr>
      <w:r>
        <w:t xml:space="preserve">2. Kupcu </w:t>
      </w:r>
      <w:r w:rsidR="00B74BBC">
        <w:t xml:space="preserve">Niki Košti iz Zadra </w:t>
      </w:r>
    </w:p>
    <w:p w:rsidRDefault="008400B1" w:rsidP="00B74BBC" w:rsidR="008400B1">
      <w:pPr>
        <w:ind w:firstLine="708"/>
        <w:jc w:val="both"/>
      </w:pPr>
      <w:r>
        <w:t xml:space="preserve">3. </w:t>
      </w:r>
      <w:r w:rsidRPr="00AE5073">
        <w:t xml:space="preserve">Općinskom sudu u </w:t>
      </w:r>
      <w:r>
        <w:t xml:space="preserve">Zadru, Zemljišnoknjižnom </w:t>
      </w:r>
      <w:r w:rsidRPr="00AE5073">
        <w:t>odje</w:t>
      </w:r>
      <w:r>
        <w:t>lu</w:t>
      </w:r>
      <w:r w:rsidRPr="00AE5073">
        <w:t xml:space="preserve"> uz </w:t>
      </w:r>
      <w:r>
        <w:t xml:space="preserve">rješenje ovoga suda posl. </w:t>
      </w:r>
    </w:p>
    <w:p w:rsidRDefault="008400B1" w:rsidP="008400B1" w:rsidR="008400B1">
      <w:pPr>
        <w:ind w:left="708"/>
        <w:jc w:val="both"/>
      </w:pPr>
      <w:r>
        <w:t xml:space="preserve">    br. 3. St-</w:t>
      </w:r>
      <w:r w:rsidR="00B74BBC">
        <w:t xml:space="preserve">568/2016-42 od 5. lipnja 2018. </w:t>
      </w:r>
      <w:r>
        <w:t xml:space="preserve"> o dosudi nekretnine kupcu s klauzulom </w:t>
      </w:r>
    </w:p>
    <w:p w:rsidRDefault="008400B1" w:rsidP="008400B1" w:rsidR="008400B1">
      <w:pPr>
        <w:ind w:left="708"/>
        <w:jc w:val="both"/>
      </w:pPr>
      <w:r>
        <w:t xml:space="preserve">    pravomoćnosti</w:t>
      </w:r>
    </w:p>
    <w:p w:rsidRDefault="00B74BBC" w:rsidP="008400B1" w:rsidR="008400B1">
      <w:pPr>
        <w:ind w:left="708"/>
        <w:jc w:val="both"/>
      </w:pPr>
      <w:r>
        <w:t xml:space="preserve">4. Razlučnom i stečajnom vjerovniku RH po ŽDO Zadar </w:t>
      </w:r>
    </w:p>
    <w:p w:rsidRDefault="008400B1" w:rsidP="008400B1" w:rsidR="008400B1">
      <w:pPr>
        <w:ind w:left="708"/>
        <w:jc w:val="both"/>
      </w:pPr>
      <w:r>
        <w:t xml:space="preserve">5. e-Oglasna ploča sudova  </w:t>
      </w:r>
    </w:p>
    <w:p w:rsidRDefault="008400B1" w:rsidP="008400B1" w:rsidR="008400B1">
      <w:pPr>
        <w:ind w:firstLine="708"/>
        <w:jc w:val="both"/>
      </w:pPr>
    </w:p>
    <w:p w:rsidRDefault="008400B1" w:rsidP="008400B1" w:rsidR="008400B1"/>
    <w:p w:rsidRDefault="00987CA3" w:rsidP="00987CA3" w:rsidR="00987CA3">
      <w:pPr>
        <w:ind w:firstLine="708"/>
        <w:jc w:val="both"/>
      </w:pPr>
      <w:r>
        <w:t xml:space="preserve"> </w:t>
      </w:r>
    </w:p>
    <w:p w:rsidRDefault="008400B1" w:rsidP="00987CA3" w:rsidR="008400B1">
      <w:pPr>
        <w:ind w:firstLine="708"/>
        <w:jc w:val="both"/>
      </w:pPr>
    </w:p>
    <w:p w:rsidRDefault="008400B1" w:rsidP="00987CA3" w:rsidR="008400B1">
      <w:pPr>
        <w:ind w:firstLine="708"/>
        <w:jc w:val="both"/>
      </w:pPr>
    </w:p>
    <w:p w:rsidRDefault="008400B1" w:rsidP="00987CA3" w:rsidR="008400B1">
      <w:pPr>
        <w:ind w:firstLine="708"/>
        <w:jc w:val="both"/>
      </w:pPr>
    </w:p>
    <w:p w:rsidRDefault="00BF22A3" w:rsidR="00530A52"/>
    <w:sectPr w:rsidSect="00DC0FCC" w:rsidR="00530A52">
      <w:headerReference w:type="default" r:id="rId9"/>
      <w:headerReference w:type="firs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DBA" w:rsidR="00DC591C">
      <w:r>
        <w:separator/>
      </w:r>
    </w:p>
  </w:endnote>
  <w:endnote w:id="0" w:type="continuationSeparator">
    <w:p w:rsidRDefault="002E1DBA" w:rsidR="00DC5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DBA" w:rsidR="00DC591C">
      <w:r>
        <w:separator/>
      </w:r>
    </w:p>
  </w:footnote>
  <w:footnote w:id="0" w:type="continuationSeparator">
    <w:p w:rsidRDefault="002E1DBA" w:rsidR="00DC59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2A3" w:rsidP="00B74BBC" w:rsidR="00DC0FCC">
    <w:pPr>
      <w:pStyle w:val="Zaglavlje"/>
      <w:ind w:firstLine="4536"/>
      <w:jc w:val="center"/>
    </w:pPr>
    <w:sdt>
      <w:sdtPr>
        <w:id w:val="1208838198"/>
        <w:docPartObj>
          <w:docPartGallery w:val="Page Numbers (Top of Page)"/>
          <w:docPartUnique/>
        </w:docPartObj>
      </w:sdtPr>
      <w:sdtEndPr/>
      <w:sdtContent>
        <w:r w:rsidR="00FE23A3">
          <w:fldChar w:fldCharType="begin"/>
        </w:r>
        <w:r w:rsidR="00FE23A3">
          <w:instrText>PAGE   \* MERGEFORMAT</w:instrText>
        </w:r>
        <w:r w:rsidR="00FE23A3">
          <w:fldChar w:fldCharType="separate"/>
        </w:r>
        <w:r>
          <w:rPr>
            <w:noProof/>
          </w:rPr>
          <w:t>2</w:t>
        </w:r>
        <w:r w:rsidR="00FE23A3">
          <w:fldChar w:fldCharType="end"/>
        </w:r>
        <w:r w:rsidR="00FE23A3">
          <w:t xml:space="preserve">                  </w:t>
        </w:r>
      </w:sdtContent>
    </w:sdt>
    <w:r w:rsidR="00FE23A3" w:rsidRPr="00DC0FCC">
      <w:t xml:space="preserve"> </w:t>
    </w:r>
    <w:r w:rsidR="00B74BBC">
      <w:t>Poslovni broj: 3. St-568/2016-5</w:t>
    </w:r>
    <w:r w:rsidR="002E1DBA">
      <w:t>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3A3" w:rsidR="00DC0FCC" w:rsidRPr="00DC0FCC">
    <w:pPr>
      <w:pStyle w:val="Zaglavlje"/>
    </w:pPr>
    <w:r>
      <w:tab/>
      <w:t xml:space="preserve">           </w:t>
    </w:r>
    <w:r>
      <w:tab/>
      <w:t>P</w:t>
    </w:r>
    <w:r w:rsidR="00B74BBC">
      <w:t>oslovni broj: 3. St-568/2016-5</w:t>
    </w:r>
    <w:r w:rsidR="002E1DBA"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7CA3"/>
    <w:rsid w:val="0008530D"/>
    <w:rsid w:val="002C7497"/>
    <w:rsid w:val="002E1DBA"/>
    <w:rsid w:val="004901DF"/>
    <w:rsid w:val="004D2225"/>
    <w:rsid w:val="0052527F"/>
    <w:rsid w:val="0078096A"/>
    <w:rsid w:val="0079293D"/>
    <w:rsid w:val="007A6417"/>
    <w:rsid w:val="008222BA"/>
    <w:rsid w:val="00836FCC"/>
    <w:rsid w:val="008400B1"/>
    <w:rsid w:val="008D48A1"/>
    <w:rsid w:val="008E4A83"/>
    <w:rsid w:val="009863C1"/>
    <w:rsid w:val="00987CA3"/>
    <w:rsid w:val="009E1014"/>
    <w:rsid w:val="00A13D4B"/>
    <w:rsid w:val="00A1562E"/>
    <w:rsid w:val="00A35FF5"/>
    <w:rsid w:val="00A57BE4"/>
    <w:rsid w:val="00A86265"/>
    <w:rsid w:val="00AB387D"/>
    <w:rsid w:val="00B11294"/>
    <w:rsid w:val="00B74BBC"/>
    <w:rsid w:val="00BC5760"/>
    <w:rsid w:val="00BE4EBD"/>
    <w:rsid w:val="00BF22A3"/>
    <w:rsid w:val="00CB0B72"/>
    <w:rsid w:val="00CB4C49"/>
    <w:rsid w:val="00D51416"/>
    <w:rsid w:val="00DC591C"/>
    <w:rsid w:val="00E253A8"/>
    <w:rsid w:val="00E3741B"/>
    <w:rsid w:val="00E80148"/>
    <w:rsid w:val="00F62F4E"/>
    <w:rsid w:val="00FE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7CA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7C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7CA3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C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CA3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CA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B74B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4BBC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22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22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22A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22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22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7CA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7C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7CA3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C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CA3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CA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B74B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4BBC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22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22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22A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22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22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predaji u posjed</izvorni_sadrzaj>
    <derivirana_varijabla naziv="DomainObject.Primjedba_1">predaji u posjed</derivirana_varijabla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TIPKA društvo s ograničenom odgovornošću za proizvodnju trgovinu i poslovne usluge</izvorni_sadrzaj>
    <derivirana_varijabla naziv="DomainObject.Predmet.ProtustrankaFormated_1">  TIPKA društvo s ograničenom odgovornošću za proizvodnju trgovinu i poslovne usluge</derivirana_varijabla>
  </DomainObject.Predmet.ProtustrankaFormated>
  <DomainObject.Predmet.ProtustrankaFormatedOIB>
    <izvorni_sadrzaj>  TIPKA društvo s ograničenom odgovornošću za proizvodnju trgovinu i poslovne usluge, OIB 90122836395</izvorni_sadrzaj>
    <derivirana_varijabla naziv="DomainObject.Predmet.ProtustrankaFormatedOIB_1">  TIPKA društvo s ograničenom odgovornošću za proizvodnju trgovinu i poslovne usluge, OIB 90122836395</derivirana_varijabla>
  </DomainObject.Predmet.ProtustrankaFormatedOIB>
  <DomainObject.Predmet.ProtustrankaFormatedWithAdress>
    <izvorni_sadrzaj> TIPKA društvo s ograničenom odgovornošću za proizvodnju trgovinu i poslovne usluge, Put Vrulja bb, 23450 Gornji Karin</izvorni_sadrzaj>
    <derivirana_varijabla naziv="DomainObject.Predmet.ProtustrankaFormatedWithAdress_1"> TIPKA društvo s ograničenom odgovornošću za proizvodnju trgovinu i poslovne usluge, Put Vrulja bb, 23450 Gornji Karin</derivirana_varijabla>
  </DomainObject.Predmet.ProtustrankaFormatedWithAdress>
  <DomainObject.Predmet.ProtustrankaFormatedWithAdressOIB>
    <izvorni_sadrzaj> TIPKA društvo s ograničenom odgovornošću za proizvodnju trgovinu i poslovne usluge, OIB 90122836395, Put Vrulja bb, 23450 Gornji Karin</izvorni_sadrzaj>
    <derivirana_varijabla naziv="DomainObject.Predmet.ProtustrankaFormatedWithAdressOIB_1"> TIPKA društvo s ograničenom odgovornošću za proizvodnju trgovinu i poslovne usluge, OIB 90122836395, Put Vrulja bb, 23450 Gornji Karin</derivirana_varijabla>
  </DomainObject.Predmet.ProtustrankaFormatedWithAdressOIB>
  <DomainObject.Predmet.ProtustrankaWithAdress>
    <izvorni_sadrzaj>TIPKA društvo s ograničenom odgovornošću za proizvodnju trgovinu i poslovne usluge Put Vrulja bb, 23450 Gornji Karin</izvorni_sadrzaj>
    <derivirana_varijabla naziv="DomainObject.Predmet.ProtustrankaWithAdress_1">TIPKA društvo s ograničenom odgovornošću za proizvodnju trgovinu i poslovne usluge Put Vrulja bb, 23450 Gornji Karin</derivirana_varijabla>
  </DomainObject.Predmet.ProtustrankaWithAdress>
  <DomainObject.Predmet.ProtustrankaWithAdressOIB>
    <izvorni_sadrzaj>TIPKA društvo s ograničenom odgovornošću za proizvodnju trgovinu i poslovne usluge, OIB 90122836395, Put Vrulja bb, 23450 Gornji Karin</izvorni_sadrzaj>
    <derivirana_varijabla naziv="DomainObject.Predmet.ProtustrankaWithAdressOIB_1">TIPKA društvo s ograničenom odgovornošću za proizvodnju trgovinu i poslovne usluge, OIB 90122836395, Put Vrulja bb, 23450 Gornji Karin</derivirana_varijabla>
  </DomainObject.Predmet.ProtustrankaWithAdressOIB>
  <DomainObject.Predmet.ProtustrankaNazivFormated>
    <izvorni_sadrzaj>TIPKA društvo s ograničenom odgovornošću za proizvodnju trgovinu i poslovne usluge</izvorni_sadrzaj>
    <derivirana_varijabla naziv="DomainObject.Predmet.ProtustrankaNazivFormated_1">TIPKA društvo s ograničenom odgovornošću za proizvodnju trgovinu i poslovne usluge</derivirana_varijabla>
  </DomainObject.Predmet.ProtustrankaNazivFormated>
  <DomainObject.Predmet.ProtustrankaNazivFormatedOIB>
    <izvorni_sadrzaj>TIPKA društvo s ograničenom odgovornošću za proizvodnju trgovinu i poslovne usluge, OIB 90122836395</izvorni_sadrzaj>
    <derivirana_varijabla naziv="DomainObject.Predmet.ProtustrankaNazivFormatedOIB_1">TIPKA društvo s ograničenom odgovornošću za proizvodnju trgovinu i poslovne usluge, OIB 90122836395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Krešimir Miličević</izvorni_sadrzaj>
    <derivirana_varijabla naziv="DomainObject.Predmet.StrankaFormated_1">  FINA; Krešimir Miličević</derivirana_varijabla>
  </DomainObject.Predmet.StrankaFormated>
  <DomainObject.Predmet.StrankaFormatedOIB>
    <izvorni_sadrzaj>  FINA, OIB 85821130368; Krešimir Miličević, OIB 54077718244</izvorni_sadrzaj>
    <derivirana_varijabla naziv="DomainObject.Predmet.StrankaFormatedOIB_1">  FINA, OIB 85821130368; Krešimir Miličević, OIB 54077718244</derivirana_varijabla>
  </DomainObject.Predmet.StrankaFormatedOIB>
  <DomainObject.Predmet.StrankaFormatedWithAdress>
    <izvorni_sadrzaj> FINA; Krešimir Miličević, Virski Put 129, 23234 Vir</izvorni_sadrzaj>
    <derivirana_varijabla naziv="DomainObject.Predmet.StrankaFormatedWithAdress_1"> FINA; Krešimir Miličević, Virski Put 129, 23234 Vir</derivirana_varijabla>
  </DomainObject.Predmet.StrankaFormatedWithAdress>
  <DomainObject.Predmet.StrankaFormatedWithAdressOIB>
    <izvorni_sadrzaj> FINA, OIB 85821130368; Krešimir Miličević, OIB 54077718244, Virski Put 129, 23234 Vir</izvorni_sadrzaj>
    <derivirana_varijabla naziv="DomainObject.Predmet.StrankaFormatedWithAdressOIB_1"> FINA, OIB 85821130368; Krešimir Miličević, OIB 54077718244, Virski Put 129, 23234 Vir</derivirana_varijabla>
  </DomainObject.Predmet.StrankaFormatedWithAdressOIB>
  <DomainObject.Predmet.StrankaWithAdress>
    <izvorni_sadrzaj>FINA ,Krešimir Miličević Virski Put 129,23234 Vir</izvorni_sadrzaj>
    <derivirana_varijabla naziv="DomainObject.Predmet.StrankaWithAdress_1">FINA ,Krešimir Miličević Virski Put 129,23234 Vir</derivirana_varijabla>
  </DomainObject.Predmet.StrankaWithAdress>
  <DomainObject.Predmet.StrankaWithAdressOIB>
    <izvorni_sadrzaj>FINA, OIB 85821130368,Krešimir Miličević, OIB 54077718244, Virski Put 129,23234 Vir</izvorni_sadrzaj>
    <derivirana_varijabla naziv="DomainObject.Predmet.StrankaWithAdressOIB_1">FINA, OIB 85821130368,Krešimir Miličević, OIB 54077718244, Virski Put 129,23234 Vir</derivirana_varijabla>
  </DomainObject.Predmet.StrankaWithAdressOIB>
  <DomainObject.Predmet.StrankaNazivFormated>
    <izvorni_sadrzaj>FINA,Krešimir Miličević</izvorni_sadrzaj>
    <derivirana_varijabla naziv="DomainObject.Predmet.StrankaNazivFormated_1">FINA,Krešimir Miličević</derivirana_varijabla>
  </DomainObject.Predmet.StrankaNazivFormated>
  <DomainObject.Predmet.StrankaNazivFormatedOIB>
    <izvorni_sadrzaj>FINA, OIB 85821130368,Krešimir Miličević, OIB 54077718244</izvorni_sadrzaj>
    <derivirana_varijabla naziv="DomainObject.Predmet.StrankaNazivFormatedOIB_1">FINA, OIB 85821130368,Krešimir Miličević, OIB 54077718244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Krešimir Miličević</item>
    </izvorni_sadrzaj>
    <derivirana_varijabla naziv="DomainObject.Predmet.StrankaListFormated_1">
      <item>FINA</item>
      <item>Krešimir Miličević</item>
    </derivirana_varijabla>
  </DomainObject.Predmet.StrankaListFormated>
  <DomainObject.Predmet.StrankaListFormatedOIB>
    <izvorni_sadrzaj>
      <item>FINA, OIB 85821130368</item>
      <item>Krešimir Miličević, OIB 54077718244</item>
    </izvorni_sadrzaj>
    <derivirana_varijabla naziv="DomainObject.Predmet.StrankaListFormatedOIB_1">
      <item>FINA, OIB 85821130368</item>
      <item>Krešimir Miličević, OIB 54077718244</item>
    </derivirana_varijabla>
  </DomainObject.Predmet.StrankaListFormatedOIB>
  <DomainObject.Predmet.StrankaListFormatedWithAdress>
    <izvorni_sadrzaj>
      <item>FINA</item>
      <item>Krešimir Miličević, Virski Put 129, 23234 Vir</item>
    </izvorni_sadrzaj>
    <derivirana_varijabla naziv="DomainObject.Predmet.StrankaListFormatedWithAdress_1">
      <item>FINA</item>
      <item>Krešimir Miličević, Virski Put 129, 23234 Vir</item>
    </derivirana_varijabla>
  </DomainObject.Predmet.StrankaListFormatedWithAdress>
  <DomainObject.Predmet.StrankaListFormatedWithAdressOIB>
    <izvorni_sadrzaj>
      <item>FINA, OIB 85821130368</item>
      <item>Krešimir Miličević, OIB 54077718244, Virski Put 129, 23234 Vir</item>
    </izvorni_sadrzaj>
    <derivirana_varijabla naziv="DomainObject.Predmet.StrankaListFormatedWithAdressOIB_1">
      <item>FINA, OIB 85821130368</item>
      <item>Krešimir Miličević, OIB 54077718244, Virski Put 129, 23234 Vir</item>
    </derivirana_varijabla>
  </DomainObject.Predmet.StrankaListFormatedWithAdressOIB>
  <DomainObject.Predmet.StrankaListNazivFormated>
    <izvorni_sadrzaj>
      <item>FINA</item>
      <item>Krešimir Miličević</item>
    </izvorni_sadrzaj>
    <derivirana_varijabla naziv="DomainObject.Predmet.StrankaListNazivFormated_1">
      <item>FINA</item>
      <item>Krešimir Miličević</item>
    </derivirana_varijabla>
  </DomainObject.Predmet.StrankaListNazivFormated>
  <DomainObject.Predmet.StrankaListNazivFormatedOIB>
    <izvorni_sadrzaj>
      <item>FINA, OIB 85821130368</item>
      <item>Krešimir Miličević, OIB 54077718244</item>
    </izvorni_sadrzaj>
    <derivirana_varijabla naziv="DomainObject.Predmet.StrankaListNazivFormatedOIB_1">
      <item>FINA, OIB 85821130368</item>
      <item>Krešimir Miličević, OIB 54077718244</item>
    </derivirana_varijabla>
  </DomainObject.Predmet.StrankaListNazivFormatedOIB>
  <DomainObject.Predmet.ProtuStrankaListFormated>
    <izvorni_sadrzaj>
      <item>TIPKA društvo s ograničenom odgovornošću za proizvodnju trgovinu i poslovne usluge</item>
    </izvorni_sadrzaj>
    <derivirana_varijabla naziv="DomainObject.Predmet.ProtuStrankaListFormated_1">
      <item>TIPKA društvo s ograničenom odgovornošću za proizvodnju trgovinu i poslovne usluge</item>
    </derivirana_varijabla>
  </DomainObject.Predmet.ProtuStrankaListFormated>
  <DomainObject.Predmet.ProtuStrankaListFormatedOIB>
    <izvorni_sadrzaj>
      <item>TIPKA društvo s ograničenom odgovornošću za proizvodnju trgovinu i poslovne usluge, OIB 90122836395</item>
    </izvorni_sadrzaj>
    <derivirana_varijabla naziv="DomainObject.Predmet.ProtuStrankaListFormatedOIB_1">
      <item>TIPKA društvo s ograničenom odgovornošću za proizvodnju trgovinu i poslovne usluge, OIB 90122836395</item>
    </derivirana_varijabla>
  </DomainObject.Predmet.ProtuStrankaListFormatedOIB>
  <DomainObject.Predmet.ProtuStrankaListFormatedWithAdress>
    <izvorni_sadrzaj>
      <item>TIPKA društvo s ograničenom odgovornošću za proizvodnju trgovinu i poslovne usluge, Put Vrulja bb, 23450 Gornji Karin</item>
    </izvorni_sadrzaj>
    <derivirana_varijabla naziv="DomainObject.Predmet.ProtuStrankaListFormatedWithAdress_1">
      <item>TIPKA društvo s ograničenom odgovornošću za proizvodnju trgovinu i poslovne usluge, Put Vrulja bb, 23450 Gornji Karin</item>
    </derivirana_varijabla>
  </DomainObject.Predmet.ProtuStrankaListFormatedWithAdress>
  <DomainObject.Predmet.ProtuStrankaListFormatedWithAdressOIB>
    <izvorni_sadrzaj>
      <item>TIPKA društvo s ograničenom odgovornošću za proizvodnju trgovinu i poslovne usluge, OIB 90122836395, Put Vrulja bb, 23450 Gornji Karin</item>
    </izvorni_sadrzaj>
    <derivirana_varijabla naziv="DomainObject.Predmet.ProtuStrankaListFormatedWithAdressOIB_1">
      <item>TIPKA društvo s ograničenom odgovornošću za proizvodnju trgovinu i poslovne usluge, OIB 90122836395, Put Vrulja bb, 23450 Gornji Karin</item>
    </derivirana_varijabla>
  </DomainObject.Predmet.ProtuStrankaListFormatedWithAdressOIB>
  <DomainObject.Predmet.ProtuStrankaListNazivFormated>
    <izvorni_sadrzaj>
      <item>TIPKA društvo s ograničenom odgovornošću za proizvodnju trgovinu i poslovne usluge</item>
    </izvorni_sadrzaj>
    <derivirana_varijabla naziv="DomainObject.Predmet.ProtuStrankaListNazivFormated_1">
      <item>TIPKA društvo s ograničenom odgovornošću za proizvodnju trgovinu i poslovne usluge</item>
    </derivirana_varijabla>
  </DomainObject.Predmet.ProtuStrankaListNazivFormated>
  <DomainObject.Predmet.ProtuStrankaListNazivFormatedOIB>
    <izvorni_sadrzaj>
      <item>TIPKA društvo s ograničenom odgovornošću za proizvodnju trgovinu i poslovne usluge, OIB 90122836395</item>
    </izvorni_sadrzaj>
    <derivirana_varijabla naziv="DomainObject.Predmet.ProtuStrankaListNazivFormatedOIB_1">
      <item>TIPKA društvo s ograničenom odgovornošću za proizvodnju trgovinu i poslovne usluge, OIB 90122836395</item>
    </derivirana_varijabla>
  </DomainObject.Predmet.ProtuStrankaListNazivFormatedOIB>
  <DomainObject.Predmet.OstaliListFormated>
    <izvorni_sadrzaj>
      <item>Krešimir Miličević</item>
    </izvorni_sadrzaj>
    <derivirana_varijabla naziv="DomainObject.Predmet.OstaliListFormated_1">
      <item>Krešimir Miličević</item>
    </derivirana_varijabla>
  </DomainObject.Predmet.OstaliListFormated>
  <DomainObject.Predmet.OstaliListFormatedOIB>
    <izvorni_sadrzaj>
      <item>Krešimir Miličević</item>
    </izvorni_sadrzaj>
    <derivirana_varijabla naziv="DomainObject.Predmet.OstaliListFormatedOIB_1">
      <item>Krešimir Miličević</item>
    </derivirana_varijabla>
  </DomainObject.Predmet.OstaliListFormatedOIB>
  <DomainObject.Predmet.OstaliListFormatedWithAdress>
    <izvorni_sadrzaj>
      <item>Krešimir Miličević</item>
    </izvorni_sadrzaj>
    <derivirana_varijabla naziv="DomainObject.Predmet.OstaliListFormatedWithAdress_1">
      <item>Krešimir Miličević</item>
    </derivirana_varijabla>
  </DomainObject.Predmet.OstaliListFormatedWithAdress>
  <DomainObject.Predmet.OstaliListFormatedWithAdressOIB>
    <izvorni_sadrzaj>
      <item>Krešimir Miličević</item>
    </izvorni_sadrzaj>
    <derivirana_varijabla naziv="DomainObject.Predmet.OstaliListFormatedWithAdressOIB_1">
      <item>Krešimir Miličević</item>
    </derivirana_varijabla>
  </DomainObject.Predmet.OstaliListFormatedWithAdressOIB>
  <DomainObject.Predmet.OstaliListNazivFormated>
    <izvorni_sadrzaj>
      <item>Krešimir Miličević</item>
    </izvorni_sadrzaj>
    <derivirana_varijabla naziv="DomainObject.Predmet.OstaliListNazivFormated_1">
      <item>Krešimir Miličević</item>
    </derivirana_varijabla>
  </DomainObject.Predmet.OstaliListNazivFormated>
  <DomainObject.Predmet.OstaliListNazivFormatedOIB>
    <izvorni_sadrzaj>
      <item>Krešimir Miličević</item>
    </izvorni_sadrzaj>
    <derivirana_varijabla naziv="DomainObject.Predmet.OstaliListNazivFormatedOIB_1">
      <item>Krešimir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TIPKA društvo s ograničenom odgovornošću za proizvodnju trgovinu i poslovne usluge</izvorni_sadrzaj>
    <derivirana_varijabla naziv="DomainObject.Predmet.ProtustrankaIDrugi_1">TIPKA društvo s ograničenom odgovornošću za proizvodnju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TIPKA društvo s ograničenom odgovornošću za proizvodnju trgovinu i poslovne usluge, OIB 90122836395, Put Vrulja bb, 23450 Gornji Karin</izvorni_sadrzaj>
    <derivirana_varijabla naziv="DomainObject.Predmet.ProtustrankaIDrugiAdressOIB_1">TIPKA društvo s ograničenom odgovornošću za proizvodnju trgovinu i poslovne usluge, OIB 90122836395, Put Vrulja bb,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TIPKA društvo s ograničenom odgovornošću za proizvodnju trgovinu i poslovne usluge</item>
      <item>FINA</item>
      <item>Krešimir Miličević</item>
      <item>Krešimir Miličević</item>
    </izvorni_sadrzaj>
    <derivirana_varijabla naziv="DomainObject.Predmet.SudioniciListNaziv_1">
      <item>TIPKA društvo s ograničenom odgovornošću za proizvodnju trgovinu i poslovne usluge</item>
      <item>FINA</item>
      <item>Krešimir Miličević</item>
      <item>Krešimir Miličević</item>
    </derivirana_varijabla>
  </DomainObject.Predmet.SudioniciListNaziv>
  <DomainObject.Predmet.SudioniciListAdressOIB>
    <izvorni_sadrzaj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izvorni_sadrzaj>
    <derivirana_varijabla naziv="DomainObject.Predmet.SudioniciListAdressOIB_1"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90122836395</item>
      <item>, OIB 85821130368</item>
      <item>, OIB null</item>
      <item>, OIB 54077718244</item>
    </izvorni_sadrzaj>
    <derivirana_varijabla naziv="DomainObject.Predmet.SudioniciListNazivOIB_1">
      <item>, OIB 90122836395</item>
      <item>, OIB 85821130368</item>
      <item>, OIB null</item>
      <item>, OIB 54077718244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2980</properties:Characters>
  <properties:Lines>82</properties:Lines>
  <properties:Paragraphs>28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2018-07-13T08:30:00Z</dcterms:created>
  <dc:creator>Tina Grgas</dc:creator>
  <cp:lastModifiedBy>Nena Mužanović</cp:lastModifiedBy>
  <cp:lastPrinted>2018-07-17T09:10:00Z</cp:lastPrinted>
  <dcterms:modified xmlns:xsi="http://www.w3.org/2001/XMLSchema-instance" xsi:type="dcterms:W3CDTF">2018-07-17T10:56:00Z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 -568-16tipka predaja u posjed.docx)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