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fe89" w14:paraId="3d5fe89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94127A">
        <w:rPr>
          <w:rFonts w:hAnsi="Times New Roman" w:ascii="Times New Roman"/>
          <w:b/>
          <w:sz w:val="24"/>
          <w:szCs w:val="24"/>
        </w:rPr>
        <w:t>1</w:t>
      </w:r>
      <w:r w:rsidR="00E80126">
        <w:rPr>
          <w:rFonts w:hAnsi="Times New Roman" w:ascii="Times New Roman"/>
          <w:b/>
          <w:sz w:val="24"/>
          <w:szCs w:val="24"/>
        </w:rPr>
        <w:t>7</w:t>
      </w:r>
      <w:r w:rsidR="00BC7FFB">
        <w:rPr>
          <w:rFonts w:hAnsi="Times New Roman" w:ascii="Times New Roman"/>
          <w:b/>
          <w:sz w:val="24"/>
          <w:szCs w:val="24"/>
        </w:rPr>
        <w:t>6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94127A" w:rsidRPr="00AF7B65">
        <w:rPr>
          <w:rFonts w:hAnsi="Times New Roman" w:ascii="Times New Roman"/>
        </w:rPr>
        <w:t>1</w:t>
      </w:r>
      <w:r w:rsidR="00E80126">
        <w:rPr>
          <w:rFonts w:hAnsi="Times New Roman" w:ascii="Times New Roman"/>
        </w:rPr>
        <w:t>7</w:t>
      </w:r>
      <w:r w:rsidR="00BC7FFB">
        <w:rPr>
          <w:rFonts w:hAnsi="Times New Roman" w:ascii="Times New Roman"/>
        </w:rPr>
        <w:t>6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386E76" w:rsidRPr="00AF7B65">
        <w:rPr>
          <w:rFonts w:hAnsi="Times New Roman" w:ascii="Times New Roman"/>
        </w:rPr>
        <w:t xml:space="preserve">FINA Regionalni centar Zagreb, iz Zagreba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A50B41">
        <w:rPr>
          <w:rFonts w:hAnsi="Times New Roman" w:ascii="Times New Roman"/>
        </w:rPr>
        <w:t xml:space="preserve"> </w:t>
      </w:r>
      <w:r w:rsidR="00BC7FFB" w:rsidRPr="00BC7FFB">
        <w:rPr>
          <w:rFonts w:hAnsi="Times New Roman" w:ascii="Times New Roman"/>
        </w:rPr>
        <w:t>HUA XIA d.o.o.</w:t>
      </w:r>
      <w:r w:rsidR="00001CA7">
        <w:rPr>
          <w:rFonts w:hAnsi="Times New Roman" w:ascii="Times New Roman"/>
        </w:rPr>
        <w:t xml:space="preserve">, </w:t>
      </w:r>
      <w:r w:rsidR="00195400" w:rsidRPr="00AF7B65">
        <w:rPr>
          <w:rFonts w:hAnsi="Times New Roman" w:ascii="Times New Roman"/>
        </w:rPr>
        <w:t>iz Za</w:t>
      </w:r>
      <w:r w:rsidR="00001CA7">
        <w:rPr>
          <w:rFonts w:hAnsi="Times New Roman" w:ascii="Times New Roman"/>
        </w:rPr>
        <w:t>greba</w:t>
      </w:r>
      <w:r w:rsidR="00195400" w:rsidRPr="00AF7B65">
        <w:rPr>
          <w:rFonts w:hAnsi="Times New Roman" w:ascii="Times New Roman"/>
        </w:rPr>
        <w:t>,</w:t>
      </w:r>
      <w:r w:rsidR="00A45276" w:rsidRPr="00AF7B65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A4097F" w:rsidRPr="00AF7B65">
        <w:rPr>
          <w:rFonts w:hAnsi="Times New Roman" w:ascii="Times New Roman"/>
        </w:rPr>
        <w:t xml:space="preserve"> </w:t>
      </w:r>
      <w:r w:rsidR="00BC7FFB" w:rsidRPr="00BC7FFB">
        <w:rPr>
          <w:rFonts w:hAnsi="Times New Roman" w:ascii="Times New Roman"/>
        </w:rPr>
        <w:t>51299112420</w:t>
      </w:r>
      <w:r w:rsidR="003A4EEE" w:rsidRPr="00AF7B65">
        <w:rPr>
          <w:rFonts w:hAnsi="Times New Roman" w:ascii="Times New Roman"/>
        </w:rPr>
        <w:t>)</w:t>
      </w:r>
      <w:r w:rsidRPr="00AF7B65">
        <w:rPr>
          <w:rFonts w:hAnsi="Times New Roman" w:ascii="Times New Roman"/>
        </w:rPr>
        <w:t>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D33D0"/>
    <w:rsid w:val="00106AD5"/>
    <w:rsid w:val="00125B73"/>
    <w:rsid w:val="00193C1E"/>
    <w:rsid w:val="00195400"/>
    <w:rsid w:val="001F7FA9"/>
    <w:rsid w:val="0020468C"/>
    <w:rsid w:val="00242A32"/>
    <w:rsid w:val="002A06BE"/>
    <w:rsid w:val="00386E76"/>
    <w:rsid w:val="003A4EEE"/>
    <w:rsid w:val="0045332E"/>
    <w:rsid w:val="004569E1"/>
    <w:rsid w:val="00470671"/>
    <w:rsid w:val="00487C58"/>
    <w:rsid w:val="004B0656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85A31"/>
    <w:rsid w:val="00716ACC"/>
    <w:rsid w:val="0081161B"/>
    <w:rsid w:val="00836229"/>
    <w:rsid w:val="008E2B52"/>
    <w:rsid w:val="008E7A2B"/>
    <w:rsid w:val="008F74F7"/>
    <w:rsid w:val="008F78D8"/>
    <w:rsid w:val="00927F46"/>
    <w:rsid w:val="0094127A"/>
    <w:rsid w:val="009454D9"/>
    <w:rsid w:val="00945885"/>
    <w:rsid w:val="009C5735"/>
    <w:rsid w:val="00A06E19"/>
    <w:rsid w:val="00A4097F"/>
    <w:rsid w:val="00A45276"/>
    <w:rsid w:val="00A50B41"/>
    <w:rsid w:val="00AD0D28"/>
    <w:rsid w:val="00AF7B65"/>
    <w:rsid w:val="00B07BE7"/>
    <w:rsid w:val="00B55C26"/>
    <w:rsid w:val="00B62E25"/>
    <w:rsid w:val="00B86B42"/>
    <w:rsid w:val="00BC7FFB"/>
    <w:rsid w:val="00CC0A7C"/>
    <w:rsid w:val="00D358D3"/>
    <w:rsid w:val="00D41A15"/>
    <w:rsid w:val="00DC3EE9"/>
    <w:rsid w:val="00DF6A4B"/>
    <w:rsid w:val="00E40D93"/>
    <w:rsid w:val="00E52B55"/>
    <w:rsid w:val="00E7447B"/>
    <w:rsid w:val="00E80126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74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4F7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4F7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4F7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4F7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74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4F7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4F7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4F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4F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1176</izvorni_sadrzaj>
    <derivirana_varijabla naziv="DomainObject.Predmet.Broj_1">1176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St-1176/2016</izvorni_sadrzaj>
    <derivirana_varijabla naziv="DomainObject.Predmet.OznakaBroj_1">St-1176/2016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HUA XIA d.o.o.</izvorni_sadrzaj>
    <derivirana_varijabla naziv="DomainObject.Predmet.ProtustrankaFormated_1">  HUA XIA d.o.o.</derivirana_varijabla>
  </DomainObject.Predmet.ProtustrankaFormated>
  <DomainObject.Predmet.ProtustrankaFormatedOIB>
    <izvorni_sadrzaj>  HUA XIA d.o.o., OIB 51299112420</izvorni_sadrzaj>
    <derivirana_varijabla naziv="DomainObject.Predmet.ProtustrankaFormatedOIB_1">  HUA XIA d.o.o., OIB 51299112420</derivirana_varijabla>
  </DomainObject.Predmet.ProtustrankaFormatedOIB>
  <DomainObject.Predmet.ProtustrankaFormatedWithAdress>
    <izvorni_sadrzaj> HUA XIA d.o.o., Samoborska cesta 145, 10000 Zagreb</izvorni_sadrzaj>
    <derivirana_varijabla naziv="DomainObject.Predmet.ProtustrankaFormatedWithAdress_1"> HUA XIA d.o.o., Samoborska cesta 145, 10000 Zagreb</derivirana_varijabla>
  </DomainObject.Predmet.ProtustrankaFormatedWithAdress>
  <DomainObject.Predmet.ProtustrankaFormatedWithAdressOIB>
    <izvorni_sadrzaj> HUA XIA d.o.o., OIB 51299112420, Samoborska cesta 145, 10000 Zagreb</izvorni_sadrzaj>
    <derivirana_varijabla naziv="DomainObject.Predmet.ProtustrankaFormatedWithAdressOIB_1"> HUA XIA d.o.o., OIB 51299112420, Samoborska cesta 145, 10000 Zagreb</derivirana_varijabla>
  </DomainObject.Predmet.ProtustrankaFormatedWithAdressOIB>
  <DomainObject.Predmet.ProtustrankaWithAdress>
    <izvorni_sadrzaj>HUA XIA d.o.o. Samoborska cesta 145, 10000 Zagreb</izvorni_sadrzaj>
    <derivirana_varijabla naziv="DomainObject.Predmet.ProtustrankaWithAdress_1">HUA XIA d.o.o. Samoborska cesta 145, 10000 Zagreb</derivirana_varijabla>
  </DomainObject.Predmet.ProtustrankaWithAdress>
  <DomainObject.Predmet.ProtustrankaWithAdressOIB>
    <izvorni_sadrzaj>HUA XIA d.o.o., OIB 51299112420, Samoborska cesta 145, 10000 Zagreb</izvorni_sadrzaj>
    <derivirana_varijabla naziv="DomainObject.Predmet.ProtustrankaWithAdressOIB_1">HUA XIA d.o.o., OIB 51299112420, Samoborska cesta 145, 10000 Zagreb</derivirana_varijabla>
  </DomainObject.Predmet.ProtustrankaWithAdressOIB>
  <DomainObject.Predmet.ProtustrankaNazivFormated>
    <izvorni_sadrzaj>HUA XIA d.o.o.</izvorni_sadrzaj>
    <derivirana_varijabla naziv="DomainObject.Predmet.ProtustrankaNazivFormated_1">HUA XIA d.o.o.</derivirana_varijabla>
  </DomainObject.Predmet.ProtustrankaNazivFormated>
  <DomainObject.Predmet.ProtustrankaNazivFormatedOIB>
    <izvorni_sadrzaj>HUA XIA d.o.o., OIB 51299112420</izvorni_sadrzaj>
    <derivirana_varijabla naziv="DomainObject.Predmet.ProtustrankaNazivFormatedOIB_1">HUA XIA d.o.o., OIB 51299112420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HUA XIA d.o.o.</item>
    </izvorni_sadrzaj>
    <derivirana_varijabla naziv="DomainObject.Predmet.ProtuStrankaListFormated_1">
      <item>HUA XIA d.o.o.</item>
    </derivirana_varijabla>
  </DomainObject.Predmet.ProtuStrankaListFormated>
  <DomainObject.Predmet.ProtuStrankaListFormatedOIB>
    <izvorni_sadrzaj>
      <item>HUA XIA d.o.o., OIB 51299112420</item>
    </izvorni_sadrzaj>
    <derivirana_varijabla naziv="DomainObject.Predmet.ProtuStrankaListFormatedOIB_1">
      <item>HUA XIA d.o.o., OIB 51299112420</item>
    </derivirana_varijabla>
  </DomainObject.Predmet.ProtuStrankaListFormatedOIB>
  <DomainObject.Predmet.ProtuStrankaListFormatedWithAdress>
    <izvorni_sadrzaj>
      <item>HUA XIA d.o.o., Samoborska cesta 145, 10000 Zagreb</item>
    </izvorni_sadrzaj>
    <derivirana_varijabla naziv="DomainObject.Predmet.ProtuStrankaListFormatedWithAdress_1">
      <item>HUA XIA d.o.o., Samoborska cesta 145, 10000 Zagreb</item>
    </derivirana_varijabla>
  </DomainObject.Predmet.ProtuStrankaListFormatedWithAdress>
  <DomainObject.Predmet.ProtuStrankaListFormatedWithAdressOIB>
    <izvorni_sadrzaj>
      <item>HUA XIA d.o.o., OIB 51299112420, Samoborska cesta 145, 10000 Zagreb</item>
    </izvorni_sadrzaj>
    <derivirana_varijabla naziv="DomainObject.Predmet.ProtuStrankaListFormatedWithAdressOIB_1">
      <item>HUA XIA d.o.o., OIB 51299112420, Samoborska cesta 145, 10000 Zagreb</item>
    </derivirana_varijabla>
  </DomainObject.Predmet.ProtuStrankaListFormatedWithAdressOIB>
  <DomainObject.Predmet.ProtuStrankaListNazivFormated>
    <izvorni_sadrzaj>
      <item>HUA XIA d.o.o.</item>
    </izvorni_sadrzaj>
    <derivirana_varijabla naziv="DomainObject.Predmet.ProtuStrankaListNazivFormated_1">
      <item>HUA XIA d.o.o.</item>
    </derivirana_varijabla>
  </DomainObject.Predmet.ProtuStrankaListNazivFormated>
  <DomainObject.Predmet.ProtuStrankaListNazivFormatedOIB>
    <izvorni_sadrzaj>
      <item>HUA XIA d.o.o., OIB 51299112420</item>
    </izvorni_sadrzaj>
    <derivirana_varijabla naziv="DomainObject.Predmet.ProtuStrankaListNazivFormatedOIB_1">
      <item>HUA XIA d.o.o., OIB 51299112420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HUA XIA d.o.o.</izvorni_sadrzaj>
    <derivirana_varijabla naziv="DomainObject.Predmet.ProtustrankaIDrugi_1">HUA XIA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HUA XIA d.o.o., OIB 51299112420, Samoborska cesta 145, 10000 Zagreb</izvorni_sadrzaj>
    <derivirana_varijabla naziv="DomainObject.Predmet.ProtustrankaIDrugiAdressOIB_1">HUA XIA d.o.o., OIB 51299112420,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HUA XIA d.o.o.</item>
    </izvorni_sadrzaj>
    <derivirana_varijabla naziv="DomainObject.Predmet.SudioniciListNaziv_1">
      <item>FINA Regionalni centar Zagreb</item>
      <item>HUA XIA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HUA XIA d.o.o., OIB 51299112420, Samoborska cesta 145,10000 Zagreb</item>
    </izvorni_sadrzaj>
    <derivirana_varijabla naziv="DomainObject.Predmet.SudioniciListAdressOIB_1">
      <item>FINA Regionalni centar Zagreb, OIB 85821130368, Trg svibanjskih žrtava 1995. br. 1,10000 Zagreb</item>
      <item>HUA XIA d.o.o., OIB 51299112420,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51299112420</item>
    </izvorni_sadrzaj>
    <derivirana_varijabla naziv="DomainObject.Predmet.SudioniciListNazivOIB_1">
      <item>, OIB 85821130368</item>
      <item>, OIB 51299112420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757</properties:Characters>
  <properties:Lines>49</properties:Lines>
  <properties:Paragraphs>21</properties:Paragraphs>
  <properties:TotalTime>204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2016-04-20T06:59:00Z</cp:lastPrinted>
  <dcterms:modified xmlns:xsi="http://www.w3.org/2001/XMLSchema-instance" xsi:type="dcterms:W3CDTF">2016-04-20T07:00:00Z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