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0da3" w14:paraId="3ec0da3" w:rsidRDefault="00EE30A7" w:rsidP="00926D93" w:rsidR="00EE30A7" w:rsidRPr="00E12B0D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12B0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  <w:lang w:eastAsia="en-US"/>
        </w:rPr>
      </w:pPr>
      <w:r w:rsidRPr="00E12B0D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  <w:lang w:eastAsia="en-US"/>
        </w:rPr>
      </w:pPr>
      <w:r w:rsidRPr="00E12B0D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  <w:lang w:eastAsia="en-US"/>
        </w:rPr>
      </w:pPr>
      <w:r w:rsidRPr="00E12B0D">
        <w:rPr>
          <w:sz w:val="24"/>
          <w:szCs w:val="24"/>
          <w:lang w:eastAsia="en-US"/>
        </w:rPr>
        <w:t xml:space="preserve">Zagreb, Amruševa 2/II     </w:t>
      </w:r>
      <w:r w:rsidRPr="00E12B0D">
        <w:rPr>
          <w:sz w:val="24"/>
          <w:szCs w:val="24"/>
          <w:lang w:eastAsia="en-US"/>
        </w:rPr>
        <w:tab/>
      </w:r>
      <w:r w:rsidRPr="00E12B0D">
        <w:rPr>
          <w:sz w:val="24"/>
          <w:szCs w:val="24"/>
          <w:lang w:eastAsia="en-US"/>
        </w:rPr>
        <w:tab/>
      </w:r>
      <w:r w:rsidRPr="00E12B0D">
        <w:rPr>
          <w:sz w:val="24"/>
          <w:szCs w:val="24"/>
          <w:lang w:eastAsia="en-US"/>
        </w:rPr>
        <w:tab/>
      </w:r>
      <w:r w:rsidRPr="00E12B0D">
        <w:rPr>
          <w:sz w:val="24"/>
          <w:szCs w:val="24"/>
          <w:lang w:eastAsia="en-US"/>
        </w:rPr>
        <w:tab/>
      </w:r>
      <w:r w:rsidRPr="00E12B0D">
        <w:rPr>
          <w:sz w:val="24"/>
          <w:szCs w:val="24"/>
          <w:lang w:eastAsia="en-US"/>
        </w:rPr>
        <w:tab/>
      </w:r>
      <w:r w:rsidRPr="00E12B0D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E12B0D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E12B0D">
      <w:pPr>
        <w:pStyle w:val="Bezproreda"/>
        <w:jc w:val="center"/>
        <w:rPr>
          <w:sz w:val="24"/>
          <w:szCs w:val="24"/>
          <w:lang w:eastAsia="en-US"/>
        </w:rPr>
      </w:pPr>
      <w:r w:rsidRPr="00E12B0D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E12B0D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E12B0D">
      <w:pPr>
        <w:pStyle w:val="Bezproreda"/>
        <w:jc w:val="center"/>
        <w:rPr>
          <w:sz w:val="24"/>
          <w:szCs w:val="24"/>
          <w:lang w:eastAsia="en-US"/>
        </w:rPr>
      </w:pPr>
      <w:r w:rsidRPr="00E12B0D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E12B0D">
      <w:pPr>
        <w:pStyle w:val="Bezproreda"/>
        <w:jc w:val="center"/>
        <w:rPr>
          <w:sz w:val="24"/>
          <w:szCs w:val="24"/>
          <w:lang w:eastAsia="en-US"/>
        </w:rPr>
      </w:pPr>
    </w:p>
    <w:p w:rsidRDefault="00667CF3" w:rsidP="00667CF3" w:rsidR="00B50020">
      <w:pPr>
        <w:pStyle w:val="Bezproreda"/>
        <w:ind w:firstLine="360"/>
        <w:jc w:val="both"/>
        <w:rPr>
          <w:sz w:val="24"/>
          <w:szCs w:val="24"/>
          <w:lang w:val="pt-BR"/>
        </w:rPr>
      </w:pPr>
      <w:r w:rsidRPr="00667CF3">
        <w:rPr>
          <w:sz w:val="24"/>
          <w:szCs w:val="24"/>
        </w:rPr>
        <w:t xml:space="preserve">TRGOVAČKI SUD U ZAGREBU, po stečajnom sucu Vesni Sremac Šoštar, u stečajnom postupku nad stečajnim dužnikom </w:t>
      </w:r>
      <w:r w:rsidRPr="00667CF3">
        <w:rPr>
          <w:sz w:val="24"/>
          <w:szCs w:val="24"/>
          <w:lang w:val="pt-BR"/>
        </w:rPr>
        <w:t>DELTA BLATO d.o.o., Karlovačka cesta 24, Zagreb, OIB: 02734240858,  MBS: 080721146</w:t>
      </w:r>
      <w:r w:rsidR="00E45B44">
        <w:rPr>
          <w:sz w:val="24"/>
          <w:szCs w:val="24"/>
          <w:lang w:val="pt-BR"/>
        </w:rPr>
        <w:t>, dana 28</w:t>
      </w:r>
      <w:r>
        <w:rPr>
          <w:sz w:val="24"/>
          <w:szCs w:val="24"/>
          <w:lang w:val="pt-BR"/>
        </w:rPr>
        <w:t>. svibnja 2018. godine</w:t>
      </w:r>
    </w:p>
    <w:p w:rsidRDefault="00667CF3" w:rsidP="00667CF3" w:rsidR="00667CF3" w:rsidRPr="00667CF3">
      <w:pPr>
        <w:pStyle w:val="Bezproreda"/>
        <w:ind w:firstLine="360"/>
        <w:jc w:val="both"/>
        <w:rPr>
          <w:sz w:val="24"/>
          <w:szCs w:val="24"/>
        </w:rPr>
      </w:pPr>
    </w:p>
    <w:p w:rsidRDefault="00EE30A7" w:rsidP="003C51CC" w:rsidR="00EE30A7" w:rsidRPr="00667CF3">
      <w:pPr>
        <w:pStyle w:val="Bezproreda"/>
        <w:ind w:firstLine="360"/>
        <w:jc w:val="center"/>
        <w:rPr>
          <w:sz w:val="24"/>
          <w:szCs w:val="24"/>
        </w:rPr>
      </w:pPr>
      <w:r w:rsidRPr="00667CF3">
        <w:rPr>
          <w:sz w:val="24"/>
          <w:szCs w:val="24"/>
        </w:rPr>
        <w:t>r i j e š i o   j e</w:t>
      </w:r>
    </w:p>
    <w:p w:rsidRDefault="00EE30A7" w:rsidP="00926D93" w:rsidR="00EE30A7" w:rsidRPr="00E12B0D">
      <w:pPr>
        <w:pStyle w:val="Bezproreda"/>
        <w:jc w:val="both"/>
        <w:rPr>
          <w:b/>
          <w:sz w:val="24"/>
          <w:szCs w:val="24"/>
        </w:rPr>
      </w:pPr>
    </w:p>
    <w:p w:rsidRDefault="00EE30A7" w:rsidP="009C0876" w:rsidR="00EE30A7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E12B0D">
        <w:rPr>
          <w:sz w:val="24"/>
          <w:szCs w:val="24"/>
        </w:rPr>
        <w:t>Utvrđene tražbine viših isplatnih redova:</w:t>
      </w:r>
    </w:p>
    <w:p w:rsidRDefault="00FB652F" w:rsidP="00FB652F" w:rsidR="00FB652F" w:rsidRPr="00E12B0D">
      <w:pPr>
        <w:pStyle w:val="Bezproreda"/>
        <w:ind w:left="1080"/>
        <w:jc w:val="both"/>
        <w:rPr>
          <w:sz w:val="24"/>
          <w:szCs w:val="24"/>
        </w:rPr>
      </w:pPr>
    </w:p>
    <w:p w:rsidRDefault="00FB652F" w:rsidP="00FB652F" w:rsidR="003C51CC" w:rsidRPr="00E12B0D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I. viši isplatni red: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439"/>
        <w:gridCol w:w="3331"/>
        <w:gridCol w:w="1251"/>
        <w:gridCol w:w="1569"/>
        <w:gridCol w:w="1553"/>
        <w:gridCol w:w="1477"/>
      </w:tblGrid>
      <w:tr w:rsidTr="00E460DD" w:rsidR="00E460DD" w:rsidRPr="00FB652F">
        <w:trPr>
          <w:trHeight w:val="1200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 xml:space="preserve">RB 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Ime i prezime / tvrtka 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C76EAD" w:rsidR="00E460DD" w:rsidRPr="00FB652F">
            <w:pPr>
              <w:widowControl/>
              <w:ind w:firstLineChars="400" w:firstLine="643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 xml:space="preserve">    OIB vjerovnika 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C04A8" w:rsidP="00FB652F" w:rsidR="00E460DD" w:rsidRPr="00FB652F">
            <w:pPr>
              <w:widowControl/>
              <w:rPr>
                <w:rFonts w:cs="Calibri"/>
                <w:sz w:val="16"/>
                <w:szCs w:val="16"/>
                <w:u w:val="single"/>
              </w:rPr>
            </w:pPr>
            <w:hyperlink r:id="rId10" w:anchor="List1!#REF!" w:history="true">
              <w:r w:rsidR="00E460DD" w:rsidRPr="00FB652F">
                <w:rPr>
                  <w:rFonts w:cs="Calibri"/>
                  <w:sz w:val="16"/>
                  <w:szCs w:val="16"/>
                  <w:u w:val="single"/>
                </w:rPr>
                <w:t>Iznos prijavljene tražbine (kn)[1]</w:t>
              </w:r>
            </w:hyperlink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Iznos priznate tražbine  (kn)</w:t>
            </w:r>
          </w:p>
        </w:tc>
      </w:tr>
      <w:tr w:rsidTr="00E460DD" w:rsidR="00E460DD" w:rsidRPr="00FB652F">
        <w:trPr>
          <w:trHeight w:val="464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rFonts w:cs="Calibri"/>
                <w:sz w:val="16"/>
                <w:szCs w:val="16"/>
                <w:u w:val="single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Tr="00E460DD" w:rsidR="00E460DD" w:rsidRPr="00FB652F">
        <w:trPr>
          <w:trHeight w:val="840"/>
        </w:trPr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 xml:space="preserve">Sandra Evačić 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94901767307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 xml:space="preserve"> III Pile 29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 xml:space="preserve">  </w:t>
            </w:r>
            <w:r w:rsidRPr="00FB652F">
              <w:rPr>
                <w:b/>
                <w:bCs/>
                <w:color w:val="000000"/>
                <w:sz w:val="16"/>
                <w:szCs w:val="16"/>
              </w:rPr>
              <w:t>BRUTO 8.707,30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 xml:space="preserve">  BRUTO   8.707,30</w:t>
            </w:r>
          </w:p>
        </w:tc>
      </w:tr>
      <w:tr w:rsidTr="00E460DD" w:rsidR="00E460DD" w:rsidRPr="00FB652F">
        <w:trPr>
          <w:trHeight w:val="570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NETO 6.965,84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NETO 6.965,84</w:t>
            </w:r>
          </w:p>
        </w:tc>
      </w:tr>
      <w:tr w:rsidTr="00E460DD" w:rsidR="00E460DD" w:rsidRPr="00FB652F">
        <w:trPr>
          <w:trHeight w:val="560"/>
        </w:trPr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Ivica Kovačević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256047224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 xml:space="preserve"> III Pile 29 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BRUTO 3.957,80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BRUTO 3.957,80</w:t>
            </w:r>
          </w:p>
        </w:tc>
      </w:tr>
      <w:tr w:rsidTr="00E460DD" w:rsidR="00E460DD" w:rsidRPr="00FB652F">
        <w:trPr>
          <w:trHeight w:val="570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NETO 3.166,24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NETO 3.166,24</w:t>
            </w:r>
          </w:p>
        </w:tc>
      </w:tr>
      <w:tr w:rsidTr="00E460DD" w:rsidR="00E460DD" w:rsidRPr="00FB652F">
        <w:trPr>
          <w:trHeight w:val="560"/>
        </w:trPr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Danica  Češnjaj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54938382455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 xml:space="preserve"> Trnsko 9D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BRUTO 3.815,08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BRUTO 3.815,08</w:t>
            </w:r>
          </w:p>
        </w:tc>
      </w:tr>
      <w:tr w:rsidTr="00E460DD" w:rsidR="00E460DD" w:rsidRPr="00FB652F">
        <w:trPr>
          <w:trHeight w:val="570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NETO 3.052,06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NETO 3.052,06</w:t>
            </w:r>
          </w:p>
        </w:tc>
      </w:tr>
      <w:tr w:rsidTr="00E460DD" w:rsidR="00E460DD" w:rsidRPr="00FB652F">
        <w:trPr>
          <w:trHeight w:val="1120"/>
        </w:trPr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Sanja  Stojanović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16828514580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 xml:space="preserve"> Samoborska cesta 97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BRUTO 3.843,48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BRUTO 3.843,48</w:t>
            </w:r>
          </w:p>
        </w:tc>
      </w:tr>
      <w:tr w:rsidTr="00E460DD" w:rsidR="00E460DD" w:rsidRPr="00FB652F">
        <w:trPr>
          <w:trHeight w:val="570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 xml:space="preserve">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 xml:space="preserve">NETO 3.074,78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 xml:space="preserve">NETO 3.074,78 </w:t>
            </w:r>
          </w:p>
        </w:tc>
      </w:tr>
      <w:tr w:rsidTr="00E460DD" w:rsidR="00E460DD" w:rsidRPr="00FB652F">
        <w:trPr>
          <w:trHeight w:val="560"/>
        </w:trPr>
        <w:tc>
          <w:tcPr>
            <w:tcW w:type="auto" w:w="0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Igor  Šinkovec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19392050199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 xml:space="preserve"> Preradovićeva 15 Samobor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BRUTO  8.801,65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BRUTO  8.801,65</w:t>
            </w:r>
          </w:p>
        </w:tc>
      </w:tr>
      <w:tr w:rsidTr="00E460DD" w:rsidR="00E460DD" w:rsidRPr="00FB652F">
        <w:trPr>
          <w:trHeight w:val="570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NETO 7.041,32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NETO 7.041,32</w:t>
            </w:r>
          </w:p>
        </w:tc>
      </w:tr>
      <w:tr w:rsidTr="00E460DD" w:rsidR="00E460DD" w:rsidRPr="00FB652F">
        <w:trPr>
          <w:trHeight w:val="560"/>
        </w:trPr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Tajana Kožulj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2299909993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 xml:space="preserve"> Side Košutića 28 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BRUTO 8.103,75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BRUTO 8.103,75</w:t>
            </w:r>
          </w:p>
        </w:tc>
      </w:tr>
      <w:tr w:rsidTr="00E460DD" w:rsidR="00E460DD" w:rsidRPr="00FB652F">
        <w:trPr>
          <w:trHeight w:val="570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NETO 6.483,00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NETO 6.483,00</w:t>
            </w:r>
          </w:p>
        </w:tc>
      </w:tr>
      <w:tr w:rsidTr="00E460DD" w:rsidR="00E460DD" w:rsidRPr="00FB652F">
        <w:trPr>
          <w:trHeight w:val="840"/>
        </w:trPr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Luka  Babić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74711430497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Božidara Magovca 79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BRUTO 12.392,65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BRUTO 12.392,65</w:t>
            </w:r>
          </w:p>
        </w:tc>
      </w:tr>
      <w:tr w:rsidTr="00E460DD" w:rsidR="00E460DD" w:rsidRPr="00FB652F">
        <w:trPr>
          <w:trHeight w:val="570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NETO 9.914,13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NETO 9.914,13</w:t>
            </w:r>
          </w:p>
        </w:tc>
      </w:tr>
      <w:tr w:rsidTr="00E460DD" w:rsidR="00E460DD" w:rsidRPr="00FB652F">
        <w:trPr>
          <w:trHeight w:val="560"/>
        </w:trPr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 xml:space="preserve">Slobodan Vukadinović 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88132905817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 xml:space="preserve"> Selska cesta 30 c 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 xml:space="preserve">BRUTO 2.892,24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BRUTO 2.892,24</w:t>
            </w:r>
          </w:p>
        </w:tc>
      </w:tr>
      <w:tr w:rsidTr="00E460DD" w:rsidR="00E460DD" w:rsidRPr="00FB652F">
        <w:trPr>
          <w:trHeight w:val="570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NETO 2.313,79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NETO 2.313,79</w:t>
            </w:r>
          </w:p>
        </w:tc>
      </w:tr>
      <w:tr w:rsidTr="00E460DD" w:rsidR="00E460DD" w:rsidRPr="00FB652F">
        <w:trPr>
          <w:trHeight w:val="560"/>
        </w:trPr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Slađana Vujčetić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10396099821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 xml:space="preserve"> Ivančani 38 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BRUTO  5.636,89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BRUTO  5.636,89</w:t>
            </w:r>
          </w:p>
        </w:tc>
      </w:tr>
      <w:tr w:rsidTr="00E460DD" w:rsidR="00E460DD" w:rsidRPr="00FB652F">
        <w:trPr>
          <w:trHeight w:val="570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NETO 4.509,51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NETO 4.509,51</w:t>
            </w:r>
          </w:p>
        </w:tc>
      </w:tr>
      <w:tr w:rsidTr="00E460DD" w:rsidR="00E460DD" w:rsidRPr="00FB652F">
        <w:trPr>
          <w:trHeight w:val="850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agencija za osiguranje radničkih 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43234722109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Frankopanska 11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101.323,10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101.323,10</w:t>
            </w:r>
          </w:p>
        </w:tc>
      </w:tr>
      <w:tr w:rsidTr="00E460DD" w:rsidR="00E460DD" w:rsidRPr="00FB652F">
        <w:trPr>
          <w:trHeight w:val="850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RH-porezna uprava porez i prirez na plaće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PU ZAGREB 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5.615,23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5.615,23</w:t>
            </w:r>
          </w:p>
        </w:tc>
      </w:tr>
      <w:tr w:rsidTr="00E460DD" w:rsidR="00E460DD" w:rsidRPr="00FB652F">
        <w:trPr>
          <w:trHeight w:val="850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RH-porezna uprava dp za mirovinsko osiguranje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60DD" w:rsidP="00FB652F" w:rsidR="00E460DD" w:rsidRPr="00FB652F">
            <w:pPr>
              <w:widowControl/>
              <w:rPr>
                <w:color w:val="000000"/>
                <w:sz w:val="16"/>
                <w:szCs w:val="16"/>
              </w:rPr>
            </w:pPr>
            <w:r w:rsidRPr="00FB652F">
              <w:rPr>
                <w:color w:val="000000"/>
                <w:sz w:val="16"/>
                <w:szCs w:val="16"/>
              </w:rPr>
              <w:t>PU ZAGREB 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71.592,49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460DD" w:rsidP="00FB652F" w:rsidR="00E460DD" w:rsidRPr="00FB652F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B652F">
              <w:rPr>
                <w:b/>
                <w:bCs/>
                <w:color w:val="000000"/>
                <w:sz w:val="16"/>
                <w:szCs w:val="16"/>
              </w:rPr>
              <w:t>71.592,49</w:t>
            </w:r>
          </w:p>
        </w:tc>
      </w:tr>
    </w:tbl>
    <w:p w:rsidRDefault="003C51CC" w:rsidP="003C51CC" w:rsidR="003C51CC">
      <w:pPr>
        <w:pStyle w:val="Bezproreda"/>
        <w:jc w:val="both"/>
        <w:rPr>
          <w:sz w:val="24"/>
          <w:szCs w:val="24"/>
        </w:rPr>
      </w:pPr>
    </w:p>
    <w:p w:rsidRDefault="00FB652F" w:rsidP="00FB652F" w:rsidR="00E12B0D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II. viši isplatni red:</w:t>
      </w:r>
    </w:p>
    <w:p w:rsidRDefault="00FB652F" w:rsidP="00FB652F" w:rsidR="00FB652F">
      <w:pPr>
        <w:pStyle w:val="Bezproreda"/>
        <w:jc w:val="both"/>
        <w:rPr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439"/>
        <w:gridCol w:w="3463"/>
        <w:gridCol w:w="1254"/>
        <w:gridCol w:w="2207"/>
        <w:gridCol w:w="1172"/>
        <w:gridCol w:w="1085"/>
      </w:tblGrid>
      <w:tr w:rsidTr="00393746" w:rsidR="00393746" w:rsidRPr="00FB652F">
        <w:trPr>
          <w:trHeight w:val="800"/>
        </w:trPr>
        <w:tc>
          <w:tcPr>
            <w:tcW w:type="pct" w:w="228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393746" w:rsidP="00FB652F" w:rsidR="00393746" w:rsidRPr="00FB652F">
            <w:pPr>
              <w:widowControl/>
              <w:rPr>
                <w:color w:val="000000"/>
                <w:sz w:val="14"/>
                <w:szCs w:val="14"/>
              </w:rPr>
            </w:pPr>
            <w:r w:rsidRPr="00FB652F">
              <w:rPr>
                <w:color w:val="000000"/>
                <w:sz w:val="14"/>
                <w:szCs w:val="14"/>
              </w:rPr>
              <w:t>R B Tr</w:t>
            </w:r>
          </w:p>
        </w:tc>
        <w:tc>
          <w:tcPr>
            <w:tcW w:type="pct" w:w="1800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color w:val="000000"/>
                <w:sz w:val="14"/>
                <w:szCs w:val="14"/>
              </w:rPr>
            </w:pPr>
            <w:r w:rsidRPr="00FB652F">
              <w:rPr>
                <w:color w:val="000000"/>
                <w:sz w:val="14"/>
                <w:szCs w:val="14"/>
              </w:rPr>
              <w:t>Ime i prezime / tvrtka  ili naziv vjerovnika</w:t>
            </w:r>
          </w:p>
        </w:tc>
        <w:tc>
          <w:tcPr>
            <w:tcW w:type="pct" w:w="652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color w:val="000000"/>
                <w:sz w:val="14"/>
                <w:szCs w:val="14"/>
              </w:rPr>
            </w:pPr>
            <w:r w:rsidRPr="00FB652F">
              <w:rPr>
                <w:color w:val="000000"/>
                <w:sz w:val="14"/>
                <w:szCs w:val="14"/>
              </w:rPr>
              <w:t xml:space="preserve">OIB vjerovnika </w:t>
            </w:r>
          </w:p>
        </w:tc>
        <w:tc>
          <w:tcPr>
            <w:tcW w:type="pct" w:w="1147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color w:val="000000"/>
                <w:sz w:val="14"/>
                <w:szCs w:val="14"/>
              </w:rPr>
            </w:pPr>
            <w:r w:rsidRPr="00FB652F">
              <w:rPr>
                <w:color w:val="000000"/>
                <w:sz w:val="14"/>
                <w:szCs w:val="14"/>
              </w:rPr>
              <w:t>Adresa / sjedište vjerovnika</w:t>
            </w:r>
          </w:p>
        </w:tc>
        <w:tc>
          <w:tcPr>
            <w:tcW w:type="pct" w:w="609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9C04A8" w:rsidP="00FB652F" w:rsidR="00393746" w:rsidRPr="00FB652F">
            <w:pPr>
              <w:widowControl/>
              <w:rPr>
                <w:rFonts w:cs="Calibri"/>
                <w:sz w:val="14"/>
                <w:szCs w:val="14"/>
                <w:u w:val="single"/>
              </w:rPr>
            </w:pPr>
            <w:hyperlink r:id="rId11" w:anchor="RANGE!#REF!" w:history="true">
              <w:r w:rsidR="00393746" w:rsidRPr="00FB652F">
                <w:rPr>
                  <w:rFonts w:cs="Calibri"/>
                  <w:sz w:val="14"/>
                  <w:szCs w:val="14"/>
                  <w:u w:val="single"/>
                </w:rPr>
                <w:t>Iznos prijavljene tražbine (kn)[1]</w:t>
              </w:r>
            </w:hyperlink>
          </w:p>
        </w:tc>
        <w:tc>
          <w:tcPr>
            <w:tcW w:type="pct" w:w="564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color w:val="000000"/>
                <w:sz w:val="14"/>
                <w:szCs w:val="14"/>
              </w:rPr>
            </w:pPr>
            <w:r w:rsidRPr="00FB652F">
              <w:rPr>
                <w:color w:val="000000"/>
                <w:sz w:val="14"/>
                <w:szCs w:val="14"/>
              </w:rPr>
              <w:t>Iznos priznate tražbine  (kn)</w:t>
            </w:r>
          </w:p>
        </w:tc>
      </w:tr>
      <w:tr w:rsidTr="00393746" w:rsidR="00393746" w:rsidRPr="00FB652F">
        <w:trPr>
          <w:trHeight w:val="800"/>
        </w:trPr>
        <w:tc>
          <w:tcPr>
            <w:tcW w:type="pct" w:w="228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393746" w:rsidP="00FB652F" w:rsidR="00393746" w:rsidRPr="00FB652F">
            <w:pPr>
              <w:widowControl/>
              <w:rPr>
                <w:color w:val="000000"/>
                <w:sz w:val="14"/>
                <w:szCs w:val="14"/>
              </w:rPr>
            </w:pPr>
          </w:p>
        </w:tc>
        <w:tc>
          <w:tcPr>
            <w:tcW w:type="pct" w:w="1800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393746" w:rsidP="00FB652F" w:rsidR="00393746" w:rsidRPr="00FB652F">
            <w:pPr>
              <w:widowControl/>
              <w:rPr>
                <w:color w:val="000000"/>
                <w:sz w:val="14"/>
                <w:szCs w:val="14"/>
              </w:rPr>
            </w:pPr>
          </w:p>
        </w:tc>
        <w:tc>
          <w:tcPr>
            <w:tcW w:type="pct" w:w="652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393746" w:rsidP="00FB652F" w:rsidR="00393746" w:rsidRPr="00FB652F">
            <w:pPr>
              <w:widowControl/>
              <w:rPr>
                <w:color w:val="000000"/>
                <w:sz w:val="14"/>
                <w:szCs w:val="14"/>
              </w:rPr>
            </w:pPr>
          </w:p>
        </w:tc>
        <w:tc>
          <w:tcPr>
            <w:tcW w:type="pct" w:w="1147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393746" w:rsidP="00FB652F" w:rsidR="00393746" w:rsidRPr="00FB652F">
            <w:pPr>
              <w:widowControl/>
              <w:rPr>
                <w:color w:val="000000"/>
                <w:sz w:val="14"/>
                <w:szCs w:val="14"/>
              </w:rPr>
            </w:pPr>
          </w:p>
        </w:tc>
        <w:tc>
          <w:tcPr>
            <w:tcW w:type="pct" w:w="609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sz w:val="14"/>
                <w:szCs w:val="14"/>
                <w:u w:val="single"/>
              </w:rPr>
            </w:pPr>
          </w:p>
        </w:tc>
        <w:tc>
          <w:tcPr>
            <w:tcW w:type="pct" w:w="564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hideMark/>
          </w:tcPr>
          <w:p w:rsidRDefault="00393746" w:rsidP="00FB652F" w:rsidR="00393746" w:rsidRPr="00FB652F">
            <w:pPr>
              <w:widowControl/>
              <w:rPr>
                <w:color w:val="000000"/>
                <w:sz w:val="14"/>
                <w:szCs w:val="14"/>
              </w:rPr>
            </w:pPr>
          </w:p>
        </w:tc>
      </w:tr>
      <w:tr w:rsidTr="00393746" w:rsidR="00393746" w:rsidRPr="00FB652F">
        <w:trPr>
          <w:trHeight w:val="66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GRAD ZAGREB KOMUNALNI DOPR.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6181789437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trg.Stjepana Radića 1 ZAGREB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903.981,71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903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981,71</w:t>
            </w:r>
          </w:p>
        </w:tc>
      </w:tr>
      <w:tr w:rsidTr="00393746" w:rsidR="00393746" w:rsidRPr="00FB652F">
        <w:trPr>
          <w:trHeight w:val="66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HRVATSKE VODE vodogosp.odjel za gornju savu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28921383001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ul.grada Vukovara 220 ZAGREB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14.068,08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14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068,08</w:t>
            </w:r>
          </w:p>
        </w:tc>
      </w:tr>
      <w:tr w:rsidTr="00393746" w:rsidR="00393746" w:rsidRPr="00FB652F">
        <w:trPr>
          <w:trHeight w:val="66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.HRVATSKE VODE odjel za gornju savu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28921383001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ul.grada Vukovara 220 ZAGREB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364528">
              <w:rPr>
                <w:rFonts w:cs="Calibri"/>
                <w:color w:val="000000"/>
                <w:sz w:val="14"/>
                <w:szCs w:val="14"/>
              </w:rPr>
              <w:t>843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364528">
              <w:rPr>
                <w:rFonts w:cs="Calibri"/>
                <w:color w:val="000000"/>
                <w:sz w:val="14"/>
                <w:szCs w:val="14"/>
              </w:rPr>
              <w:t>144,25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364528">
              <w:rPr>
                <w:rFonts w:cs="Calibri"/>
                <w:color w:val="000000"/>
                <w:sz w:val="14"/>
                <w:szCs w:val="14"/>
              </w:rPr>
              <w:t>843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364528">
              <w:rPr>
                <w:rFonts w:cs="Calibri"/>
                <w:color w:val="000000"/>
                <w:sz w:val="14"/>
                <w:szCs w:val="14"/>
              </w:rPr>
              <w:t>144,25</w:t>
            </w:r>
          </w:p>
        </w:tc>
      </w:tr>
      <w:tr w:rsidTr="005F107A" w:rsidR="00393746" w:rsidRPr="00FB652F">
        <w:trPr>
          <w:trHeight w:val="660"/>
        </w:trPr>
        <w:tc>
          <w:tcPr>
            <w:tcW w:type="pct" w:w="228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lastRenderedPageBreak/>
              <w:t>4</w:t>
            </w:r>
          </w:p>
        </w:tc>
        <w:tc>
          <w:tcPr>
            <w:tcW w:type="pct" w:w="180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AM-INTERIJERI OBRT ZA STROPOVE Mato  Tolić</w:t>
            </w:r>
          </w:p>
        </w:tc>
        <w:tc>
          <w:tcPr>
            <w:tcW w:type="pct" w:w="65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44119067267</w:t>
            </w:r>
          </w:p>
        </w:tc>
        <w:tc>
          <w:tcPr>
            <w:tcW w:type="pct" w:w="114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 xml:space="preserve">PODVRTI 10 PRIGORJE BRDOVAČKO, </w:t>
            </w:r>
          </w:p>
        </w:tc>
        <w:tc>
          <w:tcPr>
            <w:tcW w:type="pct" w:w="60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9374DC">
              <w:rPr>
                <w:rFonts w:cs="Calibri"/>
                <w:color w:val="000000"/>
                <w:sz w:val="14"/>
                <w:szCs w:val="14"/>
              </w:rPr>
              <w:t>79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9374DC">
              <w:rPr>
                <w:rFonts w:cs="Calibri"/>
                <w:color w:val="000000"/>
                <w:sz w:val="14"/>
                <w:szCs w:val="14"/>
              </w:rPr>
              <w:t>141,35</w:t>
            </w:r>
          </w:p>
        </w:tc>
        <w:tc>
          <w:tcPr>
            <w:tcW w:type="pct" w:w="56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10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9839,75</w:t>
            </w:r>
          </w:p>
        </w:tc>
      </w:tr>
      <w:tr w:rsidTr="00393746" w:rsidR="00393746" w:rsidRPr="00FB652F">
        <w:trPr>
          <w:trHeight w:val="66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GRAD ZAGREB KOMUNALNA NAKNADA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61817894937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trg.Stjepana Radića 1 ZAGREB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25.394,33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25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394,33</w:t>
            </w:r>
          </w:p>
        </w:tc>
      </w:tr>
      <w:tr w:rsidTr="00393746" w:rsidR="00393746" w:rsidRPr="00FB652F">
        <w:trPr>
          <w:trHeight w:val="66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GRAD ZAGREB REKLAME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61817894937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trg.Stjepana Radića 1 ZAGREB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28.161,94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28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161,94</w:t>
            </w:r>
          </w:p>
        </w:tc>
      </w:tr>
      <w:tr w:rsidTr="00393746" w:rsidR="00393746" w:rsidRPr="00FB652F">
        <w:trPr>
          <w:trHeight w:val="660"/>
        </w:trPr>
        <w:tc>
          <w:tcPr>
            <w:tcW w:type="pct" w:w="228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type="pct" w:w="180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VIP NET d.o.o.</w:t>
            </w:r>
          </w:p>
        </w:tc>
        <w:tc>
          <w:tcPr>
            <w:tcW w:type="pct" w:w="65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29524210204</w:t>
            </w:r>
          </w:p>
        </w:tc>
        <w:tc>
          <w:tcPr>
            <w:tcW w:type="pct" w:w="114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vrtni put 1 ZAGREB</w:t>
            </w:r>
          </w:p>
        </w:tc>
        <w:tc>
          <w:tcPr>
            <w:tcW w:type="pct" w:w="60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18.567,18</w:t>
            </w:r>
          </w:p>
        </w:tc>
        <w:tc>
          <w:tcPr>
            <w:tcW w:type="pct" w:w="56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18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567,18</w:t>
            </w:r>
          </w:p>
        </w:tc>
      </w:tr>
      <w:tr w:rsidTr="00393746" w:rsidR="00393746" w:rsidRPr="00FB652F">
        <w:trPr>
          <w:trHeight w:val="660"/>
        </w:trPr>
        <w:tc>
          <w:tcPr>
            <w:tcW w:type="pct" w:w="228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type="pct" w:w="180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FINA- FINANCIJSKA AGENCIJA</w:t>
            </w:r>
          </w:p>
        </w:tc>
        <w:tc>
          <w:tcPr>
            <w:tcW w:type="pct" w:w="65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85821130368</w:t>
            </w:r>
          </w:p>
        </w:tc>
        <w:tc>
          <w:tcPr>
            <w:tcW w:type="pct" w:w="114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 xml:space="preserve">Ul grada Vukovara 70 ZAGREB </w:t>
            </w:r>
          </w:p>
        </w:tc>
        <w:tc>
          <w:tcPr>
            <w:tcW w:type="pct" w:w="60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9.481,04</w:t>
            </w:r>
          </w:p>
        </w:tc>
        <w:tc>
          <w:tcPr>
            <w:tcW w:type="pct" w:w="56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9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481,04</w:t>
            </w:r>
          </w:p>
        </w:tc>
      </w:tr>
      <w:tr w:rsidTr="00393746" w:rsidR="00393746" w:rsidRPr="00FB652F">
        <w:trPr>
          <w:trHeight w:val="66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EUROLAM d.o.o.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32619029079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RAKITJE, VOČARSKS 6/B GRAD SVETA NEDELJA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9374DC">
              <w:rPr>
                <w:rFonts w:cs="Calibri"/>
                <w:color w:val="000000"/>
                <w:sz w:val="14"/>
                <w:szCs w:val="14"/>
              </w:rPr>
              <w:t>140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9374DC">
              <w:rPr>
                <w:rFonts w:cs="Calibri"/>
                <w:color w:val="000000"/>
                <w:sz w:val="14"/>
                <w:szCs w:val="14"/>
              </w:rPr>
              <w:t>574,8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E361B9">
              <w:rPr>
                <w:rFonts w:cs="Calibri"/>
                <w:color w:val="000000"/>
                <w:sz w:val="14"/>
                <w:szCs w:val="14"/>
              </w:rPr>
              <w:t>140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E361B9">
              <w:rPr>
                <w:rFonts w:cs="Calibri"/>
                <w:color w:val="000000"/>
                <w:sz w:val="14"/>
                <w:szCs w:val="14"/>
              </w:rPr>
              <w:t>574,8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0</w:t>
            </w:r>
          </w:p>
        </w:tc>
      </w:tr>
      <w:tr w:rsidTr="00393746" w:rsidR="00393746" w:rsidRPr="00FB652F">
        <w:trPr>
          <w:trHeight w:val="66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GAŠO 11 d.o.o.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83896126737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cerje Pavla Tukeca 1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805.944,74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805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944,74</w:t>
            </w:r>
          </w:p>
        </w:tc>
      </w:tr>
      <w:tr w:rsidTr="00393746" w:rsidR="00393746" w:rsidRPr="00FB652F">
        <w:trPr>
          <w:trHeight w:val="66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11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MF POREZNA UPRAVA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18683136487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PU ZAGREB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700429">
              <w:rPr>
                <w:rFonts w:cs="Calibri"/>
                <w:color w:val="000000"/>
                <w:sz w:val="14"/>
                <w:szCs w:val="14"/>
              </w:rPr>
              <w:t>685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700429">
              <w:rPr>
                <w:rFonts w:cs="Calibri"/>
                <w:color w:val="000000"/>
                <w:sz w:val="14"/>
                <w:szCs w:val="14"/>
              </w:rPr>
              <w:t>634,22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700429">
              <w:rPr>
                <w:rFonts w:cs="Calibri"/>
                <w:color w:val="000000"/>
                <w:sz w:val="14"/>
                <w:szCs w:val="14"/>
              </w:rPr>
              <w:t>685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700429">
              <w:rPr>
                <w:rFonts w:cs="Calibri"/>
                <w:color w:val="000000"/>
                <w:sz w:val="14"/>
                <w:szCs w:val="14"/>
              </w:rPr>
              <w:t>634,22</w:t>
            </w:r>
          </w:p>
        </w:tc>
      </w:tr>
      <w:tr w:rsidTr="00393746" w:rsidR="00393746" w:rsidRPr="00FB652F">
        <w:trPr>
          <w:trHeight w:val="88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PROJEKTNI BIRO  NOVKOVIĆ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o1699883332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ZAGREB palinkovečka 19 a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425.965,37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184.747,01</w:t>
            </w:r>
          </w:p>
        </w:tc>
      </w:tr>
      <w:tr w:rsidTr="00393746" w:rsidR="00393746" w:rsidRPr="00FB652F">
        <w:trPr>
          <w:trHeight w:val="66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13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Zagrebački Holding d.o.o.. ČISTOĆA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85584865987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ul grada Vukovara 41 Zagreb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6.860,00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6.860,00</w:t>
            </w:r>
          </w:p>
        </w:tc>
      </w:tr>
      <w:tr w:rsidTr="00393746" w:rsidR="00393746" w:rsidRPr="00FB652F">
        <w:trPr>
          <w:trHeight w:val="66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14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RWE ENERGIJA d.o.o.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81103558092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Capraška 6 Zagreb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14.456,89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14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456,89</w:t>
            </w:r>
          </w:p>
        </w:tc>
      </w:tr>
      <w:tr w:rsidTr="00393746" w:rsidR="00393746" w:rsidRPr="00FB652F">
        <w:trPr>
          <w:trHeight w:val="66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HRVATSKO DRUŠTVO SKLADATELJA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56668956985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berisavljevičeva 9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6.393,30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6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393,3</w:t>
            </w:r>
          </w:p>
        </w:tc>
      </w:tr>
      <w:tr w:rsidTr="00393746" w:rsidR="00393746" w:rsidRPr="00FB652F">
        <w:trPr>
          <w:trHeight w:val="66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16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VODOOPSKRBA I ODVODNJA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83416546499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folnegovičeva br. 1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28.431,29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28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431,29</w:t>
            </w:r>
          </w:p>
        </w:tc>
      </w:tr>
      <w:tr w:rsidTr="00393746" w:rsidR="00393746" w:rsidRPr="00FB652F">
        <w:trPr>
          <w:trHeight w:val="66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MOJE BOJE d.o.o.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82612647503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karlovačka cesta 4a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20.043,07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1B033D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20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.0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43,07</w:t>
            </w:r>
          </w:p>
        </w:tc>
      </w:tr>
      <w:tr w:rsidTr="00393746" w:rsidR="00393746" w:rsidRPr="00FB652F">
        <w:trPr>
          <w:trHeight w:val="66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18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HRT-HRVATSKA RADIOTELEVIZIJA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68419124305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prisavlje 3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8.372,29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8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372,29</w:t>
            </w:r>
          </w:p>
        </w:tc>
      </w:tr>
      <w:tr w:rsidTr="00393746" w:rsidR="00393746" w:rsidRPr="00FB652F">
        <w:trPr>
          <w:trHeight w:val="66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FIDRIH d.o.o.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O2186824032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BEDENEČKI PUT 2 SESVETSKI KRLJEVAC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5.963,50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5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963,5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0</w:t>
            </w:r>
          </w:p>
        </w:tc>
      </w:tr>
      <w:tr w:rsidTr="00393746" w:rsidR="00393746" w:rsidRPr="00FB652F">
        <w:trPr>
          <w:trHeight w:val="660"/>
        </w:trPr>
        <w:tc>
          <w:tcPr>
            <w:tcW w:type="pct" w:w="228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type="pct" w:w="180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HEP-operater distr.sustava d.o.o.Elektra Zagreb</w:t>
            </w:r>
          </w:p>
        </w:tc>
        <w:tc>
          <w:tcPr>
            <w:tcW w:type="pct" w:w="65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46830600751</w:t>
            </w:r>
          </w:p>
        </w:tc>
        <w:tc>
          <w:tcPr>
            <w:tcW w:type="pct" w:w="114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gunduličeva 32</w:t>
            </w:r>
          </w:p>
        </w:tc>
        <w:tc>
          <w:tcPr>
            <w:tcW w:type="pct" w:w="60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17.649,18</w:t>
            </w:r>
          </w:p>
        </w:tc>
        <w:tc>
          <w:tcPr>
            <w:tcW w:type="pct" w:w="56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17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649,18</w:t>
            </w:r>
          </w:p>
        </w:tc>
      </w:tr>
      <w:tr w:rsidTr="00393746" w:rsidR="00393746" w:rsidRPr="00FB652F">
        <w:trPr>
          <w:trHeight w:val="62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21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HEP ELEKTRA d.o.o.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43965974818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Ul grada vukovara 37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1.788,16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788,16</w:t>
            </w:r>
          </w:p>
        </w:tc>
      </w:tr>
      <w:tr w:rsidTr="00393746" w:rsidR="00393746" w:rsidRPr="00FB652F">
        <w:trPr>
          <w:trHeight w:val="62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22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ERSTE-STEIERMARKISCH BANK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23057039320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jadranski trg 3a Rijeka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9.040,33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9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040,33</w:t>
            </w:r>
          </w:p>
        </w:tc>
      </w:tr>
      <w:tr w:rsidTr="005F107A" w:rsidR="00393746" w:rsidRPr="00FB652F">
        <w:trPr>
          <w:trHeight w:val="620"/>
        </w:trPr>
        <w:tc>
          <w:tcPr>
            <w:tcW w:type="pct" w:w="228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lastRenderedPageBreak/>
              <w:t>23</w:t>
            </w:r>
          </w:p>
        </w:tc>
        <w:tc>
          <w:tcPr>
            <w:tcW w:type="pct" w:w="180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 xml:space="preserve"> 3K d.o.o.</w:t>
            </w:r>
          </w:p>
        </w:tc>
        <w:tc>
          <w:tcPr>
            <w:tcW w:type="pct" w:w="65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O3144491968</w:t>
            </w:r>
          </w:p>
        </w:tc>
        <w:tc>
          <w:tcPr>
            <w:tcW w:type="pct" w:w="114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Ul grada vukovara 62 b</w:t>
            </w:r>
          </w:p>
        </w:tc>
        <w:tc>
          <w:tcPr>
            <w:tcW w:type="pct" w:w="60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6.930,00</w:t>
            </w:r>
          </w:p>
        </w:tc>
        <w:tc>
          <w:tcPr>
            <w:tcW w:type="pct" w:w="56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6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930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,00</w:t>
            </w:r>
          </w:p>
        </w:tc>
      </w:tr>
      <w:tr w:rsidTr="00393746" w:rsidR="00393746" w:rsidRPr="00FB652F">
        <w:trPr>
          <w:trHeight w:val="62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24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AUTOPRIJEVIZNIK ANĐELKO UKAS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20208743744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don Antuna Božića 11 Jezera, otok Murter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102.375,00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102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375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,00</w:t>
            </w:r>
          </w:p>
        </w:tc>
      </w:tr>
      <w:tr w:rsidTr="00393746" w:rsidR="00393746" w:rsidRPr="00FB652F">
        <w:trPr>
          <w:trHeight w:val="62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ODVJETNIK MARKO SAMARĐIJA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62398239711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ul Ivana Gundulića 36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700429">
              <w:rPr>
                <w:rFonts w:cs="Calibri"/>
                <w:color w:val="000000"/>
                <w:sz w:val="14"/>
                <w:szCs w:val="14"/>
              </w:rPr>
              <w:t>114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700429">
              <w:rPr>
                <w:rFonts w:cs="Calibri"/>
                <w:color w:val="000000"/>
                <w:sz w:val="14"/>
                <w:szCs w:val="14"/>
              </w:rPr>
              <w:t>400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,00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700429">
              <w:rPr>
                <w:rFonts w:cs="Calibri"/>
                <w:color w:val="000000"/>
                <w:sz w:val="14"/>
                <w:szCs w:val="14"/>
              </w:rPr>
              <w:t>114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700429">
              <w:rPr>
                <w:rFonts w:cs="Calibri"/>
                <w:color w:val="000000"/>
                <w:sz w:val="14"/>
                <w:szCs w:val="14"/>
              </w:rPr>
              <w:t>400</w:t>
            </w:r>
            <w:r w:rsidR="001B033D">
              <w:rPr>
                <w:rFonts w:cs="Calibri"/>
                <w:color w:val="000000"/>
                <w:sz w:val="14"/>
                <w:szCs w:val="14"/>
              </w:rPr>
              <w:t>,00</w:t>
            </w:r>
          </w:p>
        </w:tc>
      </w:tr>
      <w:tr w:rsidTr="00393746" w:rsidR="00393746" w:rsidRPr="00FB652F">
        <w:trPr>
          <w:trHeight w:val="62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27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SANDRA EVAČIĆ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94901767307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 xml:space="preserve"> III Pile 29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50.000,00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50.000,00</w:t>
            </w:r>
          </w:p>
        </w:tc>
      </w:tr>
      <w:tr w:rsidTr="00393746" w:rsidR="00393746" w:rsidRPr="00FB652F">
        <w:trPr>
          <w:trHeight w:val="62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28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GRADSKA PLINARA ZAGREB OPSKRBA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74364571096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Radnička cesta br.a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51.927,12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51.927,12</w:t>
            </w:r>
          </w:p>
        </w:tc>
      </w:tr>
      <w:tr w:rsidTr="00393746" w:rsidR="00393746" w:rsidRPr="00FB652F">
        <w:trPr>
          <w:trHeight w:val="880"/>
        </w:trPr>
        <w:tc>
          <w:tcPr>
            <w:tcW w:type="pct" w:w="2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29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AQUAESTIL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31474494722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UL.GRADA MAINZA ZAGREB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700429">
              <w:rPr>
                <w:rFonts w:cs="Calibri"/>
                <w:color w:val="000000"/>
                <w:sz w:val="14"/>
                <w:szCs w:val="14"/>
              </w:rPr>
              <w:t>315</w:t>
            </w:r>
            <w:r w:rsidR="00447C5A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700429">
              <w:rPr>
                <w:rFonts w:cs="Calibri"/>
                <w:color w:val="000000"/>
                <w:sz w:val="14"/>
                <w:szCs w:val="14"/>
              </w:rPr>
              <w:t>179,14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700429">
              <w:rPr>
                <w:rFonts w:cs="Calibri"/>
                <w:color w:val="000000"/>
                <w:sz w:val="14"/>
                <w:szCs w:val="14"/>
              </w:rPr>
              <w:t>315</w:t>
            </w:r>
            <w:r w:rsidR="00447C5A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700429">
              <w:rPr>
                <w:rFonts w:cs="Calibri"/>
                <w:color w:val="000000"/>
                <w:sz w:val="14"/>
                <w:szCs w:val="14"/>
              </w:rPr>
              <w:t>179,14</w:t>
            </w:r>
          </w:p>
        </w:tc>
      </w:tr>
      <w:tr w:rsidTr="00393746" w:rsidR="00393746" w:rsidRPr="00FB652F">
        <w:trPr>
          <w:trHeight w:val="620"/>
        </w:trPr>
        <w:tc>
          <w:tcPr>
            <w:tcW w:type="pct" w:w="22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31</w:t>
            </w:r>
          </w:p>
        </w:tc>
        <w:tc>
          <w:tcPr>
            <w:tcW w:type="pct" w:w="18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STATIČKI PROJEKTNI URED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O8413028683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 xml:space="preserve">RENDULIČEVA 28 ZAGREB 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10</w:t>
            </w:r>
            <w:r w:rsidR="00447C5A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146,4</w:t>
            </w:r>
            <w:r w:rsidR="00447C5A">
              <w:rPr>
                <w:rFonts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10</w:t>
            </w:r>
            <w:r w:rsidR="00447C5A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146,4</w:t>
            </w:r>
            <w:r w:rsidR="00447C5A">
              <w:rPr>
                <w:rFonts w:cs="Calibri"/>
                <w:color w:val="000000"/>
                <w:sz w:val="14"/>
                <w:szCs w:val="14"/>
              </w:rPr>
              <w:t>0</w:t>
            </w:r>
          </w:p>
        </w:tc>
      </w:tr>
      <w:tr w:rsidTr="00393746" w:rsidR="00393746" w:rsidRPr="00FB652F">
        <w:trPr>
          <w:trHeight w:val="620"/>
        </w:trPr>
        <w:tc>
          <w:tcPr>
            <w:tcW w:type="pct" w:w="22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32</w:t>
            </w:r>
          </w:p>
        </w:tc>
        <w:tc>
          <w:tcPr>
            <w:tcW w:type="pct" w:w="180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IMAGO REKLAMNA AGENCIJA</w:t>
            </w:r>
          </w:p>
        </w:tc>
        <w:tc>
          <w:tcPr>
            <w:tcW w:type="pct" w:w="65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41856116339</w:t>
            </w:r>
          </w:p>
        </w:tc>
        <w:tc>
          <w:tcPr>
            <w:tcW w:type="pct" w:w="114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UL.GRADA VUKOVARA 271 ZAGREB</w:t>
            </w:r>
          </w:p>
        </w:tc>
        <w:tc>
          <w:tcPr>
            <w:tcW w:type="pct" w:w="60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10</w:t>
            </w:r>
            <w:r w:rsidR="00447C5A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919,06</w:t>
            </w:r>
          </w:p>
        </w:tc>
        <w:tc>
          <w:tcPr>
            <w:tcW w:type="pct" w:w="56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10</w:t>
            </w:r>
            <w:r w:rsidR="00447C5A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919,06</w:t>
            </w:r>
          </w:p>
        </w:tc>
      </w:tr>
      <w:tr w:rsidTr="00393746" w:rsidR="00393746" w:rsidRPr="00FB652F">
        <w:trPr>
          <w:trHeight w:val="620"/>
        </w:trPr>
        <w:tc>
          <w:tcPr>
            <w:tcW w:type="pct" w:w="22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33</w:t>
            </w:r>
          </w:p>
        </w:tc>
        <w:tc>
          <w:tcPr>
            <w:tcW w:type="pct" w:w="180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MAĐER JOSIP</w:t>
            </w:r>
          </w:p>
        </w:tc>
        <w:tc>
          <w:tcPr>
            <w:tcW w:type="pct" w:w="65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81760014433</w:t>
            </w:r>
          </w:p>
        </w:tc>
        <w:tc>
          <w:tcPr>
            <w:tcW w:type="pct" w:w="114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ZAGREB, REMETINAČKI GAJ 27 A</w:t>
            </w:r>
          </w:p>
        </w:tc>
        <w:tc>
          <w:tcPr>
            <w:tcW w:type="pct" w:w="60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</w:t>
            </w:r>
            <w:r w:rsidR="00447C5A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789</w:t>
            </w:r>
            <w:r w:rsidR="00447C5A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660,1</w:t>
            </w:r>
            <w:r w:rsidR="00447C5A">
              <w:rPr>
                <w:rFonts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type="pct" w:w="56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</w:t>
            </w:r>
            <w:r w:rsidR="00447C5A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789</w:t>
            </w:r>
            <w:r w:rsidR="00447C5A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660,1</w:t>
            </w:r>
            <w:r w:rsidR="00447C5A">
              <w:rPr>
                <w:rFonts w:cs="Calibri"/>
                <w:color w:val="000000"/>
                <w:sz w:val="14"/>
                <w:szCs w:val="14"/>
              </w:rPr>
              <w:t>0</w:t>
            </w:r>
          </w:p>
        </w:tc>
      </w:tr>
      <w:tr w:rsidTr="00393746" w:rsidR="00393746" w:rsidRPr="00FB652F">
        <w:trPr>
          <w:trHeight w:val="620"/>
        </w:trPr>
        <w:tc>
          <w:tcPr>
            <w:tcW w:type="pct" w:w="228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35</w:t>
            </w:r>
          </w:p>
        </w:tc>
        <w:tc>
          <w:tcPr>
            <w:tcW w:type="pct" w:w="180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GE-MA TEAM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64235470666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PODRAVSKA 10,DONJA DUBRAVA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237</w:t>
            </w:r>
            <w:r w:rsidR="00447C5A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574,78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237</w:t>
            </w:r>
            <w:r w:rsidR="00447C5A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574,78</w:t>
            </w:r>
          </w:p>
        </w:tc>
      </w:tr>
      <w:tr w:rsidTr="00393746" w:rsidR="00393746" w:rsidRPr="00FB652F">
        <w:trPr>
          <w:trHeight w:val="620"/>
        </w:trPr>
        <w:tc>
          <w:tcPr>
            <w:tcW w:type="pct" w:w="228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36</w:t>
            </w:r>
          </w:p>
        </w:tc>
        <w:tc>
          <w:tcPr>
            <w:tcW w:type="pct" w:w="18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ELEKTRO TERMIČKI SUSTAVI</w:t>
            </w:r>
          </w:p>
        </w:tc>
        <w:tc>
          <w:tcPr>
            <w:tcW w:type="pct" w:w="6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66950824428</w:t>
            </w:r>
          </w:p>
        </w:tc>
        <w:tc>
          <w:tcPr>
            <w:tcW w:type="pct" w:w="1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NOVA GRADIŠKA , BARUNA TRENKA</w:t>
            </w:r>
          </w:p>
        </w:tc>
        <w:tc>
          <w:tcPr>
            <w:tcW w:type="pct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306</w:t>
            </w:r>
            <w:r w:rsidR="00447C5A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138,51</w:t>
            </w:r>
          </w:p>
        </w:tc>
        <w:tc>
          <w:tcPr>
            <w:tcW w:type="pct" w:w="5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306</w:t>
            </w:r>
            <w:r w:rsidR="00447C5A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138,51</w:t>
            </w:r>
          </w:p>
        </w:tc>
      </w:tr>
      <w:tr w:rsidTr="005F107A" w:rsidR="00393746" w:rsidRPr="00FB652F">
        <w:trPr>
          <w:trHeight w:val="620"/>
        </w:trPr>
        <w:tc>
          <w:tcPr>
            <w:tcW w:type="pct" w:w="228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37</w:t>
            </w:r>
          </w:p>
        </w:tc>
        <w:tc>
          <w:tcPr>
            <w:tcW w:type="pct" w:w="180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ALPHACHROM</w:t>
            </w:r>
          </w:p>
        </w:tc>
        <w:tc>
          <w:tcPr>
            <w:tcW w:type="pct" w:w="65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18966227376</w:t>
            </w:r>
          </w:p>
        </w:tc>
        <w:tc>
          <w:tcPr>
            <w:tcW w:type="pct" w:w="114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ZAGREB,KARLOVAČKA CESTA 24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167</w:t>
            </w:r>
            <w:r w:rsidR="00447C5A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833,92</w:t>
            </w:r>
          </w:p>
        </w:tc>
        <w:tc>
          <w:tcPr>
            <w:tcW w:type="pct" w:w="5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93746" w:rsidP="00FB652F" w:rsidR="00393746" w:rsidRPr="00FB652F">
            <w:pPr>
              <w:widowControl/>
              <w:rPr>
                <w:rFonts w:cs="Calibri"/>
                <w:color w:val="000000"/>
                <w:sz w:val="14"/>
                <w:szCs w:val="14"/>
              </w:rPr>
            </w:pPr>
            <w:r w:rsidRPr="00FB652F">
              <w:rPr>
                <w:rFonts w:cs="Calibri"/>
                <w:color w:val="000000"/>
                <w:sz w:val="14"/>
                <w:szCs w:val="14"/>
              </w:rPr>
              <w:t>167</w:t>
            </w:r>
            <w:r w:rsidR="00447C5A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FB652F">
              <w:rPr>
                <w:rFonts w:cs="Calibri"/>
                <w:color w:val="000000"/>
                <w:sz w:val="14"/>
                <w:szCs w:val="14"/>
              </w:rPr>
              <w:t>833,92</w:t>
            </w:r>
          </w:p>
        </w:tc>
      </w:tr>
    </w:tbl>
    <w:p w:rsidRDefault="00E12B0D" w:rsidP="00926D93" w:rsidR="00E12B0D" w:rsidRPr="00E12B0D">
      <w:pPr>
        <w:pStyle w:val="Bezproreda"/>
        <w:jc w:val="both"/>
        <w:rPr>
          <w:sz w:val="24"/>
          <w:szCs w:val="24"/>
        </w:rPr>
      </w:pPr>
    </w:p>
    <w:p w:rsidRDefault="00EE30A7" w:rsidP="00B356AC" w:rsidR="00B356AC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E12B0D">
        <w:rPr>
          <w:sz w:val="24"/>
          <w:szCs w:val="24"/>
        </w:rPr>
        <w:t>Osporene tražbine:</w:t>
      </w:r>
    </w:p>
    <w:p w:rsidRDefault="00892CAD" w:rsidP="00892CAD" w:rsidR="00892CAD" w:rsidRPr="000C3409">
      <w:pPr>
        <w:pStyle w:val="Bezproreda"/>
        <w:numPr>
          <w:ilvl w:val="0"/>
          <w:numId w:val="16"/>
        </w:numPr>
        <w:jc w:val="both"/>
        <w:rPr>
          <w:sz w:val="24"/>
          <w:szCs w:val="24"/>
        </w:rPr>
      </w:pPr>
    </w:p>
    <w:p w:rsidRDefault="00393746" w:rsidP="00894F3A" w:rsidR="00C25C3F">
      <w:pPr>
        <w:pStyle w:val="Bezproreda"/>
        <w:numPr>
          <w:ilvl w:val="0"/>
          <w:numId w:val="15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PROJEKTNI BIRO  NOVKOVIĆ d.o.o., OIB: 0</w:t>
      </w:r>
      <w:r w:rsidR="00BB4B25" w:rsidRPr="00BB4B25">
        <w:rPr>
          <w:bCs/>
          <w:sz w:val="24"/>
          <w:szCs w:val="24"/>
        </w:rPr>
        <w:t>1699</w:t>
      </w:r>
      <w:r>
        <w:rPr>
          <w:bCs/>
          <w:sz w:val="24"/>
          <w:szCs w:val="24"/>
        </w:rPr>
        <w:t xml:space="preserve">883332, ZAGREB, Palinkovečka 19, u iznosu od  </w:t>
      </w:r>
      <w:r w:rsidR="00BB4B25" w:rsidRPr="00BB4B25">
        <w:rPr>
          <w:bCs/>
          <w:sz w:val="24"/>
          <w:szCs w:val="24"/>
        </w:rPr>
        <w:t>241.218,36</w:t>
      </w:r>
      <w:r w:rsidR="00BB4B25" w:rsidRPr="00BB4B25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kn, tražbina je </w:t>
      </w:r>
      <w:r w:rsidR="00BB4B25" w:rsidRPr="00BB4B25">
        <w:rPr>
          <w:bCs/>
          <w:sz w:val="24"/>
          <w:szCs w:val="24"/>
        </w:rPr>
        <w:t xml:space="preserve">u sporu </w:t>
      </w:r>
      <w:r>
        <w:rPr>
          <w:bCs/>
          <w:sz w:val="24"/>
          <w:szCs w:val="24"/>
        </w:rPr>
        <w:t xml:space="preserve">pod brojem </w:t>
      </w:r>
      <w:r w:rsidR="00BB4B25" w:rsidRPr="00BB4B25">
        <w:rPr>
          <w:bCs/>
          <w:sz w:val="24"/>
          <w:szCs w:val="24"/>
        </w:rPr>
        <w:t>Povrv-2409/2017</w:t>
      </w:r>
    </w:p>
    <w:p w:rsidRDefault="00393746" w:rsidP="00894F3A" w:rsidR="00AE4A0C">
      <w:pPr>
        <w:pStyle w:val="Bezproreda"/>
        <w:numPr>
          <w:ilvl w:val="0"/>
          <w:numId w:val="15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Mejrima Maxuni, OIB: 56737207819, Vlaška 67 i Rudeška 177, u iznosu od </w:t>
      </w:r>
      <w:r w:rsidR="00BB4B25" w:rsidRPr="00BB4B25">
        <w:rPr>
          <w:bCs/>
          <w:sz w:val="24"/>
          <w:szCs w:val="24"/>
        </w:rPr>
        <w:t>149</w:t>
      </w:r>
      <w:r>
        <w:rPr>
          <w:bCs/>
          <w:sz w:val="24"/>
          <w:szCs w:val="24"/>
        </w:rPr>
        <w:t>.</w:t>
      </w:r>
      <w:r w:rsidR="00BB4B25" w:rsidRPr="00BB4B25">
        <w:rPr>
          <w:bCs/>
          <w:sz w:val="24"/>
          <w:szCs w:val="24"/>
        </w:rPr>
        <w:t>521,06</w:t>
      </w:r>
      <w:r>
        <w:rPr>
          <w:bCs/>
          <w:sz w:val="24"/>
          <w:szCs w:val="24"/>
        </w:rPr>
        <w:t xml:space="preserve"> kn, tražbina je </w:t>
      </w:r>
      <w:r w:rsidR="00BB4B25" w:rsidRPr="00BB4B25">
        <w:rPr>
          <w:bCs/>
          <w:sz w:val="24"/>
          <w:szCs w:val="24"/>
        </w:rPr>
        <w:t>u sporu</w:t>
      </w:r>
    </w:p>
    <w:p w:rsidRDefault="00393746" w:rsidP="00706D0A" w:rsidR="00706D0A" w:rsidRPr="00045452">
      <w:pPr>
        <w:pStyle w:val="Bezproreda"/>
        <w:numPr>
          <w:ilvl w:val="0"/>
          <w:numId w:val="15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NIKOLA HRANILOVIĆ, OIB:81548231629, ZAGREB, TRNSKO 1, u iznosu od </w:t>
      </w:r>
      <w:r w:rsidR="00BB4B25" w:rsidRPr="00BB4B25">
        <w:rPr>
          <w:bCs/>
          <w:sz w:val="24"/>
          <w:szCs w:val="24"/>
        </w:rPr>
        <w:t>2.289.053,10</w:t>
      </w:r>
      <w:r w:rsidR="00EC5068">
        <w:rPr>
          <w:bCs/>
          <w:sz w:val="24"/>
          <w:szCs w:val="24"/>
        </w:rPr>
        <w:t xml:space="preserve"> kn</w:t>
      </w:r>
      <w:r w:rsidR="00045452">
        <w:rPr>
          <w:bCs/>
          <w:sz w:val="24"/>
          <w:szCs w:val="24"/>
        </w:rPr>
        <w:t>,</w:t>
      </w:r>
      <w:r w:rsidR="007F46FE">
        <w:rPr>
          <w:bCs/>
          <w:sz w:val="24"/>
          <w:szCs w:val="24"/>
        </w:rPr>
        <w:t xml:space="preserve"> tražbina je u sporu pod brojem </w:t>
      </w:r>
      <w:r w:rsidR="007F46FE" w:rsidRPr="007F46FE">
        <w:rPr>
          <w:rFonts w:cs="Calibri"/>
          <w:color w:val="000000"/>
          <w:sz w:val="24"/>
          <w:szCs w:val="24"/>
        </w:rPr>
        <w:t>P-860/2017</w:t>
      </w:r>
    </w:p>
    <w:p w:rsidRDefault="00D50611" w:rsidP="00C03C4B" w:rsidR="00D50611">
      <w:pPr>
        <w:pStyle w:val="Bezproreda"/>
        <w:ind w:firstLine="360"/>
        <w:jc w:val="both"/>
        <w:rPr>
          <w:bCs/>
          <w:sz w:val="24"/>
          <w:szCs w:val="24"/>
        </w:rPr>
      </w:pPr>
    </w:p>
    <w:p w:rsidRDefault="00C03C4B" w:rsidP="00C03C4B" w:rsidR="00C03C4B" w:rsidRPr="00E12B0D">
      <w:pPr>
        <w:pStyle w:val="Bezproreda"/>
        <w:ind w:firstLine="360"/>
        <w:jc w:val="both"/>
        <w:rPr>
          <w:bCs/>
          <w:sz w:val="24"/>
          <w:szCs w:val="24"/>
        </w:rPr>
      </w:pPr>
      <w:r w:rsidRPr="00E12B0D">
        <w:rPr>
          <w:bCs/>
          <w:sz w:val="24"/>
          <w:szCs w:val="24"/>
        </w:rPr>
        <w:t>Stečajni vjerovnici osporenih tražbina upućuju se na parnicu radi utvrđenja osporene tražbine u roku od 8 dana od pravomoćnosti rješenja o upućivanju na parnicu, odnosno primitka drugostupanjske odluke</w:t>
      </w:r>
      <w:r w:rsidR="006E3FDB">
        <w:rPr>
          <w:bCs/>
          <w:sz w:val="24"/>
          <w:szCs w:val="24"/>
        </w:rPr>
        <w:t xml:space="preserve"> (čl. 267. st. 1. SZ-a)</w:t>
      </w:r>
      <w:r w:rsidR="009E7D12">
        <w:rPr>
          <w:bCs/>
          <w:sz w:val="24"/>
          <w:szCs w:val="24"/>
        </w:rPr>
        <w:t>.</w:t>
      </w:r>
    </w:p>
    <w:p w:rsidRDefault="00C03C4B" w:rsidP="00C03C4B" w:rsidR="00C03C4B" w:rsidRPr="00E12B0D">
      <w:pPr>
        <w:pStyle w:val="Bezproreda"/>
        <w:ind w:firstLine="360"/>
        <w:jc w:val="both"/>
        <w:rPr>
          <w:bCs/>
          <w:sz w:val="24"/>
          <w:szCs w:val="24"/>
        </w:rPr>
      </w:pPr>
      <w:r w:rsidRPr="00E12B0D">
        <w:rPr>
          <w:bCs/>
          <w:sz w:val="24"/>
          <w:szCs w:val="24"/>
        </w:rPr>
        <w:t>Ako stečajni vjerovnik koji je upućen u parnicu, ne pokrene parnicu u dodijeljenom roku, smatrat će se da je odustao od prava na vođenja parnice.</w:t>
      </w:r>
    </w:p>
    <w:p w:rsidRDefault="00C03C4B" w:rsidP="00A1185A" w:rsidR="00A1185A">
      <w:pPr>
        <w:pStyle w:val="Bezproreda"/>
        <w:ind w:firstLine="360"/>
        <w:jc w:val="both"/>
        <w:rPr>
          <w:bCs/>
          <w:sz w:val="24"/>
          <w:szCs w:val="24"/>
        </w:rPr>
      </w:pPr>
      <w:r w:rsidRPr="00E12B0D">
        <w:rPr>
          <w:bCs/>
          <w:sz w:val="24"/>
          <w:szCs w:val="24"/>
        </w:rPr>
        <w:t>Ako je u vrijeme otvaranja stečajnog postupka o tražbini tekla parnica, upućuje se stečajni vjerovnik, čija je tražbina osporena, staviti prijedlog za nastavak parnice.</w:t>
      </w:r>
    </w:p>
    <w:p w:rsidRDefault="00A1185A" w:rsidP="00A1185A" w:rsidR="00A1185A">
      <w:pPr>
        <w:pStyle w:val="Bezproreda"/>
        <w:ind w:firstLine="360"/>
        <w:jc w:val="both"/>
        <w:rPr>
          <w:bCs/>
          <w:sz w:val="24"/>
          <w:szCs w:val="24"/>
        </w:rPr>
      </w:pPr>
    </w:p>
    <w:p w:rsidRDefault="00496F8D" w:rsidP="00A1185A" w:rsidR="00496F8D">
      <w:pPr>
        <w:pStyle w:val="Bezproreda"/>
        <w:ind w:firstLine="360"/>
        <w:jc w:val="both"/>
        <w:rPr>
          <w:bCs/>
          <w:sz w:val="24"/>
          <w:szCs w:val="24"/>
        </w:rPr>
      </w:pPr>
    </w:p>
    <w:p w:rsidRDefault="006F3649" w:rsidP="006F3649" w:rsidR="00892CAD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b)</w:t>
      </w:r>
    </w:p>
    <w:p w:rsidRDefault="006F3649" w:rsidP="006F3649" w:rsidR="006F3649" w:rsidRPr="006F3649">
      <w:pPr>
        <w:rPr>
          <w:sz w:val="24"/>
          <w:szCs w:val="24"/>
        </w:rPr>
      </w:pPr>
      <w:r w:rsidRPr="006F3649">
        <w:rPr>
          <w:sz w:val="24"/>
          <w:szCs w:val="24"/>
        </w:rPr>
        <w:t xml:space="preserve">1. </w:t>
      </w:r>
    </w:p>
    <w:p w:rsidRDefault="00892CAD" w:rsidP="00892CAD" w:rsidR="00892CAD" w:rsidRPr="00892CAD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     </w:t>
      </w:r>
      <w:r w:rsidRPr="00892CAD">
        <w:rPr>
          <w:sz w:val="24"/>
          <w:szCs w:val="24"/>
        </w:rPr>
        <w:t>HRVATSKE VODE odjel za gornju Savu, OIB: 28921383001, za iznos od 492.045,34 kn radi krivo utvrđenog činjeničnog stanja dugovanja te pogrešnog obračuna kamata</w:t>
      </w:r>
    </w:p>
    <w:p w:rsidRDefault="00892CAD" w:rsidP="00892CAD" w:rsidR="00892CAD" w:rsidRPr="00B71BE5">
      <w:pPr>
        <w:pStyle w:val="Odlomakpopis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B71BE5">
        <w:rPr>
          <w:rFonts w:hAnsi="Times New Roman" w:ascii="Times New Roman"/>
          <w:sz w:val="24"/>
          <w:szCs w:val="24"/>
        </w:rPr>
        <w:t>AM-INTERIJERI vl. Mato Tolić, OIB: 44119067267, za iznos od 30.698,40</w:t>
      </w:r>
      <w:r>
        <w:rPr>
          <w:rFonts w:hAnsi="Times New Roman" w:ascii="Times New Roman"/>
          <w:sz w:val="24"/>
          <w:szCs w:val="24"/>
        </w:rPr>
        <w:t xml:space="preserve"> kn</w:t>
      </w:r>
      <w:r w:rsidRPr="00B71BE5">
        <w:rPr>
          <w:rFonts w:hAnsi="Times New Roman" w:ascii="Times New Roman"/>
          <w:sz w:val="24"/>
          <w:szCs w:val="24"/>
        </w:rPr>
        <w:t xml:space="preserve"> radi krivo utvrđenog činjeničnog stanja dugovanja</w:t>
      </w:r>
    </w:p>
    <w:p w:rsidRDefault="00892CAD" w:rsidP="00A1185A" w:rsidR="00A1185A">
      <w:pPr>
        <w:pStyle w:val="Odlomakpopis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B71BE5">
        <w:rPr>
          <w:rFonts w:hAnsi="Times New Roman" w:ascii="Times New Roman"/>
          <w:sz w:val="24"/>
          <w:szCs w:val="24"/>
        </w:rPr>
        <w:t>EUROLAM d.o.o., OIB: 32619029079 za iznos od 40.096,34 kn radi krivo utvrđenog činjeničnog stanja dugovanja</w:t>
      </w:r>
    </w:p>
    <w:p w:rsidRDefault="00892CAD" w:rsidP="006F3649" w:rsidR="006F3649" w:rsidRPr="006F3649">
      <w:pPr>
        <w:pStyle w:val="Odlomakpopis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A1185A">
        <w:rPr>
          <w:rFonts w:hAnsi="Times New Roman" w:ascii="Times New Roman"/>
          <w:sz w:val="24"/>
          <w:szCs w:val="24"/>
        </w:rPr>
        <w:t>AQUAESTIL PLUS d.o.o., OIB: 31474494722 za iznos od 114.450,33 kn radi krivo utvrđenog činjeničnog stanja dugovanja</w:t>
      </w:r>
    </w:p>
    <w:p w:rsidRDefault="00F02F7D" w:rsidP="006F3649" w:rsidR="007A5CB3">
      <w:pPr>
        <w:pStyle w:val="Bezproreda"/>
        <w:ind w:firstLine="360"/>
        <w:jc w:val="both"/>
        <w:rPr>
          <w:bCs/>
          <w:sz w:val="24"/>
          <w:szCs w:val="24"/>
        </w:rPr>
      </w:pPr>
      <w:r w:rsidRPr="00F02F7D">
        <w:rPr>
          <w:bCs/>
          <w:sz w:val="24"/>
          <w:szCs w:val="24"/>
        </w:rPr>
        <w:t xml:space="preserve">Sandra Evačić, </w:t>
      </w:r>
      <w:r w:rsidRPr="00F02F7D">
        <w:rPr>
          <w:sz w:val="24"/>
          <w:szCs w:val="24"/>
        </w:rPr>
        <w:t>OIB:94901767307,</w:t>
      </w:r>
      <w:r>
        <w:rPr>
          <w:sz w:val="24"/>
          <w:szCs w:val="24"/>
        </w:rPr>
        <w:t xml:space="preserve"> </w:t>
      </w:r>
      <w:r w:rsidR="00560A07">
        <w:rPr>
          <w:sz w:val="24"/>
          <w:szCs w:val="24"/>
        </w:rPr>
        <w:t xml:space="preserve"> III Pile 29, </w:t>
      </w:r>
      <w:r w:rsidRPr="00F02F7D">
        <w:rPr>
          <w:sz w:val="24"/>
          <w:szCs w:val="24"/>
        </w:rPr>
        <w:t>Zagreb</w:t>
      </w:r>
      <w:r>
        <w:rPr>
          <w:bCs/>
          <w:sz w:val="24"/>
          <w:szCs w:val="24"/>
        </w:rPr>
        <w:t xml:space="preserve">, </w:t>
      </w:r>
      <w:r w:rsidR="007F2F59">
        <w:rPr>
          <w:bCs/>
          <w:sz w:val="24"/>
          <w:szCs w:val="24"/>
        </w:rPr>
        <w:t xml:space="preserve">kao osporavatelj, upućuje se </w:t>
      </w:r>
      <w:r w:rsidR="00D333FB">
        <w:rPr>
          <w:bCs/>
          <w:sz w:val="24"/>
          <w:szCs w:val="24"/>
        </w:rPr>
        <w:t>na parnicu</w:t>
      </w:r>
      <w:r w:rsidR="007F2F59" w:rsidRPr="007F2F59">
        <w:rPr>
          <w:bCs/>
          <w:sz w:val="24"/>
          <w:szCs w:val="24"/>
        </w:rPr>
        <w:t xml:space="preserve"> da doka</w:t>
      </w:r>
      <w:r w:rsidR="00FD3A6A">
        <w:rPr>
          <w:bCs/>
          <w:sz w:val="24"/>
          <w:szCs w:val="24"/>
        </w:rPr>
        <w:t xml:space="preserve">že osnovanost svoga osporavanja, u roku 8 dana </w:t>
      </w:r>
      <w:r w:rsidR="007A5CB3" w:rsidRPr="007A5CB3">
        <w:rPr>
          <w:bCs/>
          <w:sz w:val="24"/>
          <w:szCs w:val="24"/>
        </w:rPr>
        <w:t xml:space="preserve">od dana pravomoćnosti </w:t>
      </w:r>
      <w:r w:rsidR="002C3E51">
        <w:rPr>
          <w:bCs/>
          <w:sz w:val="24"/>
          <w:szCs w:val="24"/>
        </w:rPr>
        <w:t xml:space="preserve">ovog </w:t>
      </w:r>
      <w:r w:rsidR="007A5CB3" w:rsidRPr="007A5CB3">
        <w:rPr>
          <w:bCs/>
          <w:sz w:val="24"/>
          <w:szCs w:val="24"/>
        </w:rPr>
        <w:t>rješenja, odnosno primitka drugostupanjske odluke</w:t>
      </w:r>
      <w:r w:rsidR="007A5CB3">
        <w:rPr>
          <w:bCs/>
          <w:sz w:val="24"/>
          <w:szCs w:val="24"/>
        </w:rPr>
        <w:t xml:space="preserve">. </w:t>
      </w:r>
    </w:p>
    <w:p w:rsidRDefault="007F2F59" w:rsidP="006F3649" w:rsidR="007F2F59">
      <w:pPr>
        <w:pStyle w:val="Bezproreda"/>
        <w:ind w:firstLine="360"/>
        <w:jc w:val="both"/>
        <w:rPr>
          <w:bCs/>
          <w:sz w:val="24"/>
          <w:szCs w:val="24"/>
        </w:rPr>
      </w:pPr>
      <w:r w:rsidRPr="007F2F59">
        <w:rPr>
          <w:bCs/>
          <w:sz w:val="24"/>
          <w:szCs w:val="24"/>
        </w:rPr>
        <w:t>Ako za osporenu tražbinu postoji ovršna isprava, sud će na parnicu uputiti osporavatelja da dokaže osnovanost svoga osporavanja</w:t>
      </w:r>
      <w:r w:rsidR="00D333FB">
        <w:rPr>
          <w:bCs/>
          <w:sz w:val="24"/>
          <w:szCs w:val="24"/>
        </w:rPr>
        <w:t xml:space="preserve"> </w:t>
      </w:r>
      <w:r w:rsidR="00D333FB" w:rsidRPr="00D333FB">
        <w:rPr>
          <w:bCs/>
          <w:sz w:val="24"/>
          <w:szCs w:val="24"/>
        </w:rPr>
        <w:t>(čl. 266. st. 4. SZ-a).</w:t>
      </w:r>
    </w:p>
    <w:p w:rsidRDefault="006F3649" w:rsidP="006F3649" w:rsidR="006F3649">
      <w:pPr>
        <w:pStyle w:val="Bezproreda"/>
        <w:ind w:firstLine="360"/>
        <w:jc w:val="both"/>
        <w:rPr>
          <w:bCs/>
          <w:sz w:val="24"/>
          <w:szCs w:val="24"/>
        </w:rPr>
      </w:pPr>
    </w:p>
    <w:p w:rsidRDefault="006F3649" w:rsidP="006F3649" w:rsidR="006F3649" w:rsidRPr="006F3649">
      <w:pPr>
        <w:pStyle w:val="Bezproreda"/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2. </w:t>
      </w:r>
    </w:p>
    <w:p w:rsidRDefault="00892CAD" w:rsidP="00A1185A" w:rsidR="00892CAD" w:rsidRPr="00A1185A">
      <w:pPr>
        <w:pStyle w:val="Odlomakpopis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A1185A">
        <w:rPr>
          <w:rFonts w:hAnsi="Times New Roman" w:ascii="Times New Roman"/>
          <w:bCs/>
          <w:sz w:val="24"/>
          <w:szCs w:val="24"/>
        </w:rPr>
        <w:t>IVICA KOVAČEVIĆ, OIB: 256047224, III Pile 29  Z</w:t>
      </w:r>
      <w:r w:rsidR="00FD3A6A">
        <w:rPr>
          <w:rFonts w:hAnsi="Times New Roman" w:ascii="Times New Roman"/>
          <w:bCs/>
          <w:sz w:val="24"/>
          <w:szCs w:val="24"/>
        </w:rPr>
        <w:t xml:space="preserve">agreb u iznosu od 50.000,00 kn </w:t>
      </w:r>
      <w:r w:rsidRPr="00A1185A">
        <w:rPr>
          <w:rFonts w:hAnsi="Times New Roman" w:ascii="Times New Roman"/>
          <w:bCs/>
          <w:sz w:val="24"/>
          <w:szCs w:val="24"/>
        </w:rPr>
        <w:t>iz razloga jer je isti bio jedini osnivač, član društva stečajnog dužnika, pa se radi o tražbini nižeg isplatnog reda gdje se zajmom nadomješta temeljni kapital stečajnog dužnika</w:t>
      </w:r>
    </w:p>
    <w:p w:rsidRDefault="0087775A" w:rsidP="0087775A" w:rsidR="00475E0A" w:rsidRPr="00CB16B2">
      <w:pPr>
        <w:pStyle w:val="Bezproreda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</w:t>
      </w:r>
      <w:r w:rsidR="005F0A5B">
        <w:rPr>
          <w:bCs/>
          <w:sz w:val="24"/>
          <w:szCs w:val="24"/>
        </w:rPr>
        <w:t xml:space="preserve"> </w:t>
      </w:r>
      <w:r w:rsidR="00D10CD4">
        <w:rPr>
          <w:bCs/>
          <w:sz w:val="24"/>
          <w:szCs w:val="24"/>
        </w:rPr>
        <w:t>Ivica Kovačević</w:t>
      </w:r>
      <w:r w:rsidR="00560A07">
        <w:rPr>
          <w:bCs/>
          <w:sz w:val="24"/>
          <w:szCs w:val="24"/>
        </w:rPr>
        <w:t xml:space="preserve">, OIB: 256047224, III Pile 29, </w:t>
      </w:r>
      <w:r w:rsidRPr="0087775A">
        <w:rPr>
          <w:bCs/>
          <w:sz w:val="24"/>
          <w:szCs w:val="24"/>
        </w:rPr>
        <w:t>Zagreb</w:t>
      </w:r>
      <w:r w:rsidR="00560A07">
        <w:rPr>
          <w:bCs/>
          <w:sz w:val="24"/>
          <w:szCs w:val="24"/>
        </w:rPr>
        <w:t>, kao stečajni vjerovnik,</w:t>
      </w:r>
      <w:r w:rsidR="00F02F7D" w:rsidRPr="0087775A">
        <w:rPr>
          <w:bCs/>
          <w:sz w:val="24"/>
          <w:szCs w:val="24"/>
        </w:rPr>
        <w:t xml:space="preserve"> </w:t>
      </w:r>
      <w:r w:rsidR="007A0D68">
        <w:rPr>
          <w:bCs/>
          <w:sz w:val="24"/>
          <w:szCs w:val="24"/>
        </w:rPr>
        <w:t>upućuj</w:t>
      </w:r>
      <w:r w:rsidR="008B0220">
        <w:rPr>
          <w:bCs/>
          <w:sz w:val="24"/>
          <w:szCs w:val="24"/>
        </w:rPr>
        <w:t>e</w:t>
      </w:r>
      <w:r w:rsidR="007A0D68" w:rsidRPr="00E12B0D">
        <w:rPr>
          <w:bCs/>
          <w:sz w:val="24"/>
          <w:szCs w:val="24"/>
        </w:rPr>
        <w:t xml:space="preserve"> se na parnicu radi </w:t>
      </w:r>
      <w:r w:rsidR="00657262">
        <w:rPr>
          <w:bCs/>
          <w:sz w:val="24"/>
          <w:szCs w:val="24"/>
        </w:rPr>
        <w:t xml:space="preserve">utvrđivanja osporene tražbine </w:t>
      </w:r>
      <w:r w:rsidR="007A0D68" w:rsidRPr="00E12B0D">
        <w:rPr>
          <w:bCs/>
          <w:sz w:val="24"/>
          <w:szCs w:val="24"/>
        </w:rPr>
        <w:t xml:space="preserve">u roku od 8 dana </w:t>
      </w:r>
      <w:r w:rsidR="007A5CB3" w:rsidRPr="007A5CB3">
        <w:rPr>
          <w:bCs/>
          <w:sz w:val="24"/>
          <w:szCs w:val="24"/>
        </w:rPr>
        <w:t>od dana pravomoćnosti rješenja o upućivanju u parnicu, odnosno primitka drugostupanjske odluke</w:t>
      </w:r>
      <w:r w:rsidR="005F0A5B">
        <w:rPr>
          <w:bCs/>
          <w:sz w:val="24"/>
          <w:szCs w:val="24"/>
        </w:rPr>
        <w:t>.</w:t>
      </w:r>
      <w:r w:rsidR="008B0220">
        <w:rPr>
          <w:bCs/>
          <w:sz w:val="24"/>
          <w:szCs w:val="24"/>
        </w:rPr>
        <w:t xml:space="preserve"> </w:t>
      </w:r>
    </w:p>
    <w:p w:rsidRDefault="005F0A5B" w:rsidP="00CE02DC" w:rsidR="00CE02DC" w:rsidRPr="00CE02DC">
      <w:pPr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E02DC" w:rsidRPr="004C3443">
        <w:rPr>
          <w:sz w:val="24"/>
          <w:szCs w:val="24"/>
        </w:rPr>
        <w:t xml:space="preserve">Osporavatelj u takvoj parnici nastupa u ime i za račun stečajnog dužnika. </w:t>
      </w:r>
    </w:p>
    <w:p w:rsidRDefault="004C3443" w:rsidP="004C3443" w:rsidR="004C3443">
      <w:pPr>
        <w:ind w:firstLine="360"/>
        <w:rPr>
          <w:sz w:val="24"/>
          <w:szCs w:val="24"/>
        </w:rPr>
      </w:pPr>
      <w:r w:rsidRPr="004C3443">
        <w:rPr>
          <w:sz w:val="24"/>
          <w:szCs w:val="24"/>
        </w:rPr>
        <w:t>Ako je koji od stečajnih vjerovnika osporio tr</w:t>
      </w:r>
      <w:r w:rsidR="00C3643A">
        <w:rPr>
          <w:sz w:val="24"/>
          <w:szCs w:val="24"/>
        </w:rPr>
        <w:t>ažbinu koju</w:t>
      </w:r>
      <w:r w:rsidRPr="004C3443">
        <w:rPr>
          <w:sz w:val="24"/>
          <w:szCs w:val="24"/>
        </w:rPr>
        <w:t xml:space="preserve"> je priznao stečajni upravitelj, sud će stečajnog vjerovnika uputiti na parnicu radi utvrđivanja </w:t>
      </w:r>
      <w:r w:rsidR="00C3643A">
        <w:rPr>
          <w:sz w:val="24"/>
          <w:szCs w:val="24"/>
        </w:rPr>
        <w:t xml:space="preserve">osporene </w:t>
      </w:r>
      <w:r w:rsidR="00B07F29">
        <w:rPr>
          <w:sz w:val="24"/>
          <w:szCs w:val="24"/>
        </w:rPr>
        <w:t>tražbine ( čl. 266 st. 2 SZ-a).</w:t>
      </w:r>
    </w:p>
    <w:p w:rsidRDefault="00CE02DC" w:rsidP="004C3443" w:rsidR="00CE02DC" w:rsidRPr="004C3443">
      <w:pPr>
        <w:ind w:firstLine="360"/>
        <w:rPr>
          <w:sz w:val="24"/>
          <w:szCs w:val="24"/>
        </w:rPr>
      </w:pPr>
    </w:p>
    <w:p w:rsidRDefault="005D3FE9" w:rsidP="005D3FE9" w:rsidR="00A1185A">
      <w:pPr>
        <w:pStyle w:val="Bezproreda"/>
        <w:ind w:left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c)</w:t>
      </w:r>
    </w:p>
    <w:p w:rsidRDefault="00A1185A" w:rsidP="00A1185A" w:rsidR="00892CAD">
      <w:pPr>
        <w:pStyle w:val="Bezproreda"/>
        <w:numPr>
          <w:ilvl w:val="0"/>
          <w:numId w:val="15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STJEPAN DUMANČIĆ, OIB: 43266041842, Zagreb, Antuna Šoljana 7, u iznosu od 553.179,57 kn, jer je vjerovniku pravomoćnom i ovršnom presudom Općinskog radnog suda u Zagrebu od 11. svibnja 2016., broj Pr-25/12 samo utvrđen nedopuštenim otkaz ugovora o radu, dok nije presuđen iznos koji ima platiti stečajni dužnik vjerovniku na ime zaostalih plaća</w:t>
      </w:r>
    </w:p>
    <w:p w:rsidRDefault="00A1185A" w:rsidP="00A1185A" w:rsidR="00A1185A" w:rsidRPr="00A1185A">
      <w:pPr>
        <w:pStyle w:val="Bezproreda"/>
        <w:ind w:left="720"/>
        <w:jc w:val="both"/>
        <w:rPr>
          <w:bCs/>
          <w:sz w:val="24"/>
          <w:szCs w:val="24"/>
        </w:rPr>
      </w:pPr>
    </w:p>
    <w:p w:rsidRDefault="003B5191" w:rsidP="003B5191" w:rsidR="003B5191" w:rsidRPr="00E12B0D">
      <w:pPr>
        <w:pStyle w:val="Bezproreda"/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Osporavatelj osporenih tražbina</w:t>
      </w:r>
      <w:r w:rsidR="00C722C6">
        <w:rPr>
          <w:bCs/>
          <w:sz w:val="24"/>
          <w:szCs w:val="24"/>
        </w:rPr>
        <w:t xml:space="preserve"> tj. stečajni upravitelj</w:t>
      </w:r>
      <w:r>
        <w:rPr>
          <w:bCs/>
          <w:sz w:val="24"/>
          <w:szCs w:val="24"/>
        </w:rPr>
        <w:t xml:space="preserve"> upućuje</w:t>
      </w:r>
      <w:r w:rsidRPr="00E12B0D">
        <w:rPr>
          <w:bCs/>
          <w:sz w:val="24"/>
          <w:szCs w:val="24"/>
        </w:rPr>
        <w:t xml:space="preserve"> se na parnicu radi </w:t>
      </w:r>
      <w:r>
        <w:rPr>
          <w:bCs/>
          <w:sz w:val="24"/>
          <w:szCs w:val="24"/>
        </w:rPr>
        <w:t xml:space="preserve">dokazivanja osnovanosti svog osporavanja </w:t>
      </w:r>
      <w:r w:rsidRPr="00E12B0D">
        <w:rPr>
          <w:bCs/>
          <w:sz w:val="24"/>
          <w:szCs w:val="24"/>
        </w:rPr>
        <w:t xml:space="preserve">u roku od 8 dana </w:t>
      </w:r>
      <w:r w:rsidR="002C3E51" w:rsidRPr="002C3E51">
        <w:rPr>
          <w:bCs/>
          <w:sz w:val="24"/>
          <w:szCs w:val="24"/>
        </w:rPr>
        <w:t xml:space="preserve">od dana pravomoćnosti rješenja o upućivanju u parnicu, odnosno primitka drugostupanjske odluke </w:t>
      </w:r>
      <w:r w:rsidR="00C752FC">
        <w:rPr>
          <w:bCs/>
          <w:sz w:val="24"/>
          <w:szCs w:val="24"/>
        </w:rPr>
        <w:t>(čl. 266. st. 3. SZ-a).</w:t>
      </w:r>
    </w:p>
    <w:p w:rsidRDefault="003B5191" w:rsidP="003B5191" w:rsidR="003B5191">
      <w:pPr>
        <w:pStyle w:val="Bezproreda"/>
        <w:ind w:firstLine="360"/>
        <w:jc w:val="both"/>
        <w:rPr>
          <w:sz w:val="24"/>
          <w:szCs w:val="24"/>
        </w:rPr>
      </w:pPr>
      <w:r w:rsidRPr="00A1185A">
        <w:rPr>
          <w:sz w:val="24"/>
          <w:szCs w:val="24"/>
        </w:rPr>
        <w:t xml:space="preserve">Ako </w:t>
      </w:r>
      <w:r>
        <w:rPr>
          <w:sz w:val="24"/>
          <w:szCs w:val="24"/>
        </w:rPr>
        <w:t xml:space="preserve">osporavatelj </w:t>
      </w:r>
      <w:r w:rsidRPr="00A1185A">
        <w:rPr>
          <w:sz w:val="24"/>
          <w:szCs w:val="24"/>
        </w:rPr>
        <w:t>ne pokrene parnicu u dodijeljenom roku, smatrat će se da je osporavanje otklonjeno.</w:t>
      </w:r>
    </w:p>
    <w:p w:rsidRDefault="00462A3D" w:rsidP="00462A3D" w:rsidR="00462A3D">
      <w:pPr>
        <w:pStyle w:val="Bezproreda"/>
        <w:ind w:firstLine="360"/>
        <w:jc w:val="both"/>
        <w:rPr>
          <w:sz w:val="24"/>
          <w:szCs w:val="24"/>
        </w:rPr>
      </w:pPr>
      <w:r w:rsidRPr="00A1185A">
        <w:rPr>
          <w:sz w:val="24"/>
          <w:szCs w:val="24"/>
        </w:rPr>
        <w:t>Ako za osporenu tražbinu postoji ovršna isprava, sud će na parnicu uputiti osporavatelja da dokaže osnovanost svoga osporavanja.</w:t>
      </w:r>
    </w:p>
    <w:p w:rsidRDefault="00482411" w:rsidP="00462A3D" w:rsidR="00CA3D3F">
      <w:pPr>
        <w:pStyle w:val="Bezproreda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Ako su osporene tražbine radnika i prijašnjih dužnikovih radnika</w:t>
      </w:r>
      <w:r w:rsidR="009078B4">
        <w:rPr>
          <w:sz w:val="24"/>
          <w:szCs w:val="24"/>
        </w:rPr>
        <w:t>,</w:t>
      </w:r>
      <w:r>
        <w:rPr>
          <w:sz w:val="24"/>
          <w:szCs w:val="24"/>
        </w:rPr>
        <w:t xml:space="preserve"> parnica radi utvrđivanja osporene tražbine vodi se prema općim odredbama u postupku pred sudovima te posebnim odredbama za parnice u radnim sporovima (čl. 266. st.3. SZ</w:t>
      </w:r>
      <w:r w:rsidR="00C3643A">
        <w:rPr>
          <w:sz w:val="24"/>
          <w:szCs w:val="24"/>
        </w:rPr>
        <w:t>-a).</w:t>
      </w:r>
    </w:p>
    <w:p w:rsidRDefault="00CA3D3F" w:rsidR="00CA3D3F">
      <w:pPr>
        <w:widowControl/>
        <w:overflowPunct/>
        <w:autoSpaceDE/>
        <w:autoSpaceDN/>
        <w:adjustRightInd/>
        <w:spacing w:lineRule="auto" w:line="276" w:after="200"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Default="00482411" w:rsidP="00462A3D" w:rsidR="00482411" w:rsidRPr="00462A3D">
      <w:pPr>
        <w:pStyle w:val="Bezproreda"/>
        <w:ind w:firstLine="360"/>
        <w:jc w:val="both"/>
        <w:rPr>
          <w:sz w:val="24"/>
          <w:szCs w:val="24"/>
        </w:rPr>
      </w:pPr>
    </w:p>
    <w:p w:rsidRDefault="00D50611" w:rsidP="00A1185A" w:rsidR="00D50611">
      <w:pPr>
        <w:pStyle w:val="Bezproreda"/>
        <w:jc w:val="both"/>
        <w:rPr>
          <w:sz w:val="24"/>
          <w:szCs w:val="24"/>
        </w:rPr>
      </w:pPr>
    </w:p>
    <w:p w:rsidRDefault="00B04CF6" w:rsidP="00B04CF6" w:rsidR="00B04CF6">
      <w:pPr>
        <w:pStyle w:val="Bezproreda"/>
        <w:ind w:left="720"/>
        <w:jc w:val="both"/>
        <w:rPr>
          <w:sz w:val="24"/>
          <w:szCs w:val="24"/>
        </w:rPr>
      </w:pPr>
    </w:p>
    <w:p w:rsidRDefault="00B04CF6" w:rsidP="00B04CF6" w:rsidR="00B04CF6" w:rsidRPr="00A1185A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Utvrđuje se da RH, MF, Porezna u</w:t>
      </w:r>
      <w:r w:rsidR="00CC4F13">
        <w:rPr>
          <w:sz w:val="24"/>
          <w:szCs w:val="24"/>
        </w:rPr>
        <w:t>prava povukla dio svoje prijave za tražbinu</w:t>
      </w:r>
      <w:r>
        <w:rPr>
          <w:sz w:val="24"/>
          <w:szCs w:val="24"/>
        </w:rPr>
        <w:t xml:space="preserve"> u iznosu od 77.207,72 kn u II. višem isplatnom redu. </w:t>
      </w:r>
    </w:p>
    <w:p w:rsidRDefault="00DA3422" w:rsidP="00CA3D3F" w:rsidR="00EE30A7" w:rsidRPr="00E12B0D">
      <w:pPr>
        <w:pStyle w:val="Tijeloteksta"/>
        <w:jc w:val="center"/>
      </w:pPr>
      <w:r>
        <w:br/>
      </w:r>
      <w:r w:rsidR="00EE30A7" w:rsidRPr="00E12B0D">
        <w:t>Obrazloženje</w:t>
      </w:r>
    </w:p>
    <w:p w:rsidRDefault="00EE30A7" w:rsidP="009C0876" w:rsidR="00EE30A7" w:rsidRPr="00E12B0D">
      <w:pPr>
        <w:pStyle w:val="Bezproreda"/>
        <w:ind w:firstLine="708"/>
        <w:jc w:val="both"/>
        <w:rPr>
          <w:sz w:val="24"/>
          <w:szCs w:val="24"/>
        </w:rPr>
      </w:pPr>
      <w:r w:rsidRPr="00E12B0D">
        <w:rPr>
          <w:sz w:val="24"/>
          <w:szCs w:val="24"/>
        </w:rPr>
        <w:t xml:space="preserve">Na ispitnom ročištu održanom dana </w:t>
      </w:r>
      <w:r w:rsidR="00667CF3" w:rsidRPr="00E45B44">
        <w:rPr>
          <w:sz w:val="24"/>
          <w:szCs w:val="24"/>
        </w:rPr>
        <w:t>28</w:t>
      </w:r>
      <w:r w:rsidR="009C0876" w:rsidRPr="00E45B44">
        <w:rPr>
          <w:sz w:val="24"/>
          <w:szCs w:val="24"/>
        </w:rPr>
        <w:t xml:space="preserve">. </w:t>
      </w:r>
      <w:r w:rsidR="002B5730" w:rsidRPr="00E45B44">
        <w:rPr>
          <w:sz w:val="24"/>
          <w:szCs w:val="24"/>
        </w:rPr>
        <w:t>svibnja</w:t>
      </w:r>
      <w:r w:rsidR="009C0876" w:rsidRPr="00E45B44">
        <w:rPr>
          <w:sz w:val="24"/>
          <w:szCs w:val="24"/>
        </w:rPr>
        <w:t xml:space="preserve"> 2018</w:t>
      </w:r>
      <w:r w:rsidRPr="00E45B44">
        <w:rPr>
          <w:sz w:val="24"/>
          <w:szCs w:val="24"/>
        </w:rPr>
        <w:t>.</w:t>
      </w:r>
      <w:r w:rsidRPr="00E12B0D">
        <w:rPr>
          <w:sz w:val="24"/>
          <w:szCs w:val="24"/>
        </w:rPr>
        <w:t xml:space="preserve"> ispitane su sve prijavljene tražbine prema svojim iznosima i redu. </w:t>
      </w:r>
    </w:p>
    <w:p w:rsidRDefault="00EE30A7" w:rsidP="009C0876" w:rsidR="00EE30A7" w:rsidRPr="00E12B0D">
      <w:pPr>
        <w:pStyle w:val="Bezproreda"/>
        <w:ind w:firstLine="708"/>
        <w:jc w:val="both"/>
        <w:rPr>
          <w:sz w:val="24"/>
          <w:szCs w:val="24"/>
        </w:rPr>
      </w:pPr>
      <w:r w:rsidRPr="00E12B0D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EE30A7" w:rsidP="00DA3422" w:rsidR="00DA3422">
      <w:pPr>
        <w:pStyle w:val="Bezproreda"/>
        <w:ind w:firstLine="708"/>
        <w:jc w:val="both"/>
        <w:rPr>
          <w:sz w:val="24"/>
          <w:szCs w:val="24"/>
        </w:rPr>
      </w:pPr>
      <w:r w:rsidRPr="00E12B0D">
        <w:rPr>
          <w:sz w:val="24"/>
          <w:szCs w:val="24"/>
        </w:rPr>
        <w:t>Tražbine navedene u točki I. izreke ovog rješenja, stečajni upravitelj je priznao, a kako nitko od nazočnih stečajnih vjerovnika nije osporio priznate tražbine</w:t>
      </w:r>
      <w:r w:rsidR="00072CC4">
        <w:rPr>
          <w:sz w:val="24"/>
          <w:szCs w:val="24"/>
        </w:rPr>
        <w:t xml:space="preserve"> iz te točke izreke ovog rješenja</w:t>
      </w:r>
      <w:r w:rsidRPr="00E12B0D">
        <w:rPr>
          <w:sz w:val="24"/>
          <w:szCs w:val="24"/>
        </w:rPr>
        <w:t>, temeljem odredbe članka 263. SZ-a, navedene tražbine se smatraju utvrđenima.</w:t>
      </w:r>
    </w:p>
    <w:p w:rsidRDefault="00EE30A7" w:rsidP="000C3409" w:rsidR="00DA3422">
      <w:pPr>
        <w:pStyle w:val="Bezproreda"/>
        <w:ind w:firstLine="708"/>
        <w:jc w:val="both"/>
        <w:rPr>
          <w:sz w:val="24"/>
          <w:szCs w:val="24"/>
        </w:rPr>
      </w:pPr>
      <w:r w:rsidRPr="00E12B0D">
        <w:rPr>
          <w:sz w:val="24"/>
          <w:szCs w:val="24"/>
        </w:rPr>
        <w:t>Stečajni upravitelj j</w:t>
      </w:r>
      <w:r w:rsidR="00DA3422">
        <w:rPr>
          <w:sz w:val="24"/>
          <w:szCs w:val="24"/>
        </w:rPr>
        <w:t xml:space="preserve">e osporio tražbine vjerovnicima, </w:t>
      </w:r>
      <w:r w:rsidR="00AB06BE">
        <w:rPr>
          <w:sz w:val="24"/>
          <w:szCs w:val="24"/>
        </w:rPr>
        <w:t xml:space="preserve">pa je </w:t>
      </w:r>
      <w:r w:rsidR="00225DC2" w:rsidRPr="00225DC2">
        <w:rPr>
          <w:sz w:val="24"/>
          <w:szCs w:val="24"/>
        </w:rPr>
        <w:t xml:space="preserve">temeljem čl. 266. st. 1. SZ-a </w:t>
      </w:r>
      <w:r w:rsidR="00AB06BE">
        <w:rPr>
          <w:sz w:val="24"/>
          <w:szCs w:val="24"/>
        </w:rPr>
        <w:t>riješeno kao</w:t>
      </w:r>
      <w:r w:rsidR="00DA3422">
        <w:rPr>
          <w:sz w:val="24"/>
          <w:szCs w:val="24"/>
        </w:rPr>
        <w:t xml:space="preserve"> u toč. II. a) izre</w:t>
      </w:r>
      <w:r w:rsidR="00225DC2">
        <w:rPr>
          <w:sz w:val="24"/>
          <w:szCs w:val="24"/>
        </w:rPr>
        <w:t>ke</w:t>
      </w:r>
      <w:r w:rsidR="00AB06BE">
        <w:rPr>
          <w:sz w:val="24"/>
          <w:szCs w:val="24"/>
        </w:rPr>
        <w:t xml:space="preserve">. </w:t>
      </w:r>
    </w:p>
    <w:p w:rsidRDefault="00691017" w:rsidP="000C3409" w:rsidR="003758FD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Stečajni vjerovnik</w:t>
      </w:r>
      <w:r w:rsidR="00AB06BE">
        <w:rPr>
          <w:sz w:val="24"/>
          <w:szCs w:val="24"/>
        </w:rPr>
        <w:t xml:space="preserve"> </w:t>
      </w:r>
      <w:r w:rsidR="00CA3D3F">
        <w:rPr>
          <w:sz w:val="24"/>
          <w:szCs w:val="24"/>
        </w:rPr>
        <w:t>Sandra Evačić</w:t>
      </w:r>
      <w:r>
        <w:rPr>
          <w:sz w:val="24"/>
          <w:szCs w:val="24"/>
        </w:rPr>
        <w:t xml:space="preserve"> osporila je tražbinu vjerovnika, pobliže navedenih u </w:t>
      </w:r>
      <w:r w:rsidR="007D0763">
        <w:rPr>
          <w:sz w:val="24"/>
          <w:szCs w:val="24"/>
        </w:rPr>
        <w:t>točki II. b)</w:t>
      </w:r>
      <w:r w:rsidR="00D10CD4">
        <w:rPr>
          <w:sz w:val="24"/>
          <w:szCs w:val="24"/>
        </w:rPr>
        <w:t xml:space="preserve"> 1.</w:t>
      </w:r>
      <w:r w:rsidR="007D0763">
        <w:rPr>
          <w:sz w:val="24"/>
          <w:szCs w:val="24"/>
        </w:rPr>
        <w:t xml:space="preserve"> izreke ovog rješenja, pa budući da</w:t>
      </w:r>
      <w:r w:rsidR="00A60F20" w:rsidRPr="00A60F20">
        <w:t xml:space="preserve"> </w:t>
      </w:r>
      <w:r w:rsidR="00A60F20" w:rsidRPr="00A60F20">
        <w:rPr>
          <w:sz w:val="24"/>
          <w:szCs w:val="24"/>
        </w:rPr>
        <w:t xml:space="preserve">za </w:t>
      </w:r>
      <w:r w:rsidR="00A60F20">
        <w:rPr>
          <w:sz w:val="24"/>
          <w:szCs w:val="24"/>
        </w:rPr>
        <w:t xml:space="preserve">navedene </w:t>
      </w:r>
      <w:r w:rsidR="00A60F20" w:rsidRPr="00A60F20">
        <w:rPr>
          <w:sz w:val="24"/>
          <w:szCs w:val="24"/>
        </w:rPr>
        <w:t>os</w:t>
      </w:r>
      <w:r w:rsidR="00A60F20">
        <w:rPr>
          <w:sz w:val="24"/>
          <w:szCs w:val="24"/>
        </w:rPr>
        <w:t>porene tražbine postoje ovršne isprave, valjalo je na parnicu uputiti osporavatelja</w:t>
      </w:r>
      <w:r w:rsidR="007D0763">
        <w:rPr>
          <w:sz w:val="24"/>
          <w:szCs w:val="24"/>
        </w:rPr>
        <w:t xml:space="preserve"> </w:t>
      </w:r>
      <w:r w:rsidR="00F02578" w:rsidRPr="00F02578">
        <w:rPr>
          <w:sz w:val="24"/>
          <w:szCs w:val="24"/>
        </w:rPr>
        <w:t>da dokaže osnovanost svoga osporavanja</w:t>
      </w:r>
      <w:r w:rsidR="00F02578">
        <w:rPr>
          <w:sz w:val="24"/>
          <w:szCs w:val="24"/>
        </w:rPr>
        <w:t>, prema članku 266 stavku 4 SZ-a</w:t>
      </w:r>
      <w:r w:rsidR="003758FD">
        <w:rPr>
          <w:sz w:val="24"/>
          <w:szCs w:val="24"/>
        </w:rPr>
        <w:t xml:space="preserve"> i riješiti kao pod točkom II. b)</w:t>
      </w:r>
      <w:r w:rsidR="005F0A5B">
        <w:rPr>
          <w:sz w:val="24"/>
          <w:szCs w:val="24"/>
        </w:rPr>
        <w:t xml:space="preserve"> 1.</w:t>
      </w:r>
      <w:r w:rsidR="003758FD">
        <w:rPr>
          <w:sz w:val="24"/>
          <w:szCs w:val="24"/>
        </w:rPr>
        <w:t xml:space="preserve"> izreke.</w:t>
      </w:r>
    </w:p>
    <w:p w:rsidRDefault="003758FD" w:rsidP="000C3409" w:rsidR="005F0A5B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Stečajni vjerovnik </w:t>
      </w:r>
      <w:r w:rsidR="00CA3D3F">
        <w:rPr>
          <w:sz w:val="24"/>
          <w:szCs w:val="24"/>
        </w:rPr>
        <w:t xml:space="preserve">Nikola Hranilović </w:t>
      </w:r>
      <w:r>
        <w:rPr>
          <w:sz w:val="24"/>
          <w:szCs w:val="24"/>
        </w:rPr>
        <w:t>je također osporio tražbinu drugog vjerovnika</w:t>
      </w:r>
      <w:r w:rsidR="00FF020E">
        <w:rPr>
          <w:sz w:val="24"/>
          <w:szCs w:val="24"/>
        </w:rPr>
        <w:t>, za koju ne postoji ovršna isprava, a koju tražbinu</w:t>
      </w:r>
      <w:r w:rsidR="00AB06BE">
        <w:rPr>
          <w:sz w:val="24"/>
          <w:szCs w:val="24"/>
        </w:rPr>
        <w:t xml:space="preserve"> je priznao stečajni upravitelj, pa je</w:t>
      </w:r>
      <w:r w:rsidR="0094389E">
        <w:rPr>
          <w:sz w:val="24"/>
          <w:szCs w:val="24"/>
        </w:rPr>
        <w:t xml:space="preserve"> na parnicu valjalo uputiti stečajnog vjerovnika, kojem je tražbina osporena te je</w:t>
      </w:r>
      <w:r w:rsidR="005F0A5B">
        <w:rPr>
          <w:sz w:val="24"/>
          <w:szCs w:val="24"/>
        </w:rPr>
        <w:t xml:space="preserve"> temeljem članka 266 st. 2 SZ-a</w:t>
      </w:r>
      <w:r w:rsidR="00AB06BE">
        <w:rPr>
          <w:sz w:val="24"/>
          <w:szCs w:val="24"/>
        </w:rPr>
        <w:t xml:space="preserve"> riješeno kao </w:t>
      </w:r>
      <w:r w:rsidR="00F649EE">
        <w:rPr>
          <w:sz w:val="24"/>
          <w:szCs w:val="24"/>
        </w:rPr>
        <w:t>u toč. II. b)</w:t>
      </w:r>
      <w:r w:rsidR="006E6495">
        <w:rPr>
          <w:sz w:val="24"/>
          <w:szCs w:val="24"/>
        </w:rPr>
        <w:t xml:space="preserve"> 2.</w:t>
      </w:r>
      <w:r w:rsidR="005F0A5B">
        <w:rPr>
          <w:sz w:val="24"/>
          <w:szCs w:val="24"/>
        </w:rPr>
        <w:t xml:space="preserve"> izreke.</w:t>
      </w:r>
    </w:p>
    <w:p w:rsidRDefault="00AB06BE" w:rsidP="000C3409" w:rsidR="00266FEE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Budući da je </w:t>
      </w:r>
      <w:r w:rsidR="00266FEE">
        <w:rPr>
          <w:sz w:val="24"/>
          <w:szCs w:val="24"/>
        </w:rPr>
        <w:t xml:space="preserve">od strane stečajnog upravitelja </w:t>
      </w:r>
      <w:r>
        <w:rPr>
          <w:sz w:val="24"/>
          <w:szCs w:val="24"/>
        </w:rPr>
        <w:t>osporena i tražbina stečajnog vjerovnika za koju postoji ovršna isprava,</w:t>
      </w:r>
      <w:r w:rsidR="00243FEC">
        <w:rPr>
          <w:sz w:val="24"/>
          <w:szCs w:val="24"/>
        </w:rPr>
        <w:t xml:space="preserve"> </w:t>
      </w:r>
      <w:r w:rsidR="007D188D">
        <w:rPr>
          <w:sz w:val="24"/>
          <w:szCs w:val="24"/>
        </w:rPr>
        <w:t xml:space="preserve">valjalo je na parnicu uputiti stečajnog upravitelja kao osporavatelja te je </w:t>
      </w:r>
      <w:r w:rsidR="00225DC2">
        <w:rPr>
          <w:sz w:val="24"/>
          <w:szCs w:val="24"/>
        </w:rPr>
        <w:t>temeljem čl. 266. st.</w:t>
      </w:r>
      <w:r w:rsidR="0011515B">
        <w:rPr>
          <w:sz w:val="24"/>
          <w:szCs w:val="24"/>
        </w:rPr>
        <w:t xml:space="preserve"> </w:t>
      </w:r>
      <w:r w:rsidR="00225DC2">
        <w:rPr>
          <w:sz w:val="24"/>
          <w:szCs w:val="24"/>
        </w:rPr>
        <w:t xml:space="preserve">3. SZ-a </w:t>
      </w:r>
      <w:r w:rsidR="007D188D">
        <w:rPr>
          <w:sz w:val="24"/>
          <w:szCs w:val="24"/>
        </w:rPr>
        <w:t>riješeno</w:t>
      </w:r>
      <w:r w:rsidR="00225DC2">
        <w:rPr>
          <w:sz w:val="24"/>
          <w:szCs w:val="24"/>
        </w:rPr>
        <w:t xml:space="preserve"> </w:t>
      </w:r>
      <w:r>
        <w:rPr>
          <w:sz w:val="24"/>
          <w:szCs w:val="24"/>
        </w:rPr>
        <w:t>kao u toč. II. c)</w:t>
      </w:r>
      <w:r w:rsidR="00225DC2">
        <w:rPr>
          <w:sz w:val="24"/>
          <w:szCs w:val="24"/>
        </w:rPr>
        <w:t xml:space="preserve"> izreke.</w:t>
      </w:r>
    </w:p>
    <w:p w:rsidRDefault="00266FEE" w:rsidP="000C3409" w:rsidR="00B04CF6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Imajući u vidu </w:t>
      </w:r>
      <w:r w:rsidR="00B04CF6">
        <w:rPr>
          <w:sz w:val="24"/>
          <w:szCs w:val="24"/>
        </w:rPr>
        <w:t xml:space="preserve">da je RH, MF, Porezna uprava povukla dio svoje </w:t>
      </w:r>
      <w:r w:rsidR="00D70859">
        <w:rPr>
          <w:sz w:val="24"/>
          <w:szCs w:val="24"/>
        </w:rPr>
        <w:t>prijave za tražbinu</w:t>
      </w:r>
      <w:r w:rsidR="00B04CF6">
        <w:rPr>
          <w:sz w:val="24"/>
          <w:szCs w:val="24"/>
        </w:rPr>
        <w:t xml:space="preserve"> u iznosu od 77.207,72 kn u II. višem isplatnom redu, jer im je ta tražbina priznata u I. višem isplatnom</w:t>
      </w:r>
      <w:r w:rsidR="00F02578">
        <w:rPr>
          <w:sz w:val="24"/>
          <w:szCs w:val="24"/>
        </w:rPr>
        <w:t xml:space="preserve"> redu, riješeno je kao u toč. III</w:t>
      </w:r>
      <w:r w:rsidR="00B04CF6">
        <w:rPr>
          <w:sz w:val="24"/>
          <w:szCs w:val="24"/>
        </w:rPr>
        <w:t xml:space="preserve">. izreke. </w:t>
      </w:r>
    </w:p>
    <w:p w:rsidRDefault="00EE30A7" w:rsidP="00243FEC" w:rsidR="00EE30A7" w:rsidRPr="00E12B0D">
      <w:pPr>
        <w:pStyle w:val="Bezproreda"/>
        <w:ind w:firstLine="708"/>
        <w:jc w:val="both"/>
        <w:rPr>
          <w:sz w:val="24"/>
          <w:szCs w:val="24"/>
        </w:rPr>
      </w:pPr>
      <w:r w:rsidRPr="00E12B0D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EE30A7" w:rsidP="00B2383D" w:rsidR="00EE30A7" w:rsidRPr="00E12B0D">
      <w:pPr>
        <w:pStyle w:val="Bezproreda"/>
        <w:jc w:val="center"/>
        <w:rPr>
          <w:sz w:val="24"/>
          <w:szCs w:val="24"/>
        </w:rPr>
      </w:pPr>
      <w:r w:rsidRPr="00E12B0D">
        <w:rPr>
          <w:sz w:val="24"/>
          <w:szCs w:val="24"/>
        </w:rPr>
        <w:t>U Zagrebu</w:t>
      </w:r>
      <w:r w:rsidR="00E45B44">
        <w:rPr>
          <w:sz w:val="24"/>
          <w:szCs w:val="24"/>
        </w:rPr>
        <w:t>,</w:t>
      </w:r>
      <w:r w:rsidRPr="00E12B0D">
        <w:rPr>
          <w:sz w:val="24"/>
          <w:szCs w:val="24"/>
        </w:rPr>
        <w:t xml:space="preserve"> </w:t>
      </w:r>
      <w:r w:rsidR="00E45B44">
        <w:rPr>
          <w:sz w:val="24"/>
          <w:szCs w:val="24"/>
        </w:rPr>
        <w:t>28. svibnja</w:t>
      </w:r>
      <w:r w:rsidRPr="00E12B0D">
        <w:rPr>
          <w:sz w:val="24"/>
          <w:szCs w:val="24"/>
        </w:rPr>
        <w:t xml:space="preserve"> 201</w:t>
      </w:r>
      <w:r w:rsidR="00B2383D" w:rsidRPr="00E12B0D">
        <w:rPr>
          <w:sz w:val="24"/>
          <w:szCs w:val="24"/>
        </w:rPr>
        <w:t>8</w:t>
      </w:r>
      <w:r w:rsidRPr="00E12B0D">
        <w:rPr>
          <w:sz w:val="24"/>
          <w:szCs w:val="24"/>
        </w:rPr>
        <w:t>.</w:t>
      </w:r>
      <w:r w:rsidR="0011515B">
        <w:rPr>
          <w:sz w:val="24"/>
          <w:szCs w:val="24"/>
        </w:rPr>
        <w:t xml:space="preserve"> </w:t>
      </w:r>
      <w:r w:rsidR="00B2383D" w:rsidRPr="00E12B0D">
        <w:rPr>
          <w:sz w:val="24"/>
          <w:szCs w:val="24"/>
        </w:rPr>
        <w:t>godine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  <w:r w:rsidRPr="00E12B0D">
        <w:rPr>
          <w:sz w:val="24"/>
          <w:szCs w:val="24"/>
        </w:rPr>
        <w:t xml:space="preserve">   </w:t>
      </w:r>
    </w:p>
    <w:p w:rsidRDefault="00EE30A7" w:rsidP="00B2383D" w:rsidR="00EE30A7" w:rsidRPr="00E12B0D">
      <w:pPr>
        <w:pStyle w:val="Bezproreda"/>
        <w:jc w:val="right"/>
        <w:rPr>
          <w:sz w:val="24"/>
          <w:szCs w:val="24"/>
        </w:rPr>
      </w:pPr>
      <w:r w:rsidRPr="00E12B0D">
        <w:rPr>
          <w:sz w:val="24"/>
          <w:szCs w:val="24"/>
        </w:rPr>
        <w:t xml:space="preserve">        SUDAC:</w:t>
      </w:r>
    </w:p>
    <w:p w:rsidRDefault="00EE30A7" w:rsidP="00B2383D" w:rsidR="00B2383D">
      <w:pPr>
        <w:pStyle w:val="Bezproreda"/>
        <w:jc w:val="right"/>
        <w:rPr>
          <w:sz w:val="24"/>
          <w:szCs w:val="24"/>
        </w:rPr>
      </w:pPr>
      <w:r w:rsidRPr="00E12B0D">
        <w:rPr>
          <w:sz w:val="24"/>
          <w:szCs w:val="24"/>
        </w:rPr>
        <w:tab/>
      </w:r>
      <w:r w:rsidR="00B2383D" w:rsidRPr="00E12B0D">
        <w:rPr>
          <w:sz w:val="24"/>
          <w:szCs w:val="24"/>
        </w:rPr>
        <w:t>Vesna Sremac Šoštar</w:t>
      </w:r>
      <w:r w:rsidR="00964127">
        <w:rPr>
          <w:sz w:val="24"/>
          <w:szCs w:val="24"/>
        </w:rPr>
        <w:t>,v.r.</w:t>
      </w:r>
    </w:p>
    <w:p w:rsidRDefault="00964127" w:rsidP="00B2383D" w:rsidR="00964127">
      <w:pPr>
        <w:pStyle w:val="Bezproreda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964127" w:rsidP="00B2383D" w:rsidR="00964127" w:rsidRPr="00E12B0D">
      <w:pPr>
        <w:pStyle w:val="Bezproreda"/>
        <w:jc w:val="right"/>
        <w:rPr>
          <w:sz w:val="24"/>
          <w:szCs w:val="24"/>
        </w:rPr>
      </w:pPr>
      <w:r>
        <w:rPr>
          <w:sz w:val="24"/>
          <w:szCs w:val="24"/>
        </w:rPr>
        <w:t>Matea Bizjak</w:t>
      </w:r>
    </w:p>
    <w:p w:rsidRDefault="00EE30A7" w:rsidP="00B2383D" w:rsidR="00EE30A7" w:rsidRPr="00E12B0D">
      <w:pPr>
        <w:pStyle w:val="Bezproreda"/>
        <w:jc w:val="right"/>
        <w:rPr>
          <w:sz w:val="24"/>
          <w:szCs w:val="24"/>
        </w:rPr>
      </w:pPr>
      <w:r w:rsidRPr="00E12B0D">
        <w:rPr>
          <w:sz w:val="24"/>
          <w:szCs w:val="24"/>
        </w:rPr>
        <w:t xml:space="preserve"> 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964127" w:rsidR="00964127">
      <w:pPr>
        <w:widowControl/>
        <w:overflowPunct/>
        <w:autoSpaceDE/>
        <w:autoSpaceDN/>
        <w:adjustRightInd/>
        <w:spacing w:lineRule="auto" w:line="276" w:after="200"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Default="00223E5C" w:rsidP="00926D93" w:rsidR="00223E5C" w:rsidRPr="00E12B0D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  <w:r w:rsidRPr="00E12B0D">
        <w:rPr>
          <w:sz w:val="24"/>
          <w:szCs w:val="24"/>
        </w:rPr>
        <w:t>UPUTA O PRAVNOM LIJEKU: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  <w:lang w:val="pl-PL"/>
        </w:rPr>
      </w:pPr>
      <w:r w:rsidRPr="00E12B0D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E12B0D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11515B" w:rsidP="00926D93" w:rsidR="0011515B">
      <w:pPr>
        <w:pStyle w:val="Bezproreda"/>
        <w:jc w:val="both"/>
        <w:rPr>
          <w:sz w:val="24"/>
          <w:szCs w:val="24"/>
        </w:rPr>
      </w:pPr>
    </w:p>
    <w:p w:rsidRDefault="0011515B" w:rsidP="00926D93" w:rsidR="0011515B">
      <w:pPr>
        <w:pStyle w:val="Bezproreda"/>
        <w:jc w:val="both"/>
        <w:rPr>
          <w:sz w:val="24"/>
          <w:szCs w:val="24"/>
        </w:rPr>
      </w:pPr>
    </w:p>
    <w:p w:rsidRDefault="0011515B" w:rsidP="00926D93" w:rsidR="0011515B">
      <w:pPr>
        <w:pStyle w:val="Bezproreda"/>
        <w:jc w:val="both"/>
        <w:rPr>
          <w:sz w:val="24"/>
          <w:szCs w:val="24"/>
        </w:rPr>
      </w:pPr>
    </w:p>
    <w:p w:rsidRDefault="00B2383D" w:rsidP="00964127" w:rsidR="00B2383D" w:rsidRPr="000C3409">
      <w:pPr>
        <w:pStyle w:val="Bezproreda"/>
        <w:ind w:left="720"/>
        <w:jc w:val="both"/>
        <w:rPr>
          <w:sz w:val="24"/>
          <w:szCs w:val="24"/>
        </w:rPr>
      </w:pPr>
    </w:p>
    <w:sectPr w:rsidSect="00DA3422" w:rsidR="00B2383D" w:rsidRPr="000C3409">
      <w:headerReference w:type="even" r:id="rId12"/>
      <w:headerReference w:type="default" r:id="rId13"/>
      <w:headerReference w:type="first" r:id="rId14"/>
      <w:pgSz w:h="15840" w:w="12240"/>
      <w:pgMar w:gutter="0" w:footer="708" w:header="708" w:left="1418" w:bottom="141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6E6" w:rsidR="00C326E6">
      <w:r>
        <w:separator/>
      </w:r>
    </w:p>
  </w:endnote>
  <w:endnote w:id="0" w:type="continuationSeparator">
    <w:p w:rsidRDefault="00C326E6" w:rsidR="00C32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6E6" w:rsidR="00C326E6">
      <w:r>
        <w:separator/>
      </w:r>
    </w:p>
  </w:footnote>
  <w:footnote w:id="0" w:type="continuationSeparator">
    <w:p w:rsidRDefault="00C326E6" w:rsidR="00C326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52F" w:rsidP="00FB652F" w:rsidR="00FB65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652F" w:rsidR="00FB65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52F" w:rsidP="00FB652F" w:rsidR="00FB65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04A8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FB652F" w:rsidP="00FB652F" w:rsidR="00FB652F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CD4EF3">
      <w:rPr>
        <w:sz w:val="24"/>
        <w:szCs w:val="24"/>
      </w:rPr>
      <w:t>5877/16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B652F" w:rsidP="003C51CC" w:rsidR="00FB652F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>
          <w:rPr>
            <w:sz w:val="24"/>
            <w:szCs w:val="24"/>
          </w:rPr>
          <w:t>5877/16</w:t>
        </w:r>
      </w:p>
    </w:sdtContent>
  </w:sdt>
  <w:p w:rsidRDefault="00FB652F" w:rsidR="00FB65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5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AD21416"/>
    <w:multiLevelType w:val="hybridMultilevel"/>
    <w:tmpl w:val="9E245E9C"/>
    <w:lvl w:tplc="0B6EBF4E" w:ilvl="0">
      <w:start w:val="5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8B3079"/>
    <w:multiLevelType w:val="hybridMultilevel"/>
    <w:tmpl w:val="AFBE89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5E32B8D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12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625356A4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15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7DA2EAF"/>
    <w:multiLevelType w:val="hybridMultilevel"/>
    <w:tmpl w:val="EF1A7A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15"/>
  </w:num>
  <w:num w:numId="5">
    <w:abstractNumId w:val="10"/>
  </w:num>
  <w:num w:numId="6">
    <w:abstractNumId w:val="13"/>
  </w:num>
  <w:num w:numId="7">
    <w:abstractNumId w:val="0"/>
  </w:num>
  <w:num w:numId="8">
    <w:abstractNumId w:val="4"/>
  </w:num>
  <w:num w:numId="9">
    <w:abstractNumId w:val="2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7"/>
  </w:num>
  <w:num w:numId="15">
    <w:abstractNumId w:val="7"/>
  </w:num>
  <w:num w:numId="16">
    <w:abstractNumId w:val="8"/>
  </w:num>
  <w:num w:numId="17">
    <w:abstractNumId w:val="14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45452"/>
    <w:rsid w:val="00072CC4"/>
    <w:rsid w:val="00074DB6"/>
    <w:rsid w:val="0009048E"/>
    <w:rsid w:val="000C3409"/>
    <w:rsid w:val="000E067A"/>
    <w:rsid w:val="0011515B"/>
    <w:rsid w:val="00135445"/>
    <w:rsid w:val="00145CF2"/>
    <w:rsid w:val="00154855"/>
    <w:rsid w:val="00164BEC"/>
    <w:rsid w:val="001B033D"/>
    <w:rsid w:val="001E4DA5"/>
    <w:rsid w:val="001F087F"/>
    <w:rsid w:val="00223E5C"/>
    <w:rsid w:val="00225DC2"/>
    <w:rsid w:val="00243FEC"/>
    <w:rsid w:val="00266FEE"/>
    <w:rsid w:val="00273D2B"/>
    <w:rsid w:val="0027797F"/>
    <w:rsid w:val="0028145D"/>
    <w:rsid w:val="002831D1"/>
    <w:rsid w:val="002B5730"/>
    <w:rsid w:val="002C3E51"/>
    <w:rsid w:val="00301F07"/>
    <w:rsid w:val="00341CC8"/>
    <w:rsid w:val="00354CE6"/>
    <w:rsid w:val="00354D29"/>
    <w:rsid w:val="003625C7"/>
    <w:rsid w:val="00364528"/>
    <w:rsid w:val="003758FD"/>
    <w:rsid w:val="00380070"/>
    <w:rsid w:val="00393746"/>
    <w:rsid w:val="003B5191"/>
    <w:rsid w:val="003C51CC"/>
    <w:rsid w:val="003D0FC3"/>
    <w:rsid w:val="003F3C4A"/>
    <w:rsid w:val="00445290"/>
    <w:rsid w:val="00447C5A"/>
    <w:rsid w:val="00461A2B"/>
    <w:rsid w:val="00462A3D"/>
    <w:rsid w:val="00475E0A"/>
    <w:rsid w:val="00482411"/>
    <w:rsid w:val="00496F8D"/>
    <w:rsid w:val="004C3443"/>
    <w:rsid w:val="004F11BD"/>
    <w:rsid w:val="005070EB"/>
    <w:rsid w:val="0055289D"/>
    <w:rsid w:val="00560A07"/>
    <w:rsid w:val="005A6106"/>
    <w:rsid w:val="005D3FE9"/>
    <w:rsid w:val="005E1950"/>
    <w:rsid w:val="005F0A5B"/>
    <w:rsid w:val="005F107A"/>
    <w:rsid w:val="005F4A7A"/>
    <w:rsid w:val="0061199C"/>
    <w:rsid w:val="00657262"/>
    <w:rsid w:val="00667CF3"/>
    <w:rsid w:val="0067336B"/>
    <w:rsid w:val="00676C72"/>
    <w:rsid w:val="00691017"/>
    <w:rsid w:val="006916A5"/>
    <w:rsid w:val="006C30CC"/>
    <w:rsid w:val="006E3FDB"/>
    <w:rsid w:val="006E6495"/>
    <w:rsid w:val="006F3649"/>
    <w:rsid w:val="00700429"/>
    <w:rsid w:val="00702EE0"/>
    <w:rsid w:val="00706D0A"/>
    <w:rsid w:val="0077499B"/>
    <w:rsid w:val="00786A29"/>
    <w:rsid w:val="007A0D68"/>
    <w:rsid w:val="007A5CB3"/>
    <w:rsid w:val="007D0763"/>
    <w:rsid w:val="007D188D"/>
    <w:rsid w:val="007F2F59"/>
    <w:rsid w:val="007F46FE"/>
    <w:rsid w:val="007F5815"/>
    <w:rsid w:val="007F7F67"/>
    <w:rsid w:val="00800C5D"/>
    <w:rsid w:val="00812A6E"/>
    <w:rsid w:val="0087775A"/>
    <w:rsid w:val="00892CAD"/>
    <w:rsid w:val="00894F3A"/>
    <w:rsid w:val="008A3025"/>
    <w:rsid w:val="008B0220"/>
    <w:rsid w:val="008E6175"/>
    <w:rsid w:val="009078B4"/>
    <w:rsid w:val="009114EF"/>
    <w:rsid w:val="00926D93"/>
    <w:rsid w:val="009374DC"/>
    <w:rsid w:val="0094389E"/>
    <w:rsid w:val="00954F3A"/>
    <w:rsid w:val="009625F7"/>
    <w:rsid w:val="00964127"/>
    <w:rsid w:val="009B2D1E"/>
    <w:rsid w:val="009B5B85"/>
    <w:rsid w:val="009C04A8"/>
    <w:rsid w:val="009C0876"/>
    <w:rsid w:val="009D471F"/>
    <w:rsid w:val="009E7D12"/>
    <w:rsid w:val="009F16E5"/>
    <w:rsid w:val="00A1185A"/>
    <w:rsid w:val="00A20CCF"/>
    <w:rsid w:val="00A60F20"/>
    <w:rsid w:val="00A6629D"/>
    <w:rsid w:val="00A75596"/>
    <w:rsid w:val="00A81CD6"/>
    <w:rsid w:val="00A9583A"/>
    <w:rsid w:val="00AB06BE"/>
    <w:rsid w:val="00AB5E22"/>
    <w:rsid w:val="00AE4A0C"/>
    <w:rsid w:val="00AE63ED"/>
    <w:rsid w:val="00AF5598"/>
    <w:rsid w:val="00B04CF6"/>
    <w:rsid w:val="00B07F29"/>
    <w:rsid w:val="00B2383D"/>
    <w:rsid w:val="00B356AC"/>
    <w:rsid w:val="00B50020"/>
    <w:rsid w:val="00B73E39"/>
    <w:rsid w:val="00B8622C"/>
    <w:rsid w:val="00BB119D"/>
    <w:rsid w:val="00BB4B25"/>
    <w:rsid w:val="00C03C4B"/>
    <w:rsid w:val="00C25C3F"/>
    <w:rsid w:val="00C326E6"/>
    <w:rsid w:val="00C3643A"/>
    <w:rsid w:val="00C71200"/>
    <w:rsid w:val="00C722C6"/>
    <w:rsid w:val="00C752FC"/>
    <w:rsid w:val="00C76EAD"/>
    <w:rsid w:val="00C97779"/>
    <w:rsid w:val="00C97B1D"/>
    <w:rsid w:val="00CA3D3F"/>
    <w:rsid w:val="00CB16B2"/>
    <w:rsid w:val="00CB4950"/>
    <w:rsid w:val="00CC4F13"/>
    <w:rsid w:val="00CD4EF3"/>
    <w:rsid w:val="00CE02DC"/>
    <w:rsid w:val="00CE08B2"/>
    <w:rsid w:val="00CE57A0"/>
    <w:rsid w:val="00D10CD4"/>
    <w:rsid w:val="00D333FB"/>
    <w:rsid w:val="00D40068"/>
    <w:rsid w:val="00D50611"/>
    <w:rsid w:val="00D70859"/>
    <w:rsid w:val="00DA3422"/>
    <w:rsid w:val="00DD32FA"/>
    <w:rsid w:val="00E063BB"/>
    <w:rsid w:val="00E107E3"/>
    <w:rsid w:val="00E12B0D"/>
    <w:rsid w:val="00E139B6"/>
    <w:rsid w:val="00E33DDA"/>
    <w:rsid w:val="00E361B9"/>
    <w:rsid w:val="00E42886"/>
    <w:rsid w:val="00E45B44"/>
    <w:rsid w:val="00E460DD"/>
    <w:rsid w:val="00E525AD"/>
    <w:rsid w:val="00EC5068"/>
    <w:rsid w:val="00ED4C11"/>
    <w:rsid w:val="00EE10B7"/>
    <w:rsid w:val="00EE30A7"/>
    <w:rsid w:val="00F02578"/>
    <w:rsid w:val="00F02F7D"/>
    <w:rsid w:val="00F11868"/>
    <w:rsid w:val="00F15017"/>
    <w:rsid w:val="00F31140"/>
    <w:rsid w:val="00F649EE"/>
    <w:rsid w:val="00F64AD6"/>
    <w:rsid w:val="00F65230"/>
    <w:rsid w:val="00FB652F"/>
    <w:rsid w:val="00FD3A6A"/>
    <w:rsid w:val="00FF020E"/>
    <w:rsid w:val="00FF1222"/>
    <w:rsid w:val="00FF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lineRule="auto" w:line="276" w:after="200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0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C30CC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C30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C30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after="200" w:line="276" w:lineRule="auto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0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C30CC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C30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C30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Nada\Desktop\delta-DRUGO%20RO&#268;I&#352;TE\NOVO-prijave%20tra&#382;bina%20delta%20blato.xlsx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Nada\Desktop\prijave%20tra&#382;bina%20delta%20blato.xls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St-5877/2016-49</izvorni_sadrzaj>
    <derivirana_varijabla naziv="DomainObject.Oznaka_1">St-5877/2016-49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St-5877/2016-49</izvorni_sadrzaj>
    <derivirana_varijabla naziv="DomainObject.PoslovniBrojDokumenta_1">St-5877/2016-49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</izvorni_sadrzaj>
    <derivirana_varijabla naziv="DomainObject.Predmet.SudioniciListNazivOIB_1"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1652</properties:Words>
  <properties:Characters>9462</properties:Characters>
  <properties:Lines>519</properties:Lines>
  <properties:Paragraphs>362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2018-06-13T12:22:00Z</dcterms:created>
  <dc:creator>Matea Bizjak</dc:creator>
  <cp:lastModifiedBy>Matea Bizjak</cp:lastModifiedBy>
  <cp:lastPrinted>2018-06-13T12:46:00Z</cp:lastPrinted>
  <dcterms:modified xmlns:xsi="http://www.w3.org/2001/XMLSchema-instance" xsi:type="dcterms:W3CDTF">2018-06-13T12:46:00Z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St-5877/2016-49 / Odluka - Rješenje - utvrđene i osporene tražbine (1._St-5877-16-Rj-_utvrđene_i_osporene_tražbine_(NOVI_SZ)._st-5877-16-rj-_utvrđene_i_osporene_tražbine_(novi_sz))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