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4615" w14:paraId="fa34615" w:rsidRDefault="00AF7B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7B74" w:rsidP="00AF7B74" w:rsidR="00AE649C">
      <w:pPr>
        <w:pStyle w:val="Bezproreda"/>
      </w:pPr>
      <w:r>
        <w:t xml:space="preserve">     Republika Hrvatska</w:t>
      </w:r>
    </w:p>
    <w:p w:rsidRDefault="00AF7B74" w:rsidP="00AF7B74" w:rsidR="00AF7B74">
      <w:pPr>
        <w:pStyle w:val="Bezproreda"/>
      </w:pPr>
      <w:r>
        <w:t>Trgovački sud u Bjelovaru</w:t>
      </w:r>
    </w:p>
    <w:p w:rsidRDefault="00AF7B74" w:rsidP="00AF7B74" w:rsidR="00AF7B7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F7B74" w:rsidP="00AF7B74" w:rsidR="00AF7B74">
      <w:pPr>
        <w:pStyle w:val="Bezproreda"/>
      </w:pPr>
    </w:p>
    <w:p w:rsidRDefault="00AF7B74" w:rsidP="00AF7B74" w:rsidR="00AF7B74">
      <w:pPr>
        <w:spacing w:after="0"/>
        <w:ind w:firstLine="708" w:left="4248"/>
      </w:pPr>
      <w:r>
        <w:rPr>
          <w:color w:val="000000"/>
        </w:rPr>
        <w:t>Poslovni broj: 1St-27/2017-49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jc w:val="center"/>
      </w:pPr>
      <w:r>
        <w:t>R E P U B L I K A      H R V A T S K A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jc w:val="center"/>
      </w:pPr>
      <w:r>
        <w:rPr>
          <w:color w:val="000000"/>
        </w:rPr>
        <w:t>R J E Š E N J E</w:t>
      </w:r>
    </w:p>
    <w:p w:rsidRDefault="00AF7B74" w:rsidP="00AF7B74" w:rsidR="00AF7B74">
      <w:pPr>
        <w:spacing w:after="0"/>
        <w:jc w:val="center"/>
      </w:pP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ind w:firstLine="708"/>
      </w:pPr>
      <w:r>
        <w:rPr>
          <w:color w:val="000000"/>
        </w:rPr>
        <w:t>Trgovački sud u Bjelovaru,  po  sucu Branki Pleskalt, u predmetu stečaja  nad trgovačkim društvom VETERINARSKA AMBULANTA ZEMAN d.o.o. za veterinarsku djelatnost, trgovinu i usluge u stečaju, Slatina, Kralja Tomislava 1, OIB: 35988531275.  19. rujna  2018. godine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jc w:val="center"/>
      </w:pPr>
      <w:r>
        <w:rPr>
          <w:color w:val="000000"/>
        </w:rPr>
        <w:t>r i j e š i o      j e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ind w:firstLine="708"/>
      </w:pPr>
      <w:r>
        <w:rPr>
          <w:color w:val="000000"/>
        </w:rPr>
        <w:t xml:space="preserve">Stečajnom upravitelju Branku Valentić iz Virovitice,   odobrava se isplata stvarnih troškova u neto iznosu od  8.241,42 kuna,  u skladu s odredbom članka 94. st. 1.  Stečajnog zakona sa žiro-račun stečajnog dužnika Veterinarske ambulante </w:t>
      </w:r>
      <w:proofErr w:type="spellStart"/>
      <w:r>
        <w:rPr>
          <w:color w:val="000000"/>
        </w:rPr>
        <w:t>Zeman</w:t>
      </w:r>
      <w:proofErr w:type="spellEnd"/>
      <w:r>
        <w:rPr>
          <w:color w:val="000000"/>
        </w:rPr>
        <w:t xml:space="preserve"> d.o.o. za veterinarsku djelatnost, trgovinu i usluge u stečaju, Slatina,   na njegov žiro-račun.  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jc w:val="center"/>
      </w:pPr>
      <w:r>
        <w:rPr>
          <w:color w:val="000000"/>
        </w:rPr>
        <w:t>Obrazloženje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ind w:firstLine="708"/>
      </w:pPr>
      <w:r>
        <w:rPr>
          <w:color w:val="000000"/>
        </w:rPr>
        <w:t xml:space="preserve">Podneskom koji je zaprimljen dana 18. rujna 2018. godine u stečajnom predmetu  nad stečajnim dužnikom Veterinarske ambulante </w:t>
      </w:r>
      <w:proofErr w:type="spellStart"/>
      <w:r>
        <w:rPr>
          <w:color w:val="000000"/>
        </w:rPr>
        <w:t>Zeman</w:t>
      </w:r>
      <w:proofErr w:type="spellEnd"/>
      <w:r>
        <w:rPr>
          <w:color w:val="000000"/>
        </w:rPr>
        <w:t xml:space="preserve"> d.o.o. za veterinarsku djelatnost, trgovinu i usluge u stečaju, Slatina, stečajni upravitelj Branko Valentić zatražio je isplatu stvarnih troškova u periodu od 1. srpnja 2017. godine do 31. svibnja 2018. godine u ukupnom iznosu od 8.241,42 kuna te je na okolnost visine zatraženih troškova dostavio na spis obračune putnih i stvarnih troškova.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25/12, 133/12 i 71/15, dalje : SZ), stečajni sudac je uzimajući u obzir obujam poslova i rad stečajnog upravitelja odobrio isplatu stvarnih troškova te odlučio kao  u izreci.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ind w:firstLine="708"/>
      </w:pPr>
      <w:r>
        <w:rPr>
          <w:color w:val="000000"/>
        </w:rPr>
        <w:t>U Bjelovaru, 19. rujna  2018.</w:t>
      </w:r>
    </w:p>
    <w:p w:rsidRDefault="00AF7B74" w:rsidP="00AF7B74" w:rsidR="00AF7B74">
      <w:pPr>
        <w:spacing w:after="0"/>
      </w:pPr>
    </w:p>
    <w:p w:rsidRDefault="00AF7B74" w:rsidP="00AF7B74" w:rsidR="00AF7B74">
      <w:pPr>
        <w:spacing w:after="0"/>
        <w:jc w:val="center"/>
      </w:pPr>
      <w:r>
        <w:rPr>
          <w:color w:val="000000"/>
        </w:rPr>
        <w:t>S u d a c</w:t>
      </w:r>
    </w:p>
    <w:p w:rsidRDefault="00AF7B74" w:rsidP="00AF7B74" w:rsidR="00AF7B74">
      <w:pPr>
        <w:spacing w:after="0"/>
        <w:jc w:val="center"/>
        <w:rPr>
          <w:color w:val="000000"/>
        </w:rPr>
      </w:pPr>
      <w:r>
        <w:rPr>
          <w:color w:val="000000"/>
        </w:rPr>
        <w:t>Branka Pleskalt</w:t>
      </w:r>
      <w:r>
        <w:rPr>
          <w:color w:val="000000"/>
        </w:rPr>
        <w:t xml:space="preserve"> v.r.</w:t>
      </w:r>
    </w:p>
    <w:p w:rsidRDefault="00AF7B74" w:rsidP="00AF7B74" w:rsidR="00AF7B74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AF7B74" w:rsidP="00AF7B74" w:rsidR="00AF7B74">
      <w:pPr>
        <w:spacing w:after="0"/>
        <w:jc w:val="center"/>
      </w:pPr>
      <w:r>
        <w:rPr>
          <w:color w:val="000000"/>
        </w:rPr>
        <w:t>Vesna Dragišić</w:t>
      </w:r>
    </w:p>
    <w:p w:rsidRDefault="00AF7B74" w:rsidP="00AF7B74" w:rsidR="00AF7B74">
      <w:pPr>
        <w:spacing w:after="0"/>
      </w:pPr>
    </w:p>
    <w:p w:rsidRDefault="00AE649C" w:rsidP="00AF7B74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B7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7B7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7B7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9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St-27/2017-49</izvorni_sadrzaj>
    <derivirana_varijabla naziv="DomainObject.Oznaka_1">St-27/2017-49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tvrdim koricama</izvorni_sadrzaj>
    <derivirana_varijabla naziv="DomainObject.Predmet.PrimjedbaSuca_1">spis je u tvrdim koricama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Addiko Bank dioničko društvo, OIB 14036333877</item>
      <item>Branko Valentić stečajni upravitelj, OIB 85378232573</item>
      <item>Danijela Zeman, OIB 62807931133</item>
      <item>Ivan Kožul, OIB 19454131441</item>
      <item>Davorin Tamaš, OIB 60372277503</item>
      <item>Zajednički odvjetnički ured Glavaš &amp; Šutalo</item>
      <item>računovodstvo, ovdje</item>
      <item>Općinsko državno odvjetništvo u Bjelovaru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Addiko Bank dioničko društvo, OIB 14036333877</item>
      <item>Branko Valentić stečajni upravitelj, OIB 85378232573</item>
      <item>Danijela Zeman, OIB 62807931133</item>
      <item>Ivan Kožul, OIB 19454131441</item>
      <item>Davorin Tamaš, OIB 60372277503</item>
      <item>Zajednički odvjetnički ured Glavaš &amp; Šutalo</item>
      <item>računovodstvo, ovdje</item>
      <item>Općinsko državno odvjetništvo u Bjelovaru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Addiko Bank dioničko društvo,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  <item>Općinsko državno odvjetništvo u Bjelovaru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Addiko Bank dioničko društvo,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  <item>Općinsko državno odvjetništvo u Bjelovaru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Addiko Bank dioničko društvo,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OIB 60372277503, Trg Sv. Josipa 9., 33520 Slatina</item>
      <item>Zajednički odvjetnički ured Glavaš &amp; Šutalo, Duga ulica 10., 32100 Vinkovci</item>
      <item>računovodstvo, ovdje</item>
      <item>Općinsko državno odvjetništvo u Bjelovaru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Addiko Bank dioničko društvo,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OIB 60372277503, Trg Sv. Josipa 9., 33520 Slatina</item>
      <item>Zajednički odvjetnički ured Glavaš &amp; Šutalo, Duga ulica 10., 32100 Vinkovci</item>
      <item>računovodstvo, ovdje</item>
      <item>Općinsko državno odvjetništvo u Bjelovaru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Addiko Bank dioničko društvo, OIB 14036333877</item>
      <item>Branko Valentić stečajni upravitelj, OIB 85378232573</item>
      <item>Danijela Zeman, OIB 62807931133</item>
      <item>Ivan Kožul, OIB 19454131441</item>
      <item>Davorin Tamaš, OIB 60372277503</item>
      <item>Zajednički odvjetnički ured Glavaš &amp; Šutalo</item>
      <item>računovodstvo, ovdje</item>
      <item>Općinsko državno odvjetništvo u Bjelovaru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Addiko Bank dioničko društvo, OIB 14036333877</item>
      <item>Branko Valentić stečajni upravitelj, OIB 85378232573</item>
      <item>Danijela Zeman, OIB 62807931133</item>
      <item>Ivan Kožul, OIB 19454131441</item>
      <item>Davorin Tamaš, OIB 60372277503</item>
      <item>Zajednički odvjetnički ured Glavaš &amp; Šutalo</item>
      <item>računovodstvo, ovdje</item>
      <item>Općinsko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St-27/2017-49</izvorni_sadrzaj>
    <derivirana_varijabla naziv="DomainObject.PoslovniBrojDokumenta_1">St-27/2017-49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Addiko Bank dioničko društvo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  <item>Općinsko državno odvjetništvo u Bjelovaru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Addiko Bank dioničko društvo,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OIB 60372277503, Trg Sv. Josipa 9.,33520 Slatina</item>
      <item>Zajednički odvjetnički ured Glavaš &amp; Šutalo, Duga ulica 10.,32100 Vinkovci</item>
      <item>računovodstvo, ovdje</item>
      <item>Općinsko državno odvjetništvo u Bjelovaru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Addiko Bank dioničko društvo,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OIB 60372277503, Trg Sv. Josipa 9.,33520 Slatina</item>
      <item>Zajednički odvjetnički ured Glavaš &amp; Šutalo, Duga ulica 10.,32100 Vinkovci</item>
      <item>računovodstvo, ovdje</item>
      <item>Općinsko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053C2-86AF-4573-BA2D-282BD5C39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1376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2018-09-19T07:42:00Z</cp:lastPrinted>
  <dcterms:modified xmlns:xsi="http://www.w3.org/2001/XMLSchema-instance" xsi:type="dcterms:W3CDTF">2018-09-19T07:42:00Z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St-27/2017-49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