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15587F" w:rsidP="0007054F" w:rsidR="006C7E17">
            <w:pPr>
              <w:pStyle w:val="Naslov2"/>
              <w:jc w:val="both"/>
              <w:rPr>
                <w:b w:val="false"/>
                <w:bCs w:val="false"/>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14:textId="27b5ca1" w14:paraId="27b5ca1" w:rsidRDefault="00E64D32" w:rsidR="00E64D32">
      <w:pPr>
        <w15:collapsed w:val="false"/>
        <w:rPr>
          <w:b/>
          <w:sz w:val="24"/>
        </w:rPr>
      </w:pPr>
    </w:p>
    <w:p w:rsidRDefault="00CB464D" w:rsidP="00A743B9" w:rsidR="00A743B9">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A743B9" w:rsidRPr="004D3D14">
        <w:rPr>
          <w:sz w:val="24"/>
        </w:rPr>
        <w:t>40</w:t>
      </w:r>
      <w:r w:rsidR="00A743B9">
        <w:rPr>
          <w:b/>
          <w:sz w:val="24"/>
        </w:rPr>
        <w:t xml:space="preserve">. </w:t>
      </w:r>
      <w:r w:rsidR="00A743B9">
        <w:rPr>
          <w:sz w:val="24"/>
        </w:rPr>
        <w:t>St-1589/18</w:t>
      </w:r>
    </w:p>
    <w:p w:rsidRDefault="00CB464D" w:rsidP="00CB464D" w:rsidR="00CB464D">
      <w:pPr>
        <w:rPr>
          <w:sz w:val="24"/>
        </w:rPr>
      </w:pP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6709DF" w:rsidR="006709DF">
      <w:pPr>
        <w:jc w:val="both"/>
        <w:rPr>
          <w:sz w:val="24"/>
          <w:szCs w:val="24"/>
        </w:rPr>
      </w:pPr>
      <w:r w:rsidRPr="00337798">
        <w:rPr>
          <w:sz w:val="24"/>
        </w:rPr>
        <w:tab/>
      </w:r>
      <w:r w:rsidR="006709DF">
        <w:rPr>
          <w:sz w:val="24"/>
          <w:szCs w:val="24"/>
        </w:rPr>
        <w:t>T</w:t>
      </w:r>
      <w:r w:rsidR="006709DF" w:rsidRPr="00671B25">
        <w:rPr>
          <w:sz w:val="24"/>
          <w:szCs w:val="24"/>
        </w:rPr>
        <w:t xml:space="preserve">rgovački sud u </w:t>
      </w:r>
      <w:r w:rsidR="006709DF">
        <w:rPr>
          <w:sz w:val="24"/>
          <w:szCs w:val="24"/>
        </w:rPr>
        <w:t>Z</w:t>
      </w:r>
      <w:r w:rsidR="006709DF" w:rsidRPr="00671B25">
        <w:rPr>
          <w:sz w:val="24"/>
          <w:szCs w:val="24"/>
        </w:rPr>
        <w:t>agrebu</w:t>
      </w:r>
      <w:r w:rsidR="006709DF" w:rsidRPr="00010102">
        <w:rPr>
          <w:sz w:val="24"/>
          <w:szCs w:val="24"/>
        </w:rPr>
        <w:t xml:space="preserve"> po sucu </w:t>
      </w:r>
      <w:r w:rsidR="006709DF">
        <w:rPr>
          <w:sz w:val="24"/>
          <w:szCs w:val="24"/>
        </w:rPr>
        <w:t xml:space="preserve">tog suda </w:t>
      </w:r>
      <w:r w:rsidR="006709DF" w:rsidRPr="00010102">
        <w:rPr>
          <w:sz w:val="24"/>
          <w:szCs w:val="24"/>
        </w:rPr>
        <w:t xml:space="preserve">Anti Galiću, kao </w:t>
      </w:r>
      <w:r w:rsidR="006709DF">
        <w:rPr>
          <w:sz w:val="24"/>
          <w:szCs w:val="24"/>
        </w:rPr>
        <w:t>sucu pojedincu, postupajući po prijedlogu NOVA KREDITNA BANKA MARIBOR d.d. Maribor, Ul.Vita Kraigherja 4., Republika Slovenija</w:t>
      </w:r>
      <w:r w:rsidR="006709DF" w:rsidRPr="00010102">
        <w:rPr>
          <w:sz w:val="24"/>
          <w:szCs w:val="24"/>
        </w:rPr>
        <w:t xml:space="preserve">, </w:t>
      </w:r>
      <w:r w:rsidR="006709DF">
        <w:rPr>
          <w:sz w:val="24"/>
          <w:szCs w:val="24"/>
        </w:rPr>
        <w:t>u stečajnom postupku nad dužnikom ZADAR PROJEKT d.o.o., Zagreb, Folnegovićeva 1C, OIB 48307144485, dana  7.rujna 2018.</w:t>
      </w: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F915DD">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6709DF">
        <w:rPr>
          <w:sz w:val="24"/>
          <w:szCs w:val="24"/>
        </w:rPr>
        <w:t>ZADAR PROJEKT d.o.o., Zagreb, Folnegovićeva 1C, OIB 48307144485</w:t>
      </w:r>
      <w:r w:rsidR="00631F8D">
        <w:rPr>
          <w:sz w:val="24"/>
          <w:szCs w:val="24"/>
        </w:rPr>
        <w:t>.</w:t>
      </w:r>
    </w:p>
    <w:p w:rsidRDefault="00631F8D" w:rsidP="00383694" w:rsidR="00631F8D">
      <w:pPr>
        <w:ind w:firstLine="709"/>
        <w:jc w:val="both"/>
        <w:rPr>
          <w:sz w:val="24"/>
          <w:szCs w:val="24"/>
        </w:rPr>
      </w:pPr>
    </w:p>
    <w:p w:rsidRDefault="007B593F" w:rsidP="0007054F" w:rsidR="007B593F">
      <w:pPr>
        <w:ind w:firstLine="709"/>
        <w:jc w:val="center"/>
        <w:rPr>
          <w:b/>
          <w:sz w:val="24"/>
        </w:rPr>
      </w:pPr>
      <w:r w:rsidRPr="00DC008D">
        <w:rPr>
          <w:b/>
          <w:sz w:val="24"/>
        </w:rPr>
        <w:t>z a k lj u č i o  j e</w:t>
      </w:r>
    </w:p>
    <w:p w:rsidRDefault="00631F8D" w:rsidP="0007054F" w:rsidR="00631F8D">
      <w:pPr>
        <w:ind w:firstLine="709"/>
        <w:jc w:val="center"/>
        <w:rPr>
          <w:b/>
          <w:sz w:val="24"/>
        </w:rPr>
      </w:pPr>
    </w:p>
    <w:p w:rsidRDefault="00623484" w:rsidP="007B593F" w:rsidR="00623484" w:rsidRPr="00DC008D">
      <w:pPr>
        <w:jc w:val="center"/>
        <w:rPr>
          <w:b/>
          <w:sz w:val="24"/>
        </w:rPr>
      </w:pPr>
    </w:p>
    <w:p w:rsidRDefault="0015491A" w:rsidP="0015491A" w:rsidR="00623484" w:rsidRPr="0015491A">
      <w:pPr>
        <w:ind w:firstLine="555"/>
        <w:jc w:val="both"/>
        <w:rPr>
          <w:sz w:val="24"/>
          <w:szCs w:val="24"/>
        </w:rPr>
      </w:pPr>
      <w:r>
        <w:rPr>
          <w:sz w:val="24"/>
          <w:szCs w:val="24"/>
        </w:rPr>
        <w:t xml:space="preserve">I. </w:t>
      </w:r>
      <w:r w:rsidR="00623484" w:rsidRPr="0015491A">
        <w:rPr>
          <w:sz w:val="24"/>
          <w:szCs w:val="24"/>
        </w:rPr>
        <w:t>Naređuje se osob</w:t>
      </w:r>
      <w:r w:rsidR="00D97582">
        <w:rPr>
          <w:sz w:val="24"/>
          <w:szCs w:val="24"/>
        </w:rPr>
        <w:t>i</w:t>
      </w:r>
      <w:r w:rsidR="00623484" w:rsidRPr="0015491A">
        <w:rPr>
          <w:sz w:val="24"/>
          <w:szCs w:val="24"/>
        </w:rPr>
        <w:t xml:space="preserve"> ovlašten</w:t>
      </w:r>
      <w:r w:rsidR="00D97582">
        <w:rPr>
          <w:sz w:val="24"/>
          <w:szCs w:val="24"/>
        </w:rPr>
        <w:t>oj</w:t>
      </w:r>
      <w:r w:rsidR="00623484" w:rsidRPr="0015491A">
        <w:rPr>
          <w:sz w:val="24"/>
          <w:szCs w:val="24"/>
        </w:rPr>
        <w:t xml:space="preserve"> za zastupanje dužnika – </w:t>
      </w:r>
      <w:r w:rsidR="00462E03">
        <w:rPr>
          <w:sz w:val="24"/>
          <w:szCs w:val="24"/>
        </w:rPr>
        <w:t xml:space="preserve">CVETKO ŽIROVNIK, Slovenija, maribior, Na griču </w:t>
      </w:r>
      <w:r w:rsidR="00C80864">
        <w:rPr>
          <w:sz w:val="24"/>
          <w:szCs w:val="24"/>
        </w:rPr>
        <w:t>55</w:t>
      </w:r>
      <w:r w:rsidR="009957BB">
        <w:rPr>
          <w:sz w:val="24"/>
          <w:szCs w:val="24"/>
        </w:rPr>
        <w:t xml:space="preserve">, </w:t>
      </w:r>
      <w:r w:rsidR="0012168A">
        <w:rPr>
          <w:sz w:val="24"/>
          <w:szCs w:val="24"/>
        </w:rPr>
        <w:t xml:space="preserve"> OIB </w:t>
      </w:r>
      <w:r w:rsidR="00C80864">
        <w:rPr>
          <w:sz w:val="24"/>
          <w:szCs w:val="24"/>
        </w:rPr>
        <w:t>33736529476</w:t>
      </w:r>
      <w:r w:rsidR="00D97582">
        <w:rPr>
          <w:sz w:val="24"/>
          <w:szCs w:val="24"/>
        </w:rPr>
        <w:t xml:space="preserve">, </w:t>
      </w:r>
      <w:r w:rsidR="00623484" w:rsidRPr="0015491A">
        <w:rPr>
          <w:sz w:val="24"/>
        </w:rPr>
        <w:t>u roku od 8 dana</w:t>
      </w:r>
      <w:r w:rsidR="00E80C8D">
        <w:rPr>
          <w:sz w:val="24"/>
        </w:rPr>
        <w:t xml:space="preserve">, računajući od dostave ovog rješenja, </w:t>
      </w:r>
      <w:r w:rsidR="00623484" w:rsidRPr="0015491A">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5B1933" w:rsidP="00623484" w:rsidR="005B1933">
      <w:pPr>
        <w:ind w:firstLine="555"/>
        <w:jc w:val="both"/>
        <w:rPr>
          <w:sz w:val="24"/>
          <w:szCs w:val="24"/>
        </w:rPr>
      </w:pPr>
    </w:p>
    <w:p w:rsidRDefault="005B1933" w:rsidP="00623484" w:rsidR="005B1933">
      <w:pPr>
        <w:ind w:firstLine="555"/>
        <w:jc w:val="both"/>
        <w:rPr>
          <w:sz w:val="24"/>
          <w:szCs w:val="24"/>
        </w:rPr>
      </w:pP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347D5C" w:rsidP="007B593F" w:rsidR="007B593F">
      <w:pPr>
        <w:ind w:left="1003"/>
        <w:jc w:val="both"/>
        <w:rPr>
          <w:sz w:val="24"/>
        </w:rPr>
      </w:pPr>
      <w:r>
        <w:rPr>
          <w:b/>
          <w:sz w:val="24"/>
        </w:rPr>
        <w:t xml:space="preserve">17.listopada </w:t>
      </w:r>
      <w:r w:rsidR="007B593F">
        <w:rPr>
          <w:b/>
          <w:sz w:val="24"/>
        </w:rPr>
        <w:t>201</w:t>
      </w:r>
      <w:r w:rsidR="00ED1E92">
        <w:rPr>
          <w:b/>
          <w:sz w:val="24"/>
        </w:rPr>
        <w:t>8</w:t>
      </w:r>
      <w:r w:rsidR="007B593F">
        <w:rPr>
          <w:b/>
          <w:sz w:val="24"/>
        </w:rPr>
        <w:t xml:space="preserve">. u </w:t>
      </w:r>
      <w:r>
        <w:rPr>
          <w:b/>
          <w:sz w:val="24"/>
        </w:rPr>
        <w:t>9,30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347D5C" w:rsidP="007B593F" w:rsidR="00347D5C">
      <w:pPr>
        <w:ind w:firstLine="283" w:left="720"/>
        <w:jc w:val="both"/>
        <w:rPr>
          <w:sz w:val="24"/>
        </w:rPr>
      </w:pPr>
      <w:r>
        <w:rPr>
          <w:sz w:val="24"/>
        </w:rPr>
        <w:t>-predlagatelju po pun</w:t>
      </w:r>
    </w:p>
    <w:p w:rsidRDefault="007B593F" w:rsidP="007B593F" w:rsidR="007B593F">
      <w:pPr>
        <w:ind w:firstLine="283" w:left="720"/>
        <w:jc w:val="both"/>
        <w:rPr>
          <w:sz w:val="24"/>
        </w:rPr>
      </w:pPr>
      <w:r>
        <w:rPr>
          <w:sz w:val="24"/>
        </w:rPr>
        <w:t>-dužniku na adresu</w:t>
      </w:r>
    </w:p>
    <w:p w:rsidRDefault="007B593F" w:rsidP="007B593F" w:rsidR="00347D5C">
      <w:pPr>
        <w:ind w:firstLine="283" w:left="720"/>
        <w:jc w:val="both"/>
        <w:rPr>
          <w:sz w:val="24"/>
        </w:rPr>
      </w:pPr>
      <w:r>
        <w:rPr>
          <w:sz w:val="24"/>
        </w:rPr>
        <w:t>-zz dužnika</w:t>
      </w:r>
    </w:p>
    <w:p w:rsidRDefault="00347D5C" w:rsidP="00347D5C" w:rsidR="00347D5C">
      <w:pPr>
        <w:ind w:firstLine="283" w:left="720"/>
        <w:jc w:val="both"/>
        <w:rPr>
          <w:sz w:val="24"/>
        </w:rPr>
      </w:pPr>
      <w:r>
        <w:rPr>
          <w:sz w:val="24"/>
        </w:rPr>
        <w:t>-Financijska agencija</w:t>
      </w:r>
    </w:p>
    <w:p w:rsidRDefault="007B593F" w:rsidP="007B593F" w:rsidR="007B593F">
      <w:pPr>
        <w:ind w:firstLine="283" w:left="720"/>
        <w:jc w:val="both"/>
        <w:rPr>
          <w:sz w:val="24"/>
        </w:rPr>
      </w:pP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E1653E" w:rsidP="00E1653E" w:rsidR="00E1653E">
      <w:pPr>
        <w:jc w:val="both"/>
        <w:rPr>
          <w:sz w:val="24"/>
          <w:szCs w:val="24"/>
        </w:rPr>
      </w:pPr>
      <w:r w:rsidRPr="00010102">
        <w:rPr>
          <w:sz w:val="24"/>
          <w:szCs w:val="24"/>
        </w:rPr>
        <w:tab/>
      </w:r>
      <w:r>
        <w:rPr>
          <w:sz w:val="24"/>
          <w:szCs w:val="24"/>
        </w:rPr>
        <w:t xml:space="preserve">Predlagatelja NOVA KREDITNA BANKA MARIBOR d.d. Maribor, Ul.Vita Kraigherja 4., Republika Slovenija podnio je ovom sudu </w:t>
      </w:r>
      <w:r w:rsidRPr="00010102">
        <w:rPr>
          <w:sz w:val="24"/>
          <w:szCs w:val="24"/>
        </w:rPr>
        <w:t xml:space="preserve">dana </w:t>
      </w:r>
      <w:r>
        <w:rPr>
          <w:sz w:val="24"/>
          <w:szCs w:val="24"/>
        </w:rPr>
        <w:t>26.lipnja 2018. pri</w:t>
      </w:r>
      <w:r w:rsidRPr="00010102">
        <w:rPr>
          <w:sz w:val="24"/>
          <w:szCs w:val="24"/>
        </w:rPr>
        <w:t>jedlog za otvaranje stečajnog postupka nad dužnikom</w:t>
      </w:r>
      <w:r w:rsidRPr="00F47302">
        <w:rPr>
          <w:sz w:val="24"/>
          <w:szCs w:val="24"/>
        </w:rPr>
        <w:t xml:space="preserve"> </w:t>
      </w:r>
      <w:r>
        <w:rPr>
          <w:sz w:val="24"/>
          <w:szCs w:val="24"/>
        </w:rPr>
        <w:t>ZADAR PROJEKT d.o.o., Zagreb, Folnegovićeva 1C, OIB 48307144485</w:t>
      </w:r>
    </w:p>
    <w:p w:rsidRDefault="00E1653E" w:rsidP="00E1653E" w:rsidR="0094618E">
      <w:pPr>
        <w:ind w:firstLine="708"/>
        <w:jc w:val="both"/>
        <w:rPr>
          <w:sz w:val="24"/>
          <w:szCs w:val="24"/>
        </w:rPr>
      </w:pPr>
      <w:r>
        <w:rPr>
          <w:sz w:val="24"/>
          <w:szCs w:val="24"/>
        </w:rPr>
        <w:t xml:space="preserve">Predlagatelj u prijedlogu u bitnome navodi kako prema dužniku ima novčanu tražbinu u </w:t>
      </w:r>
      <w:r w:rsidR="00143C17">
        <w:rPr>
          <w:sz w:val="24"/>
          <w:szCs w:val="24"/>
        </w:rPr>
        <w:t xml:space="preserve">ukupnom iznosu od </w:t>
      </w:r>
      <w:r>
        <w:rPr>
          <w:sz w:val="24"/>
          <w:szCs w:val="24"/>
        </w:rPr>
        <w:t xml:space="preserve">224.586.873,39 kn osnovom ugovora o kreditu </w:t>
      </w:r>
      <w:r w:rsidR="00143C17">
        <w:rPr>
          <w:sz w:val="24"/>
          <w:szCs w:val="24"/>
        </w:rPr>
        <w:t xml:space="preserve">broj 42375/50 </w:t>
      </w:r>
      <w:r>
        <w:rPr>
          <w:sz w:val="24"/>
          <w:szCs w:val="24"/>
        </w:rPr>
        <w:t>od 19.prosinca 2006., te deset dodataka na isti ugovor, kao i sporazuma o osiguranju novčane tražbine zasnivanjem založnog prava od 27.kolovoza 2007. i dodatka br.1/2008 na isti sporazum</w:t>
      </w:r>
      <w:r w:rsidR="0094618E">
        <w:rPr>
          <w:sz w:val="24"/>
          <w:szCs w:val="24"/>
        </w:rPr>
        <w:t xml:space="preserve">, sve solemnizirano od strane Javnog bilježnika Ankica Kolega Zubčić pod brojem OV-20100/07 </w:t>
      </w:r>
      <w:r w:rsidR="008E2515">
        <w:rPr>
          <w:sz w:val="24"/>
          <w:szCs w:val="24"/>
        </w:rPr>
        <w:t xml:space="preserve">i </w:t>
      </w:r>
      <w:r w:rsidR="00BB5792">
        <w:rPr>
          <w:sz w:val="24"/>
          <w:szCs w:val="24"/>
        </w:rPr>
        <w:t xml:space="preserve">pod brojem </w:t>
      </w:r>
      <w:r w:rsidR="008E2515">
        <w:rPr>
          <w:sz w:val="24"/>
          <w:szCs w:val="24"/>
        </w:rPr>
        <w:t xml:space="preserve"> OV-92/08</w:t>
      </w:r>
      <w:r w:rsidR="00BB5792">
        <w:rPr>
          <w:sz w:val="24"/>
          <w:szCs w:val="24"/>
        </w:rPr>
        <w:t xml:space="preserve">, sve sa </w:t>
      </w:r>
      <w:r w:rsidR="0094618E">
        <w:rPr>
          <w:sz w:val="24"/>
          <w:szCs w:val="24"/>
        </w:rPr>
        <w:t>klauzulom ovršnosti</w:t>
      </w:r>
      <w:r w:rsidR="008E2515">
        <w:rPr>
          <w:sz w:val="24"/>
          <w:szCs w:val="24"/>
        </w:rPr>
        <w:t>.</w:t>
      </w:r>
      <w:r w:rsidR="0094618E">
        <w:rPr>
          <w:sz w:val="24"/>
          <w:szCs w:val="24"/>
        </w:rPr>
        <w:t xml:space="preserve"> </w:t>
      </w:r>
    </w:p>
    <w:p w:rsidRDefault="00E1653E" w:rsidP="00E1653E" w:rsidR="006E434A">
      <w:pPr>
        <w:ind w:firstLine="708"/>
        <w:jc w:val="both"/>
        <w:rPr>
          <w:sz w:val="24"/>
        </w:rPr>
      </w:pPr>
      <w:r>
        <w:rPr>
          <w:sz w:val="24"/>
          <w:szCs w:val="24"/>
        </w:rPr>
        <w:t>Predlagatelj u prijedlogu tvrdi kako kod dužnika postoji stečajni razlog prezaduženosti</w:t>
      </w:r>
      <w:r w:rsidR="006E434A">
        <w:rPr>
          <w:sz w:val="24"/>
          <w:szCs w:val="24"/>
        </w:rPr>
        <w:t xml:space="preserve"> iz članka 7. stavak 1. Stečajnog zakona </w:t>
      </w:r>
      <w:r>
        <w:rPr>
          <w:sz w:val="24"/>
        </w:rPr>
        <w:t xml:space="preserve">(NN br. 71/15 i 104/17, dalje: SZ) </w:t>
      </w:r>
      <w:r w:rsidR="006E434A">
        <w:rPr>
          <w:sz w:val="24"/>
        </w:rPr>
        <w:t>obzirom je dužnikova imovina znatno manja od postojećih obveza</w:t>
      </w:r>
      <w:r w:rsidR="00370436">
        <w:rPr>
          <w:sz w:val="24"/>
        </w:rPr>
        <w:t>.</w:t>
      </w:r>
    </w:p>
    <w:p w:rsidRDefault="00370436" w:rsidP="00E1653E" w:rsidR="004012DC">
      <w:pPr>
        <w:ind w:firstLine="708"/>
        <w:jc w:val="both"/>
        <w:rPr>
          <w:sz w:val="24"/>
        </w:rPr>
      </w:pPr>
      <w:r>
        <w:rPr>
          <w:sz w:val="24"/>
        </w:rPr>
        <w:t>Na kraju, predlagatelj koj</w:t>
      </w:r>
      <w:r w:rsidR="0036598B">
        <w:rPr>
          <w:sz w:val="24"/>
        </w:rPr>
        <w:t xml:space="preserve">em je dužnik osobno odgovoran, a koji je </w:t>
      </w:r>
      <w:r w:rsidR="00505DD7">
        <w:rPr>
          <w:sz w:val="24"/>
        </w:rPr>
        <w:t xml:space="preserve">i </w:t>
      </w:r>
      <w:r w:rsidR="0036598B">
        <w:rPr>
          <w:sz w:val="24"/>
        </w:rPr>
        <w:t xml:space="preserve">razlučni  vjerovnik na imovini dužnika </w:t>
      </w:r>
      <w:r w:rsidR="004012DC">
        <w:rPr>
          <w:sz w:val="24"/>
        </w:rPr>
        <w:t>tvrdi da se se neće potpuno namiriti iz nekretnina na kojima je zasnovano njegovo založno pravo (članak 109. stavak 3. SZ-a).</w:t>
      </w:r>
    </w:p>
    <w:p w:rsidRDefault="00505DD7" w:rsidP="00E1653E" w:rsidR="00505DD7">
      <w:pPr>
        <w:ind w:firstLine="708"/>
        <w:jc w:val="both"/>
        <w:rPr>
          <w:sz w:val="24"/>
        </w:rPr>
      </w:pPr>
    </w:p>
    <w:p w:rsidRDefault="00E92567" w:rsidP="00E1653E" w:rsidR="00B53545">
      <w:pPr>
        <w:ind w:firstLine="708"/>
        <w:jc w:val="both"/>
        <w:rPr>
          <w:sz w:val="24"/>
        </w:rPr>
      </w:pPr>
      <w:r>
        <w:rPr>
          <w:sz w:val="24"/>
        </w:rPr>
        <w:t xml:space="preserve">Predlagatelj je uz prijedlog dostavio dužnikova financijska izvješća za 2016.  godinu, Sporazum o osiguranju novčane tražbine zasnivanjem založnog prava od </w:t>
      </w:r>
      <w:r w:rsidR="00C07B72">
        <w:rPr>
          <w:sz w:val="24"/>
        </w:rPr>
        <w:t>27.kolovoza 2007</w:t>
      </w:r>
      <w:r w:rsidR="003120F5">
        <w:rPr>
          <w:sz w:val="24"/>
        </w:rPr>
        <w:t xml:space="preserve"> sa klauzulom ovršnosti, dodatak br.1/2008 Sporazumu o osi</w:t>
      </w:r>
      <w:r w:rsidR="00505DD7">
        <w:rPr>
          <w:sz w:val="24"/>
        </w:rPr>
        <w:t>g</w:t>
      </w:r>
      <w:r w:rsidR="003120F5">
        <w:rPr>
          <w:sz w:val="24"/>
        </w:rPr>
        <w:t xml:space="preserve">uranju novčane tražbine zasnivanjem založnog prava </w:t>
      </w:r>
      <w:r w:rsidR="00681C66">
        <w:rPr>
          <w:sz w:val="24"/>
        </w:rPr>
        <w:t xml:space="preserve">od 14.siječnja 2008. s klauzulom ovršnosti, procjenu vrijednosti nekretnine izrađenu po </w:t>
      </w:r>
      <w:r w:rsidR="00127B44">
        <w:rPr>
          <w:sz w:val="24"/>
        </w:rPr>
        <w:t>Igoru Rajčiću</w:t>
      </w:r>
      <w:r w:rsidR="00505DD7">
        <w:rPr>
          <w:sz w:val="24"/>
        </w:rPr>
        <w:t xml:space="preserve"> dip.ing.arh.</w:t>
      </w:r>
      <w:r w:rsidR="00127B44">
        <w:rPr>
          <w:sz w:val="24"/>
        </w:rPr>
        <w:t xml:space="preserve"> iz </w:t>
      </w:r>
      <w:r w:rsidR="00505DD7">
        <w:rPr>
          <w:sz w:val="24"/>
        </w:rPr>
        <w:t>Z</w:t>
      </w:r>
      <w:r w:rsidR="00127B44">
        <w:rPr>
          <w:sz w:val="24"/>
        </w:rPr>
        <w:t>agreba, stalnom sudskim vještakom za arhitekturu, graditeljstvo i procjenu nekretnina,</w:t>
      </w:r>
      <w:r w:rsidR="002B24D3">
        <w:rPr>
          <w:sz w:val="24"/>
        </w:rPr>
        <w:t xml:space="preserve"> ugovor o krediti br.42375/50</w:t>
      </w:r>
      <w:r w:rsidR="00B57038">
        <w:rPr>
          <w:sz w:val="24"/>
        </w:rPr>
        <w:t xml:space="preserve"> od 19.prosinca 2006. </w:t>
      </w:r>
      <w:r w:rsidR="00B53545">
        <w:rPr>
          <w:sz w:val="24"/>
        </w:rPr>
        <w:t>i dodatke br. 1. do 1</w:t>
      </w:r>
      <w:r w:rsidR="00505DD7">
        <w:rPr>
          <w:sz w:val="24"/>
        </w:rPr>
        <w:t>0</w:t>
      </w:r>
      <w:r w:rsidR="00B53545">
        <w:rPr>
          <w:sz w:val="24"/>
        </w:rPr>
        <w:t>. na isti ugovor o kreditu.</w:t>
      </w:r>
    </w:p>
    <w:p w:rsidRDefault="00505DD7" w:rsidP="00E1653E" w:rsidR="00505DD7">
      <w:pPr>
        <w:ind w:firstLine="708"/>
        <w:jc w:val="both"/>
        <w:rPr>
          <w:sz w:val="24"/>
        </w:rPr>
      </w:pPr>
    </w:p>
    <w:p w:rsidRDefault="00B53545" w:rsidP="00E1653E" w:rsidR="00FC61C9">
      <w:pPr>
        <w:ind w:firstLine="708"/>
        <w:jc w:val="both"/>
        <w:rPr>
          <w:sz w:val="24"/>
        </w:rPr>
      </w:pPr>
      <w:r>
        <w:rPr>
          <w:sz w:val="24"/>
        </w:rPr>
        <w:t xml:space="preserve">Postupajući po zaključku suda od 11.srpnja 2018. predlagatelj je </w:t>
      </w:r>
      <w:r w:rsidR="00FC61C9">
        <w:rPr>
          <w:sz w:val="24"/>
        </w:rPr>
        <w:t>uz podnesak od 23.srpnja 2018. dostavio dužnikova financijska izvješća za 2017. godinu.</w:t>
      </w:r>
    </w:p>
    <w:p w:rsidRDefault="00FC61C9" w:rsidP="00E1653E" w:rsidR="00FC61C9">
      <w:pPr>
        <w:ind w:firstLine="708"/>
        <w:jc w:val="both"/>
        <w:rPr>
          <w:sz w:val="24"/>
        </w:rPr>
      </w:pPr>
    </w:p>
    <w:p w:rsidRDefault="00FC61C9" w:rsidP="00D100EC" w:rsidR="00D100EC">
      <w:pPr>
        <w:ind w:firstLine="708"/>
        <w:jc w:val="both"/>
        <w:rPr>
          <w:sz w:val="24"/>
          <w:szCs w:val="24"/>
        </w:rPr>
      </w:pPr>
      <w:r>
        <w:rPr>
          <w:sz w:val="24"/>
        </w:rPr>
        <w:lastRenderedPageBreak/>
        <w:t xml:space="preserve">Prema odredbi člank </w:t>
      </w:r>
      <w:r w:rsidR="002F371B">
        <w:rPr>
          <w:sz w:val="24"/>
        </w:rPr>
        <w:t xml:space="preserve">109. stavak 2. SZ-a </w:t>
      </w:r>
      <w:r w:rsidR="00E1653E" w:rsidRPr="00010102">
        <w:rPr>
          <w:sz w:val="24"/>
          <w:szCs w:val="24"/>
        </w:rPr>
        <w:t>vjerovnik je ovlašten podnijeti prijedlog za otvaranje stečajnog postupka ako učini vjerojatnim postojanje svoje tražbine i stečajn</w:t>
      </w:r>
      <w:r w:rsidR="002F371B">
        <w:rPr>
          <w:sz w:val="24"/>
          <w:szCs w:val="24"/>
        </w:rPr>
        <w:t>o</w:t>
      </w:r>
      <w:r w:rsidR="00E1653E">
        <w:rPr>
          <w:sz w:val="24"/>
          <w:szCs w:val="24"/>
        </w:rPr>
        <w:t>g razloga</w:t>
      </w:r>
      <w:r w:rsidR="00E1653E" w:rsidRPr="00010102">
        <w:rPr>
          <w:sz w:val="24"/>
          <w:szCs w:val="24"/>
        </w:rPr>
        <w:t>.</w:t>
      </w:r>
    </w:p>
    <w:p w:rsidRDefault="005246CC" w:rsidP="005246CC" w:rsidR="005246CC">
      <w:pPr>
        <w:ind w:firstLine="708"/>
        <w:jc w:val="both"/>
        <w:rPr>
          <w:sz w:val="24"/>
          <w:szCs w:val="24"/>
        </w:rPr>
      </w:pPr>
      <w:r>
        <w:rPr>
          <w:sz w:val="24"/>
          <w:szCs w:val="24"/>
        </w:rPr>
        <w:t>SZ-om nije definiran  pojma vjerojatnosti. Oslanjajući se na definiciju vjerojatnosti propisanu par. 470. Zakona o sudskom postupku u građanskim parnicama od 13. lipnja 1929., pravna teorija smatra da vjerojatnost neke činjenice postoji: „ako ima više argumenata koji govore u prilog uvjerenja o postojanju relevantne činjenice nego onih koje govore protiv“</w:t>
      </w:r>
      <w:r w:rsidRPr="005A7C39">
        <w:t xml:space="preserve"> </w:t>
      </w:r>
      <w:r w:rsidRPr="005A7C39">
        <w:rPr>
          <w:sz w:val="24"/>
          <w:szCs w:val="24"/>
        </w:rPr>
        <w:t>(</w:t>
      </w:r>
      <w:r>
        <w:rPr>
          <w:sz w:val="24"/>
          <w:szCs w:val="24"/>
        </w:rPr>
        <w:t>Triva-</w:t>
      </w:r>
      <w:r w:rsidRPr="005A7C39">
        <w:rPr>
          <w:sz w:val="24"/>
          <w:szCs w:val="24"/>
        </w:rPr>
        <w:t xml:space="preserve">Dika, Građansko </w:t>
      </w:r>
      <w:r>
        <w:rPr>
          <w:sz w:val="24"/>
          <w:szCs w:val="24"/>
        </w:rPr>
        <w:t>parnično procesno</w:t>
      </w:r>
      <w:r w:rsidRPr="005A7C39">
        <w:rPr>
          <w:sz w:val="24"/>
          <w:szCs w:val="24"/>
        </w:rPr>
        <w:t>, Narodne novine, Zagreb,  200</w:t>
      </w:r>
      <w:r>
        <w:rPr>
          <w:sz w:val="24"/>
          <w:szCs w:val="24"/>
        </w:rPr>
        <w:t>4</w:t>
      </w:r>
      <w:r w:rsidRPr="005A7C39">
        <w:rPr>
          <w:sz w:val="24"/>
          <w:szCs w:val="24"/>
        </w:rPr>
        <w:t>, str.</w:t>
      </w:r>
      <w:r>
        <w:rPr>
          <w:sz w:val="24"/>
          <w:szCs w:val="24"/>
        </w:rPr>
        <w:t>481</w:t>
      </w:r>
      <w:r w:rsidRPr="005A7C39">
        <w:rPr>
          <w:sz w:val="24"/>
          <w:szCs w:val="24"/>
        </w:rPr>
        <w:t>)</w:t>
      </w:r>
      <w:r>
        <w:rPr>
          <w:sz w:val="24"/>
          <w:szCs w:val="24"/>
        </w:rPr>
        <w:t xml:space="preserve">.  </w:t>
      </w:r>
    </w:p>
    <w:p w:rsidRDefault="005246CC" w:rsidP="005246CC" w:rsidR="005246CC">
      <w:pPr>
        <w:ind w:firstLine="708"/>
        <w:jc w:val="both"/>
        <w:rPr>
          <w:sz w:val="24"/>
          <w:szCs w:val="24"/>
        </w:rPr>
      </w:pPr>
      <w:r>
        <w:rPr>
          <w:sz w:val="24"/>
          <w:szCs w:val="24"/>
        </w:rPr>
        <w:t xml:space="preserve">Nadalje, smatra se da su za utvrđenje vjerojatnosti podobni samo likvidni dokazi, tj. dokazi koji se mogu izvesti na brz i jednostavan način, te u tom smislu dokaz saslušanjem stranaka nije podoban da bi se njime stekla prosudba o vjerojatnosti neke činjenice. </w:t>
      </w:r>
    </w:p>
    <w:p w:rsidRDefault="005246CC" w:rsidP="005246CC" w:rsidR="005246CC">
      <w:pPr>
        <w:jc w:val="both"/>
        <w:rPr>
          <w:sz w:val="24"/>
          <w:szCs w:val="24"/>
        </w:rPr>
      </w:pPr>
      <w:r>
        <w:rPr>
          <w:sz w:val="24"/>
          <w:szCs w:val="24"/>
        </w:rPr>
        <w:tab/>
        <w:t>Dakle, umjesto stjecaja spoznaje o izvjesnosti neke činjenice zakonodavac dopušta da se spoznaja o činjenici stekne vjerojatnošću, tj. višim stupnjem mogućnosti da neka tvrdnja odgovara istini.</w:t>
      </w:r>
    </w:p>
    <w:p w:rsidRDefault="00347908" w:rsidP="005246CC" w:rsidR="005246CC">
      <w:pPr>
        <w:ind w:firstLine="708"/>
        <w:jc w:val="both"/>
        <w:rPr>
          <w:sz w:val="24"/>
          <w:szCs w:val="24"/>
        </w:rPr>
      </w:pPr>
      <w:r>
        <w:rPr>
          <w:sz w:val="24"/>
          <w:szCs w:val="24"/>
        </w:rPr>
        <w:t xml:space="preserve">Smatra se da su </w:t>
      </w:r>
      <w:r w:rsidR="005246CC">
        <w:rPr>
          <w:sz w:val="24"/>
          <w:szCs w:val="24"/>
        </w:rPr>
        <w:t>kao dokazi podobni za utvrđenje vjerojatnosti</w:t>
      </w:r>
      <w:r>
        <w:rPr>
          <w:sz w:val="24"/>
          <w:szCs w:val="24"/>
        </w:rPr>
        <w:t xml:space="preserve">: </w:t>
      </w:r>
      <w:r w:rsidR="005246CC">
        <w:rPr>
          <w:sz w:val="24"/>
          <w:szCs w:val="24"/>
        </w:rPr>
        <w:t>pisane izjave dužnika o priznanju duga, izjave svjedoka i vještaka, pisani nalazi i mišljenja vještaka, kao i druge slične isprave koje bi odgovarale pojmu vjerodostojne isprave propisanom stavkom 1. članka 31. Ovršnog zakona (N.N.112/12, 25/13</w:t>
      </w:r>
      <w:r>
        <w:rPr>
          <w:sz w:val="24"/>
          <w:szCs w:val="24"/>
        </w:rPr>
        <w:t xml:space="preserve">, </w:t>
      </w:r>
      <w:r w:rsidR="005246CC">
        <w:rPr>
          <w:sz w:val="24"/>
          <w:szCs w:val="24"/>
        </w:rPr>
        <w:t xml:space="preserve"> 93/14</w:t>
      </w:r>
      <w:r>
        <w:rPr>
          <w:sz w:val="24"/>
          <w:szCs w:val="24"/>
        </w:rPr>
        <w:t xml:space="preserve"> i 73/17</w:t>
      </w:r>
      <w:r w:rsidR="005246CC">
        <w:rPr>
          <w:sz w:val="24"/>
          <w:szCs w:val="24"/>
        </w:rPr>
        <w:t>) (račun, mjenica i ček s protestom i povratnim računima kada je to potrebno za zasnivanje tražbine, javna isprava,  izvadak  iz poslovnih knjiga, po zakonu ovjerovljena  privatna isprava, te isprava koja se po  posebnim  propisima smatra javnom ispravom. Računom se smatra obračun kamata).</w:t>
      </w:r>
    </w:p>
    <w:p w:rsidRDefault="005246CC" w:rsidP="005246CC" w:rsidR="005246CC">
      <w:pPr>
        <w:ind w:firstLine="720"/>
        <w:jc w:val="both"/>
        <w:rPr>
          <w:sz w:val="24"/>
        </w:rPr>
      </w:pPr>
    </w:p>
    <w:p w:rsidRDefault="0030431E" w:rsidP="0030431E" w:rsidR="0030431E">
      <w:pPr>
        <w:ind w:firstLine="708"/>
        <w:jc w:val="both"/>
        <w:rPr>
          <w:sz w:val="24"/>
          <w:szCs w:val="24"/>
        </w:rPr>
      </w:pPr>
      <w:r>
        <w:rPr>
          <w:sz w:val="24"/>
          <w:szCs w:val="24"/>
        </w:rPr>
        <w:t xml:space="preserve">Uvidom u naprijed navedeni ugovor o kreditu, te dodatke br. 1 do 10. na isti ugovor  utvrđeno je kako su </w:t>
      </w:r>
      <w:r w:rsidR="0073606F">
        <w:rPr>
          <w:sz w:val="24"/>
          <w:szCs w:val="24"/>
        </w:rPr>
        <w:t xml:space="preserve">ugovore </w:t>
      </w:r>
      <w:r>
        <w:rPr>
          <w:sz w:val="24"/>
          <w:szCs w:val="24"/>
        </w:rPr>
        <w:t>sklopili predlagatelj kao davatelj kredita i dužnik kao korisnik kredita</w:t>
      </w:r>
      <w:r w:rsidR="0073606F">
        <w:rPr>
          <w:sz w:val="24"/>
          <w:szCs w:val="24"/>
        </w:rPr>
        <w:t>. U</w:t>
      </w:r>
      <w:r>
        <w:rPr>
          <w:sz w:val="24"/>
          <w:szCs w:val="24"/>
        </w:rPr>
        <w:t xml:space="preserve">vidom </w:t>
      </w:r>
      <w:r w:rsidR="0073606F">
        <w:rPr>
          <w:sz w:val="24"/>
          <w:szCs w:val="24"/>
        </w:rPr>
        <w:t xml:space="preserve">u </w:t>
      </w:r>
      <w:r>
        <w:rPr>
          <w:sz w:val="24"/>
          <w:szCs w:val="24"/>
        </w:rPr>
        <w:t xml:space="preserve">dodatak br.10. na ugovor o kreditu utvrđeno kako je korisnik kredita iskoristio kredit u iznosu od 4.968.516,39 eur, zatim kako je kredit povećan na iznos 12.211.000,00 eur, te povećan za iznos 7.000.000.00 eur, zatim za iznos 2.800.000,00 eur, </w:t>
      </w:r>
      <w:r w:rsidR="0073606F">
        <w:rPr>
          <w:sz w:val="24"/>
          <w:szCs w:val="24"/>
        </w:rPr>
        <w:t xml:space="preserve">sve </w:t>
      </w:r>
      <w:r>
        <w:rPr>
          <w:sz w:val="24"/>
          <w:szCs w:val="24"/>
        </w:rPr>
        <w:t xml:space="preserve">uz </w:t>
      </w:r>
      <w:r w:rsidR="00631F8D">
        <w:rPr>
          <w:sz w:val="24"/>
          <w:szCs w:val="24"/>
        </w:rPr>
        <w:t>produženja</w:t>
      </w:r>
      <w:r>
        <w:rPr>
          <w:sz w:val="24"/>
          <w:szCs w:val="24"/>
        </w:rPr>
        <w:t xml:space="preserve"> roka povrata kredita. </w:t>
      </w:r>
    </w:p>
    <w:p w:rsidRDefault="0073606F" w:rsidP="005246CC" w:rsidR="00A01031">
      <w:pPr>
        <w:ind w:firstLine="720"/>
        <w:jc w:val="both"/>
        <w:rPr>
          <w:sz w:val="24"/>
        </w:rPr>
      </w:pPr>
      <w:r>
        <w:rPr>
          <w:sz w:val="24"/>
        </w:rPr>
        <w:t>S</w:t>
      </w:r>
      <w:r w:rsidR="00AA1E40">
        <w:rPr>
          <w:sz w:val="24"/>
        </w:rPr>
        <w:t>porazum</w:t>
      </w:r>
      <w:r>
        <w:rPr>
          <w:sz w:val="24"/>
        </w:rPr>
        <w:t>om</w:t>
      </w:r>
      <w:r w:rsidR="00AA1E40">
        <w:rPr>
          <w:sz w:val="24"/>
        </w:rPr>
        <w:t xml:space="preserve"> o osiguranju novčane tražbine zasnivanjem založnog prava od </w:t>
      </w:r>
      <w:r w:rsidR="0099289B">
        <w:rPr>
          <w:sz w:val="24"/>
        </w:rPr>
        <w:t xml:space="preserve">27.kolovoza 2007. </w:t>
      </w:r>
      <w:r w:rsidR="00FE3B3A">
        <w:rPr>
          <w:sz w:val="24"/>
        </w:rPr>
        <w:t xml:space="preserve">stranke (predlagatelj i dužnik) </w:t>
      </w:r>
      <w:r w:rsidR="0099289B">
        <w:rPr>
          <w:sz w:val="24"/>
        </w:rPr>
        <w:t xml:space="preserve">utvrđuje  kako </w:t>
      </w:r>
      <w:r w:rsidR="00A01031">
        <w:rPr>
          <w:sz w:val="24"/>
        </w:rPr>
        <w:t xml:space="preserve">na dan sklapanja sporazuma </w:t>
      </w:r>
      <w:r w:rsidR="0099289B">
        <w:rPr>
          <w:sz w:val="24"/>
        </w:rPr>
        <w:t>vjerovnik, ovdje pr</w:t>
      </w:r>
      <w:r w:rsidR="00A01031">
        <w:rPr>
          <w:sz w:val="24"/>
        </w:rPr>
        <w:t>e</w:t>
      </w:r>
      <w:r w:rsidR="0099289B">
        <w:rPr>
          <w:sz w:val="24"/>
        </w:rPr>
        <w:t xml:space="preserve">dlagatelj ima novčanu </w:t>
      </w:r>
      <w:r w:rsidR="00631F8D">
        <w:rPr>
          <w:sz w:val="24"/>
        </w:rPr>
        <w:t>tražbinu</w:t>
      </w:r>
      <w:r w:rsidR="0099289B">
        <w:rPr>
          <w:sz w:val="24"/>
        </w:rPr>
        <w:t xml:space="preserve"> prema dužniku</w:t>
      </w:r>
      <w:r w:rsidR="00A01031">
        <w:rPr>
          <w:sz w:val="24"/>
        </w:rPr>
        <w:t xml:space="preserve"> u iznosu od 5.700.000,00 </w:t>
      </w:r>
      <w:r w:rsidR="00624E13">
        <w:rPr>
          <w:sz w:val="24"/>
        </w:rPr>
        <w:t>eur</w:t>
      </w:r>
      <w:r w:rsidR="00E47302">
        <w:rPr>
          <w:sz w:val="24"/>
        </w:rPr>
        <w:t xml:space="preserve"> (članak 1.), a dodatkom br.1/200</w:t>
      </w:r>
      <w:r w:rsidR="000D4274">
        <w:rPr>
          <w:sz w:val="24"/>
        </w:rPr>
        <w:t>8</w:t>
      </w:r>
      <w:r w:rsidR="00E47302">
        <w:rPr>
          <w:sz w:val="24"/>
        </w:rPr>
        <w:t xml:space="preserve"> </w:t>
      </w:r>
      <w:r w:rsidR="00B13020">
        <w:rPr>
          <w:sz w:val="24"/>
        </w:rPr>
        <w:t xml:space="preserve">od 14.siječnja 2008. iskazuje volja stranaka na povećanje obima kreditiranja </w:t>
      </w:r>
      <w:r w:rsidR="003D70C3">
        <w:rPr>
          <w:sz w:val="24"/>
        </w:rPr>
        <w:t xml:space="preserve">sa postojećih 12.211.000,00 eur na </w:t>
      </w:r>
      <w:r w:rsidR="00FE3B3A">
        <w:rPr>
          <w:sz w:val="24"/>
        </w:rPr>
        <w:t>maks</w:t>
      </w:r>
      <w:r w:rsidR="003D70C3">
        <w:rPr>
          <w:sz w:val="24"/>
        </w:rPr>
        <w:t>imalno 18.000.000,00 eur (članak 1. podstavak 5. d</w:t>
      </w:r>
      <w:r w:rsidR="00FE3B3A">
        <w:rPr>
          <w:sz w:val="24"/>
        </w:rPr>
        <w:t>odatka</w:t>
      </w:r>
      <w:r w:rsidR="003D70C3">
        <w:rPr>
          <w:sz w:val="24"/>
        </w:rPr>
        <w:t xml:space="preserve"> br.1/2008.)</w:t>
      </w:r>
    </w:p>
    <w:p w:rsidRDefault="00347908" w:rsidP="005246CC" w:rsidR="00347908">
      <w:pPr>
        <w:ind w:firstLine="720"/>
        <w:jc w:val="both"/>
        <w:rPr>
          <w:sz w:val="24"/>
        </w:rPr>
      </w:pPr>
    </w:p>
    <w:p w:rsidRDefault="005246CC" w:rsidP="005246CC" w:rsidR="00D100EC">
      <w:pPr>
        <w:ind w:firstLine="720"/>
        <w:jc w:val="both"/>
        <w:rPr>
          <w:sz w:val="24"/>
        </w:rPr>
      </w:pPr>
      <w:r>
        <w:rPr>
          <w:sz w:val="24"/>
        </w:rPr>
        <w:t xml:space="preserve">Ocjena je ovog suda prvog stupnja kako je </w:t>
      </w:r>
      <w:r w:rsidR="003D70C3">
        <w:rPr>
          <w:sz w:val="24"/>
        </w:rPr>
        <w:t>naprijed navedenim ispravama</w:t>
      </w:r>
      <w:r w:rsidR="00FE3B3A">
        <w:rPr>
          <w:sz w:val="24"/>
        </w:rPr>
        <w:t xml:space="preserve"> (</w:t>
      </w:r>
      <w:r w:rsidR="00631F8D">
        <w:rPr>
          <w:sz w:val="24"/>
        </w:rPr>
        <w:t>ugovorom</w:t>
      </w:r>
      <w:r w:rsidR="00FE3B3A">
        <w:rPr>
          <w:sz w:val="24"/>
        </w:rPr>
        <w:t xml:space="preserve"> o kreditu i dodacima na taj ugovor, ze sporazumom o </w:t>
      </w:r>
      <w:r w:rsidR="00631F8D">
        <w:rPr>
          <w:sz w:val="24"/>
        </w:rPr>
        <w:t>osiguranju</w:t>
      </w:r>
      <w:r w:rsidR="00FE3B3A">
        <w:rPr>
          <w:sz w:val="24"/>
        </w:rPr>
        <w:t xml:space="preserve"> novčane tražbine </w:t>
      </w:r>
      <w:r w:rsidR="000D4274">
        <w:rPr>
          <w:sz w:val="24"/>
        </w:rPr>
        <w:t>i dodatkom br.1/2008)</w:t>
      </w:r>
      <w:r w:rsidR="003D70C3">
        <w:rPr>
          <w:sz w:val="24"/>
        </w:rPr>
        <w:t xml:space="preserve"> predlagatelj učinio vjerojatnim  postojanje svoje novčane </w:t>
      </w:r>
      <w:r w:rsidR="00D100EC">
        <w:rPr>
          <w:sz w:val="24"/>
        </w:rPr>
        <w:t xml:space="preserve">tražbine prema dužniku u ukupnom iznosu 224.586.878,39 kn </w:t>
      </w:r>
    </w:p>
    <w:p w:rsidRDefault="00D100EC" w:rsidP="005246CC" w:rsidR="00D100EC">
      <w:pPr>
        <w:ind w:firstLine="720"/>
        <w:jc w:val="both"/>
        <w:rPr>
          <w:sz w:val="24"/>
        </w:rPr>
      </w:pPr>
    </w:p>
    <w:p w:rsidRDefault="00D100EC" w:rsidP="00D100EC" w:rsidR="00D100EC">
      <w:pPr>
        <w:ind w:firstLine="708"/>
        <w:jc w:val="both"/>
        <w:rPr>
          <w:sz w:val="24"/>
        </w:rPr>
      </w:pPr>
      <w:r>
        <w:rPr>
          <w:sz w:val="24"/>
          <w:szCs w:val="24"/>
        </w:rPr>
        <w:t>Prema odredbi članka 5. stavak 2. S</w:t>
      </w:r>
      <w:r w:rsidR="00624E13">
        <w:rPr>
          <w:sz w:val="24"/>
          <w:szCs w:val="24"/>
        </w:rPr>
        <w:t>Z</w:t>
      </w:r>
      <w:r>
        <w:rPr>
          <w:sz w:val="24"/>
          <w:szCs w:val="24"/>
        </w:rPr>
        <w:t>-a stečajni su razlozi: nesposobnost za plaćanje i prezaduženost.</w:t>
      </w:r>
      <w:r w:rsidR="006D37D9">
        <w:rPr>
          <w:sz w:val="24"/>
          <w:szCs w:val="24"/>
        </w:rPr>
        <w:t xml:space="preserve"> </w:t>
      </w:r>
      <w:r>
        <w:rPr>
          <w:sz w:val="24"/>
          <w:szCs w:val="24"/>
        </w:rPr>
        <w:t>Prezaduženost postoji ako je imovina dužnika pravne osobe manja od postojećih obveza (članak 7. stavak 1. SZ-a)</w:t>
      </w:r>
    </w:p>
    <w:p w:rsidRDefault="00D100EC" w:rsidP="005246CC" w:rsidR="00D100EC">
      <w:pPr>
        <w:ind w:firstLine="720"/>
        <w:jc w:val="both"/>
        <w:rPr>
          <w:sz w:val="24"/>
        </w:rPr>
      </w:pPr>
    </w:p>
    <w:p w:rsidRDefault="006D73F4" w:rsidP="005246CC" w:rsidR="006D73F4">
      <w:pPr>
        <w:ind w:firstLine="720"/>
        <w:jc w:val="both"/>
        <w:rPr>
          <w:sz w:val="24"/>
        </w:rPr>
      </w:pPr>
    </w:p>
    <w:p w:rsidRDefault="00564656" w:rsidP="005246CC" w:rsidR="00564656">
      <w:pPr>
        <w:ind w:firstLine="720"/>
        <w:jc w:val="both"/>
        <w:rPr>
          <w:sz w:val="24"/>
        </w:rPr>
      </w:pPr>
    </w:p>
    <w:p w:rsidRDefault="00AB4A39" w:rsidP="005246CC" w:rsidR="00551CE5">
      <w:pPr>
        <w:ind w:firstLine="720"/>
        <w:jc w:val="both"/>
        <w:rPr>
          <w:sz w:val="24"/>
        </w:rPr>
      </w:pPr>
      <w:r>
        <w:rPr>
          <w:sz w:val="24"/>
        </w:rPr>
        <w:t>Uvidom u dužnikova fin</w:t>
      </w:r>
      <w:r w:rsidR="006D37D9">
        <w:rPr>
          <w:sz w:val="24"/>
        </w:rPr>
        <w:t>ancijska i</w:t>
      </w:r>
      <w:r>
        <w:rPr>
          <w:sz w:val="24"/>
        </w:rPr>
        <w:t>zvješća za 2016</w:t>
      </w:r>
      <w:r w:rsidR="006D73F4">
        <w:rPr>
          <w:sz w:val="24"/>
        </w:rPr>
        <w:t>.</w:t>
      </w:r>
      <w:r>
        <w:rPr>
          <w:sz w:val="24"/>
        </w:rPr>
        <w:t xml:space="preserve"> </w:t>
      </w:r>
      <w:r w:rsidR="006D73F4">
        <w:rPr>
          <w:sz w:val="24"/>
        </w:rPr>
        <w:t xml:space="preserve">godinu </w:t>
      </w:r>
      <w:r>
        <w:rPr>
          <w:sz w:val="24"/>
        </w:rPr>
        <w:t xml:space="preserve">utvrđeno je </w:t>
      </w:r>
      <w:r w:rsidR="006D73F4">
        <w:rPr>
          <w:sz w:val="24"/>
        </w:rPr>
        <w:t xml:space="preserve">kako </w:t>
      </w:r>
      <w:r>
        <w:rPr>
          <w:sz w:val="24"/>
        </w:rPr>
        <w:t xml:space="preserve">ukupna imovina (aktiva) </w:t>
      </w:r>
      <w:r w:rsidR="006D73F4">
        <w:rPr>
          <w:sz w:val="24"/>
        </w:rPr>
        <w:t xml:space="preserve">dužnika </w:t>
      </w:r>
      <w:r>
        <w:rPr>
          <w:sz w:val="24"/>
        </w:rPr>
        <w:t>iznosi 151.086.997,00 kn,</w:t>
      </w:r>
      <w:r w:rsidR="006D73F4">
        <w:rPr>
          <w:sz w:val="24"/>
        </w:rPr>
        <w:t xml:space="preserve"> </w:t>
      </w:r>
      <w:r>
        <w:rPr>
          <w:sz w:val="24"/>
        </w:rPr>
        <w:t xml:space="preserve">a ukupne obveze 195.249.683,00 kn. </w:t>
      </w:r>
      <w:r w:rsidR="00EE175F">
        <w:rPr>
          <w:sz w:val="24"/>
        </w:rPr>
        <w:t xml:space="preserve">Prema </w:t>
      </w:r>
      <w:r w:rsidR="003B7D36">
        <w:rPr>
          <w:sz w:val="24"/>
        </w:rPr>
        <w:t>B</w:t>
      </w:r>
      <w:r w:rsidR="00EE175F">
        <w:rPr>
          <w:sz w:val="24"/>
        </w:rPr>
        <w:t>ilješkama uz financijska izvješća</w:t>
      </w:r>
      <w:r w:rsidR="006D73F4">
        <w:rPr>
          <w:sz w:val="24"/>
        </w:rPr>
        <w:t xml:space="preserve"> (</w:t>
      </w:r>
      <w:r w:rsidR="00EE175F">
        <w:rPr>
          <w:sz w:val="24"/>
        </w:rPr>
        <w:t>toč.</w:t>
      </w:r>
      <w:r w:rsidR="009979C4">
        <w:rPr>
          <w:sz w:val="24"/>
        </w:rPr>
        <w:t>3</w:t>
      </w:r>
      <w:r w:rsidR="00EE175F">
        <w:rPr>
          <w:sz w:val="24"/>
        </w:rPr>
        <w:t>.3.</w:t>
      </w:r>
      <w:r w:rsidR="006D73F4">
        <w:rPr>
          <w:sz w:val="24"/>
        </w:rPr>
        <w:t>)</w:t>
      </w:r>
      <w:r w:rsidR="00EE175F">
        <w:rPr>
          <w:sz w:val="24"/>
        </w:rPr>
        <w:t xml:space="preserve"> </w:t>
      </w:r>
      <w:r w:rsidR="006D73F4">
        <w:rPr>
          <w:sz w:val="24"/>
        </w:rPr>
        <w:t>naj</w:t>
      </w:r>
      <w:r w:rsidR="009979C4">
        <w:rPr>
          <w:sz w:val="24"/>
        </w:rPr>
        <w:t>značajniju imovinu čini pozicija zaliha koja se odnose na građevine u izgradnji</w:t>
      </w:r>
      <w:r w:rsidR="0089561F">
        <w:rPr>
          <w:sz w:val="24"/>
        </w:rPr>
        <w:t xml:space="preserve">, dakle na </w:t>
      </w:r>
      <w:r w:rsidR="0089561F">
        <w:rPr>
          <w:sz w:val="24"/>
        </w:rPr>
        <w:lastRenderedPageBreak/>
        <w:t>zemljište kako to proizlazi iz priloženih</w:t>
      </w:r>
      <w:r w:rsidR="003B7D36">
        <w:rPr>
          <w:sz w:val="24"/>
        </w:rPr>
        <w:t xml:space="preserve"> </w:t>
      </w:r>
      <w:r w:rsidR="0089561F">
        <w:rPr>
          <w:sz w:val="24"/>
        </w:rPr>
        <w:t>z.k.izvadaka. Ukupnu imovinu čine: zemljište</w:t>
      </w:r>
      <w:r w:rsidR="009979C4">
        <w:rPr>
          <w:sz w:val="24"/>
        </w:rPr>
        <w:t xml:space="preserve"> </w:t>
      </w:r>
      <w:r w:rsidR="0089561F">
        <w:rPr>
          <w:sz w:val="24"/>
        </w:rPr>
        <w:t>(pozicija zalihe u bilanci) od 151.036.992</w:t>
      </w:r>
      <w:r w:rsidR="00551CE5">
        <w:rPr>
          <w:sz w:val="24"/>
        </w:rPr>
        <w:t>,00 kn, tražbine u iznosu 33.547,00 kn</w:t>
      </w:r>
      <w:r w:rsidR="003B7D36">
        <w:rPr>
          <w:sz w:val="24"/>
        </w:rPr>
        <w:t>,</w:t>
      </w:r>
      <w:r w:rsidR="00551CE5">
        <w:rPr>
          <w:sz w:val="24"/>
        </w:rPr>
        <w:t xml:space="preserve"> </w:t>
      </w:r>
      <w:r w:rsidR="00631F8D">
        <w:rPr>
          <w:sz w:val="24"/>
        </w:rPr>
        <w:t>kratkoročna</w:t>
      </w:r>
      <w:r w:rsidR="00551CE5">
        <w:rPr>
          <w:sz w:val="24"/>
        </w:rPr>
        <w:t xml:space="preserve"> financijska imovina u iznosu od 4.744</w:t>
      </w:r>
      <w:r w:rsidR="003B7D36">
        <w:rPr>
          <w:sz w:val="24"/>
        </w:rPr>
        <w:t>,00</w:t>
      </w:r>
      <w:r w:rsidR="00551CE5">
        <w:rPr>
          <w:sz w:val="24"/>
        </w:rPr>
        <w:t xml:space="preserve"> i novac u banci i blagajni 11.714,00 kn.</w:t>
      </w:r>
    </w:p>
    <w:p w:rsidRDefault="00292805" w:rsidP="005246CC" w:rsidR="00723247">
      <w:pPr>
        <w:ind w:firstLine="720"/>
        <w:jc w:val="both"/>
        <w:rPr>
          <w:sz w:val="24"/>
        </w:rPr>
      </w:pPr>
      <w:r>
        <w:rPr>
          <w:sz w:val="24"/>
        </w:rPr>
        <w:t>Obveze dužnika iz toč.</w:t>
      </w:r>
      <w:r w:rsidR="003B7D36">
        <w:rPr>
          <w:sz w:val="24"/>
        </w:rPr>
        <w:t xml:space="preserve"> </w:t>
      </w:r>
      <w:r>
        <w:rPr>
          <w:sz w:val="24"/>
        </w:rPr>
        <w:t xml:space="preserve">3.8. Bilješke uz financijska izvješća iznose 195.249.663,00 kn o </w:t>
      </w:r>
      <w:r w:rsidR="00631F8D">
        <w:rPr>
          <w:sz w:val="24"/>
        </w:rPr>
        <w:t>obuhvaćaju</w:t>
      </w:r>
      <w:r>
        <w:rPr>
          <w:sz w:val="24"/>
        </w:rPr>
        <w:t xml:space="preserve"> stavke: obveze po kreditima prema poduzetnicima unutar grupe u iznosu 195.155.147,00 kn</w:t>
      </w:r>
      <w:r w:rsidR="003B7D36">
        <w:rPr>
          <w:sz w:val="24"/>
        </w:rPr>
        <w:t>,</w:t>
      </w:r>
      <w:r>
        <w:rPr>
          <w:sz w:val="24"/>
        </w:rPr>
        <w:t xml:space="preserve"> obveze prema dobavljačima 21.648,00 kn, obveze za poreze i doprinose 9.094,00 kn i ostale obveze s osnova preuzetih obveza po asignacijama i cesijama</w:t>
      </w:r>
      <w:r w:rsidR="00760A2D" w:rsidRPr="00760A2D">
        <w:rPr>
          <w:sz w:val="24"/>
        </w:rPr>
        <w:t xml:space="preserve"> </w:t>
      </w:r>
      <w:r w:rsidR="00760A2D">
        <w:rPr>
          <w:sz w:val="24"/>
        </w:rPr>
        <w:t>63.794,00 kn.</w:t>
      </w:r>
    </w:p>
    <w:p w:rsidRDefault="00723247" w:rsidP="005246CC" w:rsidR="00D815B3">
      <w:pPr>
        <w:ind w:firstLine="720"/>
        <w:jc w:val="both"/>
        <w:rPr>
          <w:sz w:val="24"/>
        </w:rPr>
      </w:pPr>
      <w:r>
        <w:rPr>
          <w:sz w:val="24"/>
        </w:rPr>
        <w:t>Prema bilješkama uz financijska izvješća u 2016. godini d</w:t>
      </w:r>
      <w:r w:rsidR="00760A2D">
        <w:rPr>
          <w:sz w:val="24"/>
        </w:rPr>
        <w:t>užnik</w:t>
      </w:r>
      <w:r>
        <w:rPr>
          <w:sz w:val="24"/>
        </w:rPr>
        <w:t xml:space="preserve"> nije </w:t>
      </w:r>
      <w:r w:rsidR="00736925">
        <w:rPr>
          <w:sz w:val="24"/>
        </w:rPr>
        <w:t xml:space="preserve">imao zaposlenih. Prema računu dobiti i gubitaka </w:t>
      </w:r>
      <w:r w:rsidR="00760A2D">
        <w:rPr>
          <w:sz w:val="24"/>
        </w:rPr>
        <w:t>u</w:t>
      </w:r>
      <w:r w:rsidR="00736925">
        <w:rPr>
          <w:sz w:val="24"/>
        </w:rPr>
        <w:t xml:space="preserve"> 2016.</w:t>
      </w:r>
      <w:r w:rsidR="00760A2D">
        <w:rPr>
          <w:sz w:val="24"/>
        </w:rPr>
        <w:t xml:space="preserve"> godini </w:t>
      </w:r>
      <w:r w:rsidR="00736925">
        <w:rPr>
          <w:sz w:val="24"/>
        </w:rPr>
        <w:t xml:space="preserve">nisu ostvareni poslovni prihodi, a iskazani financijski prihodi iznose 2.021.799,00 kn pri čemu prema obrazloženju </w:t>
      </w:r>
      <w:r w:rsidR="00760A2D">
        <w:rPr>
          <w:sz w:val="24"/>
        </w:rPr>
        <w:t xml:space="preserve">u </w:t>
      </w:r>
      <w:r w:rsidR="00736925">
        <w:rPr>
          <w:sz w:val="24"/>
        </w:rPr>
        <w:t>Bilješkama (toč.4.2.) is</w:t>
      </w:r>
      <w:r w:rsidR="00760A2D">
        <w:rPr>
          <w:sz w:val="24"/>
        </w:rPr>
        <w:t>t</w:t>
      </w:r>
      <w:r w:rsidR="00736925">
        <w:rPr>
          <w:sz w:val="24"/>
        </w:rPr>
        <w:t>i se odnose na prihode od tečajnih razlika svođenjem obveza po kreditima na tečaj 3</w:t>
      </w:r>
      <w:r w:rsidR="00760A2D">
        <w:rPr>
          <w:sz w:val="24"/>
        </w:rPr>
        <w:t>1</w:t>
      </w:r>
      <w:r w:rsidR="00736925">
        <w:rPr>
          <w:sz w:val="24"/>
        </w:rPr>
        <w:t xml:space="preserve">.prosinca 2016. Iz </w:t>
      </w:r>
      <w:r w:rsidR="00AB6B71">
        <w:rPr>
          <w:sz w:val="24"/>
        </w:rPr>
        <w:t xml:space="preserve">naprijed </w:t>
      </w:r>
      <w:r w:rsidR="00736925">
        <w:rPr>
          <w:sz w:val="24"/>
        </w:rPr>
        <w:t xml:space="preserve">navedenog se zaključuje </w:t>
      </w:r>
      <w:r w:rsidR="00AB6B71">
        <w:rPr>
          <w:sz w:val="24"/>
        </w:rPr>
        <w:t xml:space="preserve">kako </w:t>
      </w:r>
      <w:r w:rsidR="00736925">
        <w:rPr>
          <w:sz w:val="24"/>
        </w:rPr>
        <w:t xml:space="preserve"> dužnik u 2016. godini nije </w:t>
      </w:r>
      <w:r w:rsidR="00AB6B71">
        <w:rPr>
          <w:sz w:val="24"/>
        </w:rPr>
        <w:t>imao</w:t>
      </w:r>
      <w:r w:rsidR="00736925">
        <w:rPr>
          <w:sz w:val="24"/>
        </w:rPr>
        <w:t xml:space="preserve"> poslov</w:t>
      </w:r>
      <w:r w:rsidR="00AB6B71">
        <w:rPr>
          <w:sz w:val="24"/>
        </w:rPr>
        <w:t>ne</w:t>
      </w:r>
      <w:r w:rsidR="00736925">
        <w:rPr>
          <w:sz w:val="24"/>
        </w:rPr>
        <w:t xml:space="preserve"> aktivnosti</w:t>
      </w:r>
      <w:r w:rsidR="00C076C5">
        <w:rPr>
          <w:sz w:val="24"/>
        </w:rPr>
        <w:t>.</w:t>
      </w:r>
    </w:p>
    <w:p w:rsidRDefault="00D815B3" w:rsidP="005246CC" w:rsidR="00D815B3">
      <w:pPr>
        <w:ind w:firstLine="720"/>
        <w:jc w:val="both"/>
        <w:rPr>
          <w:sz w:val="24"/>
        </w:rPr>
      </w:pPr>
    </w:p>
    <w:p w:rsidRDefault="00D815B3" w:rsidP="005246CC" w:rsidR="002B4538">
      <w:pPr>
        <w:ind w:firstLine="720"/>
        <w:jc w:val="both"/>
        <w:rPr>
          <w:sz w:val="24"/>
        </w:rPr>
      </w:pPr>
      <w:r>
        <w:rPr>
          <w:sz w:val="24"/>
        </w:rPr>
        <w:t>U fi</w:t>
      </w:r>
      <w:r w:rsidR="00AB6B71">
        <w:rPr>
          <w:sz w:val="24"/>
        </w:rPr>
        <w:t xml:space="preserve">nancijskim </w:t>
      </w:r>
      <w:r>
        <w:rPr>
          <w:sz w:val="24"/>
        </w:rPr>
        <w:t>izvješćima za 2017.</w:t>
      </w:r>
      <w:r w:rsidR="00AB6B71">
        <w:rPr>
          <w:sz w:val="24"/>
        </w:rPr>
        <w:t xml:space="preserve"> godinu, </w:t>
      </w:r>
      <w:r>
        <w:rPr>
          <w:sz w:val="24"/>
        </w:rPr>
        <w:t xml:space="preserve"> na dan 3</w:t>
      </w:r>
      <w:r w:rsidR="004A4727">
        <w:rPr>
          <w:sz w:val="24"/>
        </w:rPr>
        <w:t>1</w:t>
      </w:r>
      <w:r>
        <w:rPr>
          <w:sz w:val="24"/>
        </w:rPr>
        <w:t xml:space="preserve">.prosinca 2017. u aktivi dužnika je iskazana </w:t>
      </w:r>
      <w:r w:rsidR="00126951">
        <w:rPr>
          <w:sz w:val="24"/>
        </w:rPr>
        <w:t>ukupna</w:t>
      </w:r>
      <w:r>
        <w:rPr>
          <w:sz w:val="24"/>
        </w:rPr>
        <w:t xml:space="preserve"> imovina u visini 151.</w:t>
      </w:r>
      <w:r w:rsidR="004A4727">
        <w:rPr>
          <w:sz w:val="24"/>
        </w:rPr>
        <w:t xml:space="preserve">083.648,00 kn. </w:t>
      </w:r>
    </w:p>
    <w:p w:rsidRDefault="002B4538" w:rsidP="005246CC" w:rsidR="005A7233">
      <w:pPr>
        <w:ind w:firstLine="720"/>
        <w:jc w:val="both"/>
        <w:rPr>
          <w:sz w:val="24"/>
        </w:rPr>
      </w:pPr>
      <w:r>
        <w:rPr>
          <w:sz w:val="24"/>
        </w:rPr>
        <w:t xml:space="preserve">Ukupno iskazane </w:t>
      </w:r>
      <w:r w:rsidR="00126951">
        <w:rPr>
          <w:sz w:val="24"/>
        </w:rPr>
        <w:t>kratkoročne</w:t>
      </w:r>
      <w:r>
        <w:rPr>
          <w:sz w:val="24"/>
        </w:rPr>
        <w:t xml:space="preserve"> obveze iznose 194.244.196,00 kn, a prema toč.3.8. Bilješki uz financijska izvješća iste se odnose </w:t>
      </w:r>
      <w:r w:rsidR="005A7233">
        <w:rPr>
          <w:sz w:val="24"/>
        </w:rPr>
        <w:t>na obveze prema kreditnim institucijama u iznosu 194.139.512,00 kn, obveze prema dobavljačima u iznosu</w:t>
      </w:r>
      <w:r w:rsidR="00AB6B71">
        <w:rPr>
          <w:sz w:val="24"/>
        </w:rPr>
        <w:t xml:space="preserve"> </w:t>
      </w:r>
      <w:r w:rsidR="005A7233">
        <w:rPr>
          <w:sz w:val="24"/>
        </w:rPr>
        <w:t xml:space="preserve">30.908,00 kn, obveze osnovom doprinosa i javnih davanja u </w:t>
      </w:r>
      <w:r w:rsidR="00126951">
        <w:rPr>
          <w:sz w:val="24"/>
        </w:rPr>
        <w:t>iznosu</w:t>
      </w:r>
      <w:r w:rsidR="005A7233">
        <w:rPr>
          <w:sz w:val="24"/>
        </w:rPr>
        <w:t xml:space="preserve"> od 9.983,00 kn , te ostale kratkoročne obveze u izn</w:t>
      </w:r>
      <w:r w:rsidR="00C076C5">
        <w:rPr>
          <w:sz w:val="24"/>
        </w:rPr>
        <w:t>o</w:t>
      </w:r>
      <w:r w:rsidR="005A7233">
        <w:rPr>
          <w:sz w:val="24"/>
        </w:rPr>
        <w:t>su 63.793,00 kn.</w:t>
      </w:r>
    </w:p>
    <w:p w:rsidRDefault="005D683E" w:rsidP="005246CC" w:rsidR="003A2872">
      <w:pPr>
        <w:ind w:firstLine="720"/>
        <w:jc w:val="both"/>
        <w:rPr>
          <w:sz w:val="24"/>
        </w:rPr>
      </w:pPr>
      <w:r>
        <w:rPr>
          <w:sz w:val="24"/>
        </w:rPr>
        <w:t xml:space="preserve">Uvidom u račun dobitka i gubitka za 2017. </w:t>
      </w:r>
      <w:r w:rsidR="00AB6B71">
        <w:rPr>
          <w:sz w:val="24"/>
        </w:rPr>
        <w:t xml:space="preserve">godinu, </w:t>
      </w:r>
      <w:r>
        <w:rPr>
          <w:sz w:val="24"/>
        </w:rPr>
        <w:t xml:space="preserve">te Bilješke uz financijska izvješća </w:t>
      </w:r>
      <w:r w:rsidR="00735E89">
        <w:rPr>
          <w:sz w:val="24"/>
        </w:rPr>
        <w:t>vidljivo je da dužnik u 2017.god</w:t>
      </w:r>
      <w:r w:rsidR="00AB6B71">
        <w:rPr>
          <w:sz w:val="24"/>
        </w:rPr>
        <w:t>ini</w:t>
      </w:r>
      <w:r w:rsidR="00735E89">
        <w:rPr>
          <w:sz w:val="24"/>
        </w:rPr>
        <w:t xml:space="preserve"> nije ostvarivao poslovne prihode uz </w:t>
      </w:r>
      <w:r w:rsidR="00126951">
        <w:rPr>
          <w:sz w:val="24"/>
        </w:rPr>
        <w:t>istovremeno</w:t>
      </w:r>
      <w:r w:rsidR="00735E89">
        <w:rPr>
          <w:sz w:val="24"/>
        </w:rPr>
        <w:t xml:space="preserve"> postojanje poslovnih rashoda u iznosu 119.085,00</w:t>
      </w:r>
      <w:r w:rsidR="00AB6B71">
        <w:rPr>
          <w:sz w:val="24"/>
        </w:rPr>
        <w:t xml:space="preserve"> </w:t>
      </w:r>
      <w:r w:rsidR="00735E89">
        <w:rPr>
          <w:sz w:val="24"/>
        </w:rPr>
        <w:t>kn. Također</w:t>
      </w:r>
      <w:r w:rsidR="00AB6B71">
        <w:rPr>
          <w:sz w:val="24"/>
        </w:rPr>
        <w:t>,</w:t>
      </w:r>
      <w:r w:rsidR="00735E89">
        <w:rPr>
          <w:sz w:val="24"/>
        </w:rPr>
        <w:t xml:space="preserve"> prema toč.11. Bilješki uz financijska izvješća dužnik nije imao zaposlenih. Ove oklonosti ukazuju </w:t>
      </w:r>
      <w:r w:rsidR="00AB6B71">
        <w:rPr>
          <w:sz w:val="24"/>
        </w:rPr>
        <w:t xml:space="preserve">kako dužnik nije </w:t>
      </w:r>
      <w:r w:rsidR="003A2872">
        <w:rPr>
          <w:sz w:val="24"/>
        </w:rPr>
        <w:t>obavlja</w:t>
      </w:r>
      <w:r w:rsidR="00AB6B71">
        <w:rPr>
          <w:sz w:val="24"/>
        </w:rPr>
        <w:t>o</w:t>
      </w:r>
      <w:r w:rsidR="003A2872">
        <w:rPr>
          <w:sz w:val="24"/>
        </w:rPr>
        <w:t xml:space="preserve"> djelatnosti.</w:t>
      </w:r>
    </w:p>
    <w:p w:rsidRDefault="003A2872" w:rsidP="005246CC" w:rsidR="003A2872">
      <w:pPr>
        <w:ind w:firstLine="720"/>
        <w:jc w:val="both"/>
        <w:rPr>
          <w:sz w:val="24"/>
        </w:rPr>
      </w:pPr>
    </w:p>
    <w:p w:rsidRDefault="003A2872" w:rsidP="005246CC" w:rsidR="005D683E">
      <w:pPr>
        <w:ind w:firstLine="720"/>
        <w:jc w:val="both"/>
        <w:rPr>
          <w:sz w:val="24"/>
        </w:rPr>
      </w:pPr>
      <w:r>
        <w:rPr>
          <w:sz w:val="24"/>
        </w:rPr>
        <w:t>Naprijed navedeni odn</w:t>
      </w:r>
      <w:r w:rsidR="00AB6B71">
        <w:rPr>
          <w:sz w:val="24"/>
        </w:rPr>
        <w:t>o</w:t>
      </w:r>
      <w:r>
        <w:rPr>
          <w:sz w:val="24"/>
        </w:rPr>
        <w:t>s imovine d</w:t>
      </w:r>
      <w:r w:rsidR="00BF3151">
        <w:rPr>
          <w:sz w:val="24"/>
        </w:rPr>
        <w:t xml:space="preserve">užnika </w:t>
      </w:r>
      <w:r>
        <w:rPr>
          <w:sz w:val="24"/>
        </w:rPr>
        <w:t xml:space="preserve">prema </w:t>
      </w:r>
      <w:r w:rsidR="00126951">
        <w:rPr>
          <w:sz w:val="24"/>
        </w:rPr>
        <w:t>financijskim</w:t>
      </w:r>
      <w:r w:rsidR="00BF3151">
        <w:rPr>
          <w:sz w:val="24"/>
        </w:rPr>
        <w:t xml:space="preserve"> </w:t>
      </w:r>
      <w:r>
        <w:rPr>
          <w:sz w:val="24"/>
        </w:rPr>
        <w:t>izvješćima za 2017. u iznosu 151.083.648,00 kn i ukupne kratkoročne obveze u iz</w:t>
      </w:r>
      <w:r w:rsidR="00BF3151">
        <w:rPr>
          <w:sz w:val="24"/>
        </w:rPr>
        <w:t>n</w:t>
      </w:r>
      <w:r>
        <w:rPr>
          <w:sz w:val="24"/>
        </w:rPr>
        <w:t xml:space="preserve">osu 194.244.196,00 kn uz </w:t>
      </w:r>
      <w:r w:rsidR="00126951">
        <w:rPr>
          <w:sz w:val="24"/>
        </w:rPr>
        <w:t>daljnju</w:t>
      </w:r>
      <w:r>
        <w:rPr>
          <w:sz w:val="24"/>
        </w:rPr>
        <w:t xml:space="preserve"> činjenicu da d</w:t>
      </w:r>
      <w:r w:rsidR="00BF3151">
        <w:rPr>
          <w:sz w:val="24"/>
        </w:rPr>
        <w:t xml:space="preserve">užnik </w:t>
      </w:r>
      <w:r>
        <w:rPr>
          <w:sz w:val="24"/>
        </w:rPr>
        <w:t>prema ostvarenim prihodima i rashodima i bez zaposlenika oč</w:t>
      </w:r>
      <w:r w:rsidR="006D37D9">
        <w:rPr>
          <w:sz w:val="24"/>
        </w:rPr>
        <w:t>ito n</w:t>
      </w:r>
      <w:r w:rsidR="00BF3151">
        <w:rPr>
          <w:sz w:val="24"/>
        </w:rPr>
        <w:t xml:space="preserve">ije obavljao </w:t>
      </w:r>
      <w:r w:rsidR="006D37D9">
        <w:rPr>
          <w:sz w:val="24"/>
        </w:rPr>
        <w:t>djelatnost ukazuj</w:t>
      </w:r>
      <w:r w:rsidR="00BF3151">
        <w:rPr>
          <w:sz w:val="24"/>
        </w:rPr>
        <w:t>u</w:t>
      </w:r>
      <w:r w:rsidR="006D37D9">
        <w:rPr>
          <w:sz w:val="24"/>
        </w:rPr>
        <w:t xml:space="preserve"> na postojanje </w:t>
      </w:r>
      <w:r w:rsidR="00BF3151">
        <w:rPr>
          <w:sz w:val="24"/>
        </w:rPr>
        <w:t xml:space="preserve">kod dužnika </w:t>
      </w:r>
      <w:r w:rsidR="006D37D9">
        <w:rPr>
          <w:sz w:val="24"/>
        </w:rPr>
        <w:t>stečajnog razloga prezaduženosti.</w:t>
      </w:r>
    </w:p>
    <w:p w:rsidRDefault="005A7233" w:rsidP="005246CC" w:rsidR="005A7233">
      <w:pPr>
        <w:ind w:firstLine="720"/>
        <w:jc w:val="both"/>
        <w:rPr>
          <w:sz w:val="24"/>
        </w:rPr>
      </w:pPr>
    </w:p>
    <w:p w:rsidRDefault="005A7233" w:rsidP="005246CC" w:rsidR="005A7233">
      <w:pPr>
        <w:ind w:firstLine="720"/>
        <w:jc w:val="both"/>
        <w:rPr>
          <w:sz w:val="24"/>
        </w:rPr>
      </w:pPr>
    </w:p>
    <w:p w:rsidRDefault="00E666E2" w:rsidP="005246CC" w:rsidR="00D2572A">
      <w:pPr>
        <w:ind w:firstLine="720"/>
        <w:jc w:val="both"/>
        <w:rPr>
          <w:sz w:val="24"/>
        </w:rPr>
      </w:pPr>
      <w:r>
        <w:rPr>
          <w:sz w:val="24"/>
        </w:rPr>
        <w:t xml:space="preserve">Prema odredbi članka </w:t>
      </w:r>
      <w:r w:rsidR="0037092A">
        <w:rPr>
          <w:sz w:val="24"/>
        </w:rPr>
        <w:t>109. stavak 3. SZ-a razlučni vjerovnik kojem je dužnik osobno odgovoran ovlašten je podnijeti prijedlog za otvaranje stečajnog postupka ako učini vjerojatnim da tražbinu neće</w:t>
      </w:r>
      <w:r w:rsidR="00D2572A">
        <w:rPr>
          <w:sz w:val="24"/>
        </w:rPr>
        <w:t xml:space="preserve"> moći potpuno namiriti iz predmeta na koji se odnosi njegovo razlučno pravo.</w:t>
      </w:r>
    </w:p>
    <w:p w:rsidRDefault="00D2572A" w:rsidP="005246CC" w:rsidR="00CD08FC">
      <w:pPr>
        <w:ind w:firstLine="720"/>
        <w:jc w:val="both"/>
        <w:rPr>
          <w:sz w:val="24"/>
        </w:rPr>
      </w:pPr>
      <w:r>
        <w:rPr>
          <w:sz w:val="24"/>
        </w:rPr>
        <w:t xml:space="preserve">Uvidom </w:t>
      </w:r>
      <w:r w:rsidR="00702670">
        <w:rPr>
          <w:sz w:val="24"/>
        </w:rPr>
        <w:t>u izvadke iz zemljišnih knjiga utvrđeno je kako je na svim nekretninama dužnika</w:t>
      </w:r>
      <w:r w:rsidR="007D14E7">
        <w:rPr>
          <w:sz w:val="24"/>
        </w:rPr>
        <w:t>, a radi osguranja traž</w:t>
      </w:r>
      <w:r w:rsidR="00BF3151">
        <w:rPr>
          <w:sz w:val="24"/>
        </w:rPr>
        <w:t xml:space="preserve">bine </w:t>
      </w:r>
      <w:r w:rsidR="00C72EA6">
        <w:rPr>
          <w:sz w:val="24"/>
        </w:rPr>
        <w:t xml:space="preserve">ovdje </w:t>
      </w:r>
      <w:r w:rsidR="007D14E7">
        <w:rPr>
          <w:sz w:val="24"/>
        </w:rPr>
        <w:t xml:space="preserve">predlagatelja u iznosu kunske protuvrijednosti 20.000.000,00 eur sa kamatama </w:t>
      </w:r>
      <w:r w:rsidR="00CD08FC">
        <w:rPr>
          <w:sz w:val="24"/>
        </w:rPr>
        <w:t>i ostalim troškovima utvrđenim ugovorom</w:t>
      </w:r>
      <w:r w:rsidR="00C72EA6">
        <w:rPr>
          <w:sz w:val="24"/>
        </w:rPr>
        <w:t>,</w:t>
      </w:r>
      <w:r w:rsidR="00702670">
        <w:rPr>
          <w:sz w:val="24"/>
        </w:rPr>
        <w:t xml:space="preserve"> upisano razlučno pravo </w:t>
      </w:r>
      <w:r w:rsidR="00CD08FC">
        <w:rPr>
          <w:sz w:val="24"/>
        </w:rPr>
        <w:t>za korist predlagatelja.</w:t>
      </w:r>
    </w:p>
    <w:p w:rsidRDefault="00EF25D2" w:rsidP="005246CC" w:rsidR="00EF25D2">
      <w:pPr>
        <w:ind w:firstLine="720"/>
        <w:jc w:val="both"/>
        <w:rPr>
          <w:sz w:val="24"/>
        </w:rPr>
      </w:pPr>
      <w:r>
        <w:rPr>
          <w:sz w:val="24"/>
        </w:rPr>
        <w:t xml:space="preserve">Prema </w:t>
      </w:r>
      <w:r w:rsidR="00C72EA6">
        <w:rPr>
          <w:sz w:val="24"/>
        </w:rPr>
        <w:t xml:space="preserve">nalazu </w:t>
      </w:r>
      <w:r w:rsidR="00CD08FC">
        <w:rPr>
          <w:sz w:val="24"/>
        </w:rPr>
        <w:t xml:space="preserve">vještaka </w:t>
      </w:r>
      <w:r>
        <w:rPr>
          <w:sz w:val="24"/>
        </w:rPr>
        <w:t xml:space="preserve">Igora Rajčića dip.ing.arh procjenjena građevinska vrijednost svih nekretnina na kojima je radi osiguranja tražbine predlagatelja </w:t>
      </w:r>
      <w:r w:rsidR="0005619A">
        <w:rPr>
          <w:sz w:val="24"/>
        </w:rPr>
        <w:t>(</w:t>
      </w:r>
      <w:r>
        <w:rPr>
          <w:sz w:val="24"/>
        </w:rPr>
        <w:t>kunsk</w:t>
      </w:r>
      <w:r w:rsidR="0005619A">
        <w:rPr>
          <w:sz w:val="24"/>
        </w:rPr>
        <w:t>a</w:t>
      </w:r>
      <w:r>
        <w:rPr>
          <w:sz w:val="24"/>
        </w:rPr>
        <w:t xml:space="preserve"> protuvrijednosti 20.000.000,00 </w:t>
      </w:r>
      <w:r w:rsidR="00BB5792">
        <w:rPr>
          <w:sz w:val="24"/>
        </w:rPr>
        <w:t>eur sa sporednostima</w:t>
      </w:r>
      <w:r w:rsidR="0005619A">
        <w:rPr>
          <w:sz w:val="24"/>
        </w:rPr>
        <w:t>)</w:t>
      </w:r>
      <w:r w:rsidR="00BB5792">
        <w:rPr>
          <w:sz w:val="24"/>
        </w:rPr>
        <w:t xml:space="preserve"> </w:t>
      </w:r>
      <w:r w:rsidR="0005619A">
        <w:rPr>
          <w:sz w:val="24"/>
        </w:rPr>
        <w:t xml:space="preserve">upisano razlučno pravo </w:t>
      </w:r>
      <w:r w:rsidR="00BB5792">
        <w:rPr>
          <w:sz w:val="24"/>
        </w:rPr>
        <w:t>iznosi 24.266.000,00 kn ili 3.261.000,00 kn.</w:t>
      </w:r>
    </w:p>
    <w:p w:rsidRDefault="00564656" w:rsidP="00BB5792" w:rsidR="00564656">
      <w:pPr>
        <w:ind w:firstLine="720"/>
        <w:jc w:val="both"/>
        <w:rPr>
          <w:sz w:val="24"/>
        </w:rPr>
      </w:pPr>
    </w:p>
    <w:p w:rsidRDefault="00BB5792" w:rsidP="00BB5792" w:rsidR="005246CC">
      <w:pPr>
        <w:ind w:firstLine="720"/>
        <w:jc w:val="both"/>
        <w:rPr>
          <w:sz w:val="24"/>
        </w:rPr>
      </w:pPr>
      <w:r>
        <w:rPr>
          <w:sz w:val="24"/>
        </w:rPr>
        <w:t xml:space="preserve">Naprijed navedenim je po ocjeni ovog suda predlagatelj učinio vjerojatnim da svoju tražbinu neće moći potpuno namiriti iz predmeta na koji se odnosi njegovo razlučno pravo, tj. učinio je vjerojatnom i dalju pretpostavku iz članka 109. stavak 3. SZ-a. </w:t>
      </w:r>
    </w:p>
    <w:p w:rsidRDefault="005246CC" w:rsidP="005246CC" w:rsidR="005246CC">
      <w:pPr>
        <w:ind w:firstLine="720"/>
        <w:jc w:val="both"/>
        <w:rPr>
          <w:sz w:val="24"/>
        </w:rPr>
      </w:pPr>
    </w:p>
    <w:p w:rsidRDefault="005246CC" w:rsidP="005246CC" w:rsidR="005246CC">
      <w:pPr>
        <w:ind w:firstLine="720"/>
        <w:jc w:val="both"/>
        <w:rPr>
          <w:sz w:val="24"/>
        </w:rPr>
      </w:pPr>
      <w:r>
        <w:rPr>
          <w:sz w:val="24"/>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5246CC" w:rsidP="005246CC" w:rsidR="005246CC">
      <w:pPr>
        <w:jc w:val="both"/>
        <w:rPr>
          <w:sz w:val="24"/>
        </w:rPr>
      </w:pPr>
      <w:r>
        <w:rPr>
          <w:sz w:val="24"/>
        </w:rPr>
        <w:tab/>
        <w:t>Kako je dakle predlagatelj učinio vjerojatnim postojanje svoje tražbine</w:t>
      </w:r>
      <w:r w:rsidR="00593E78">
        <w:rPr>
          <w:sz w:val="24"/>
        </w:rPr>
        <w:t xml:space="preserve">, </w:t>
      </w:r>
      <w:r>
        <w:rPr>
          <w:sz w:val="24"/>
        </w:rPr>
        <w:t xml:space="preserve"> postojanje kod dužnika stečajnog razloga </w:t>
      </w:r>
      <w:r w:rsidR="00593E78">
        <w:rPr>
          <w:sz w:val="24"/>
        </w:rPr>
        <w:t>prezaduženosti te okolnosti da svoju tražbinu neće moći potpuno namiriti iz predmeta na koji se odnosi njegovo razlučno pravo</w:t>
      </w:r>
      <w:r>
        <w:rPr>
          <w:sz w:val="24"/>
        </w:rPr>
        <w:t>, temeljem odredbi članka 109. i čl. 115. stavak 1. SZ-a riješeno je kao u izreci.</w:t>
      </w:r>
    </w:p>
    <w:p w:rsidRDefault="005246CC" w:rsidP="005246CC" w:rsidR="005246CC">
      <w:pPr>
        <w:ind w:firstLine="720"/>
        <w:jc w:val="both"/>
        <w:rPr>
          <w:sz w:val="24"/>
        </w:rPr>
      </w:pPr>
    </w:p>
    <w:p w:rsidRDefault="005246CC" w:rsidP="005246CC" w:rsidR="005246CC">
      <w:pPr>
        <w:ind w:left="720"/>
        <w:jc w:val="both"/>
        <w:rPr>
          <w:sz w:val="24"/>
          <w:szCs w:val="24"/>
          <w:u w:val="single"/>
        </w:rPr>
      </w:pPr>
      <w:r w:rsidRPr="00C36359">
        <w:rPr>
          <w:sz w:val="24"/>
          <w:szCs w:val="24"/>
          <w:u w:val="single"/>
        </w:rPr>
        <w:t>U odnosu na zaključak</w:t>
      </w:r>
    </w:p>
    <w:p w:rsidRDefault="005246CC" w:rsidP="005246CC" w:rsidR="005246CC">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5246CC" w:rsidP="005246CC" w:rsidR="005246CC">
      <w:pPr>
        <w:ind w:firstLine="720"/>
        <w:jc w:val="both"/>
        <w:rPr>
          <w:sz w:val="24"/>
          <w:szCs w:val="24"/>
        </w:rPr>
      </w:pPr>
      <w:r>
        <w:rPr>
          <w:sz w:val="24"/>
          <w:szCs w:val="24"/>
        </w:rPr>
        <w:t xml:space="preserve">Temeljem prijedloga za otvaranje stečajnog postupka, odnosno iz drugih javno dostupnih podataka nije bilo moguće utvrditi </w:t>
      </w:r>
      <w:r w:rsidR="00564656">
        <w:rPr>
          <w:sz w:val="24"/>
          <w:szCs w:val="24"/>
        </w:rPr>
        <w:t xml:space="preserve">svu </w:t>
      </w:r>
      <w:r>
        <w:rPr>
          <w:sz w:val="24"/>
          <w:szCs w:val="24"/>
        </w:rPr>
        <w:t xml:space="preserve">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5246CC" w:rsidP="005246CC" w:rsidR="005246CC" w:rsidRPr="00C37D39">
      <w:pPr>
        <w:ind w:firstLine="709"/>
        <w:jc w:val="both"/>
        <w:rPr>
          <w:sz w:val="24"/>
          <w:szCs w:val="24"/>
          <w:u w:val="single"/>
        </w:rPr>
      </w:pPr>
    </w:p>
    <w:p w:rsidRDefault="005246CC" w:rsidP="005246CC" w:rsidR="005246CC">
      <w:pPr>
        <w:ind w:firstLine="720"/>
        <w:jc w:val="both"/>
        <w:rPr>
          <w:sz w:val="24"/>
          <w:szCs w:val="24"/>
        </w:rPr>
      </w:pPr>
      <w:r>
        <w:rPr>
          <w:sz w:val="24"/>
          <w:szCs w:val="24"/>
        </w:rPr>
        <w:t>Točka II. zaključka utemeljena je na odredbi članka 178. stavak 1. i 2. SZ-a, u vezi članka 180.stavak 1. SZ-a, te članka 117.stavak 6. SZ-a.</w:t>
      </w:r>
    </w:p>
    <w:p w:rsidRDefault="005246CC" w:rsidP="005246CC" w:rsidR="005246CC">
      <w:pPr>
        <w:ind w:firstLine="720"/>
        <w:jc w:val="both"/>
        <w:rPr>
          <w:sz w:val="24"/>
          <w:szCs w:val="24"/>
        </w:rPr>
      </w:pPr>
    </w:p>
    <w:p w:rsidRDefault="005246CC" w:rsidP="005246CC" w:rsidR="005246CC">
      <w:pPr>
        <w:ind w:firstLine="720"/>
        <w:jc w:val="both"/>
        <w:rPr>
          <w:sz w:val="24"/>
          <w:szCs w:val="24"/>
        </w:rPr>
      </w:pPr>
      <w:r>
        <w:rPr>
          <w:sz w:val="24"/>
          <w:szCs w:val="24"/>
        </w:rPr>
        <w:t>Točka III. zaključka utemeljena je na odredbi članka 117. stavak 3. SZ-a</w:t>
      </w:r>
    </w:p>
    <w:p w:rsidRDefault="005246CC" w:rsidP="005246CC" w:rsidR="005246CC"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5246CC" w:rsidP="005246CC" w:rsidR="005246CC">
      <w:pPr>
        <w:ind w:firstLine="709"/>
        <w:jc w:val="both"/>
        <w:rPr>
          <w:sz w:val="24"/>
          <w:szCs w:val="24"/>
        </w:rPr>
      </w:pPr>
    </w:p>
    <w:p w:rsidRDefault="005246CC" w:rsidP="005246CC" w:rsidR="005246CC">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5246CC" w:rsidP="005246CC" w:rsidR="005246CC">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5246CC" w:rsidP="005246CC" w:rsidR="005246CC">
      <w:pPr>
        <w:ind w:firstLine="709"/>
        <w:jc w:val="both"/>
        <w:rPr>
          <w:sz w:val="24"/>
          <w:szCs w:val="24"/>
        </w:rPr>
      </w:pPr>
      <w:r>
        <w:rPr>
          <w:sz w:val="24"/>
          <w:szCs w:val="24"/>
        </w:rPr>
        <w:t>Prema odredbi članka 123. stavak 2. rečenica druga, pozvane osobe se o prijedlogu mogu očitovati pisano. (toč. VI zaključka)</w:t>
      </w:r>
    </w:p>
    <w:p w:rsidRDefault="005246CC" w:rsidP="00311C3D" w:rsidR="00F3761C">
      <w:pPr>
        <w:ind w:firstLine="709"/>
        <w:jc w:val="both"/>
        <w:rPr>
          <w:sz w:val="24"/>
        </w:rPr>
      </w:pPr>
      <w:r>
        <w:rPr>
          <w:sz w:val="24"/>
          <w:szCs w:val="24"/>
        </w:rPr>
        <w:t xml:space="preserve"> </w:t>
      </w:r>
    </w:p>
    <w:p w:rsidRDefault="006C7E17" w:rsidP="00450676" w:rsidR="006C7E17">
      <w:pPr>
        <w:ind w:firstLine="720"/>
        <w:jc w:val="center"/>
        <w:rPr>
          <w:sz w:val="24"/>
        </w:rPr>
      </w:pPr>
      <w:r>
        <w:rPr>
          <w:sz w:val="24"/>
        </w:rPr>
        <w:t xml:space="preserve">U Zagrebu, </w:t>
      </w:r>
      <w:r w:rsidR="00311C3D">
        <w:rPr>
          <w:sz w:val="24"/>
        </w:rPr>
        <w:t>7.rujna</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126951" w:rsidR="0005692D">
      <w:pPr>
        <w:ind w:left="5040"/>
        <w:rPr>
          <w:sz w:val="24"/>
        </w:rPr>
      </w:pPr>
      <w:r>
        <w:rPr>
          <w:sz w:val="24"/>
        </w:rPr>
        <w:t>Ante Galić</w:t>
      </w:r>
      <w:r w:rsidR="005C5E15">
        <w:rPr>
          <w:sz w:val="24"/>
        </w:rPr>
        <w:t xml:space="preserve"> </w:t>
      </w:r>
      <w:r w:rsidR="00613E17">
        <w:rPr>
          <w:sz w:val="24"/>
        </w:rPr>
        <w:t>v.r.</w:t>
      </w: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613E17" w:rsidP="00613E17" w:rsidR="00613E17">
      <w:pPr>
        <w:ind w:firstLine="720" w:left="2880"/>
        <w:jc w:val="both"/>
      </w:pPr>
      <w:r>
        <w:t>Za točnost otpravka, ovlašteni službenik:</w:t>
      </w:r>
    </w:p>
    <w:p w:rsidRDefault="00613E17" w:rsidP="00422EE0" w:rsidR="00613E17">
      <w:pPr>
        <w:jc w:val="both"/>
      </w:pPr>
      <w:r>
        <w:t xml:space="preserve">               </w:t>
      </w:r>
      <w:r>
        <w:tab/>
      </w:r>
      <w:r>
        <w:tab/>
      </w:r>
      <w:r>
        <w:tab/>
      </w:r>
      <w:r>
        <w:tab/>
      </w:r>
      <w:r>
        <w:tab/>
        <w:t>Valentina Delač</w:t>
      </w:r>
    </w:p>
    <w:p w:rsidRDefault="00613E17" w:rsidR="00613E17">
      <w:pPr>
        <w:jc w:val="both"/>
        <w:rPr>
          <w:sz w:val="24"/>
        </w:rPr>
      </w:pPr>
    </w:p>
    <w:sectPr w:rsidR="00613E17">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92E6A">
      <w:rPr>
        <w:rStyle w:val="Brojstranice"/>
        <w:noProof/>
      </w:rPr>
      <w:t>5</w:t>
    </w:r>
    <w:r>
      <w:rPr>
        <w:rStyle w:val="Brojstranice"/>
      </w:rPr>
      <w:fldChar w:fldCharType="end"/>
    </w:r>
  </w:p>
  <w:p w:rsidRDefault="008546D8" w:rsidR="004D2841" w:rsidRPr="00593E78">
    <w:pPr>
      <w:pStyle w:val="Zaglavlje"/>
      <w:jc w:val="right"/>
      <w:rPr>
        <w:sz w:val="24"/>
        <w:szCs w:val="24"/>
      </w:rPr>
    </w:pPr>
    <w:r>
      <w:tab/>
    </w:r>
    <w:r>
      <w:tab/>
    </w:r>
    <w:r w:rsidR="00593E78" w:rsidRPr="00593E78">
      <w:rPr>
        <w:sz w:val="24"/>
        <w:szCs w:val="24"/>
      </w:rPr>
      <w:t>St-1589/2018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26281"/>
    <w:rsid w:val="000519B3"/>
    <w:rsid w:val="0005619A"/>
    <w:rsid w:val="0005692D"/>
    <w:rsid w:val="0007054F"/>
    <w:rsid w:val="000C40F4"/>
    <w:rsid w:val="000D2911"/>
    <w:rsid w:val="000D4274"/>
    <w:rsid w:val="00113EC7"/>
    <w:rsid w:val="0012168A"/>
    <w:rsid w:val="00126951"/>
    <w:rsid w:val="00127B44"/>
    <w:rsid w:val="00131E99"/>
    <w:rsid w:val="00143C17"/>
    <w:rsid w:val="0015491A"/>
    <w:rsid w:val="0015587F"/>
    <w:rsid w:val="001662C4"/>
    <w:rsid w:val="001A1A7F"/>
    <w:rsid w:val="001B44D2"/>
    <w:rsid w:val="00210070"/>
    <w:rsid w:val="00211033"/>
    <w:rsid w:val="00212068"/>
    <w:rsid w:val="002431C4"/>
    <w:rsid w:val="00260A9E"/>
    <w:rsid w:val="0027015A"/>
    <w:rsid w:val="00286FBD"/>
    <w:rsid w:val="002903F5"/>
    <w:rsid w:val="0029270E"/>
    <w:rsid w:val="00292805"/>
    <w:rsid w:val="002A2EE7"/>
    <w:rsid w:val="002A3523"/>
    <w:rsid w:val="002B24D3"/>
    <w:rsid w:val="002B4538"/>
    <w:rsid w:val="002D0838"/>
    <w:rsid w:val="002D1CC2"/>
    <w:rsid w:val="002D6659"/>
    <w:rsid w:val="002F01C6"/>
    <w:rsid w:val="002F371B"/>
    <w:rsid w:val="0030431E"/>
    <w:rsid w:val="00311C3D"/>
    <w:rsid w:val="003120F5"/>
    <w:rsid w:val="00337798"/>
    <w:rsid w:val="00347908"/>
    <w:rsid w:val="00347D5C"/>
    <w:rsid w:val="0036598B"/>
    <w:rsid w:val="00370436"/>
    <w:rsid w:val="0037092A"/>
    <w:rsid w:val="00383694"/>
    <w:rsid w:val="003A2872"/>
    <w:rsid w:val="003B7D36"/>
    <w:rsid w:val="003D70C3"/>
    <w:rsid w:val="004012DC"/>
    <w:rsid w:val="00450221"/>
    <w:rsid w:val="00450676"/>
    <w:rsid w:val="00454BBA"/>
    <w:rsid w:val="00462E03"/>
    <w:rsid w:val="00475CDF"/>
    <w:rsid w:val="00476E8D"/>
    <w:rsid w:val="00482933"/>
    <w:rsid w:val="00483785"/>
    <w:rsid w:val="00494F45"/>
    <w:rsid w:val="004A4727"/>
    <w:rsid w:val="004D2841"/>
    <w:rsid w:val="004E2FD0"/>
    <w:rsid w:val="004E5FEF"/>
    <w:rsid w:val="004F74FF"/>
    <w:rsid w:val="00505DD7"/>
    <w:rsid w:val="00516616"/>
    <w:rsid w:val="005246CC"/>
    <w:rsid w:val="00534176"/>
    <w:rsid w:val="00545D92"/>
    <w:rsid w:val="00551CE5"/>
    <w:rsid w:val="00564656"/>
    <w:rsid w:val="0056765A"/>
    <w:rsid w:val="005743CD"/>
    <w:rsid w:val="00593E78"/>
    <w:rsid w:val="005A7233"/>
    <w:rsid w:val="005B1933"/>
    <w:rsid w:val="005B3F73"/>
    <w:rsid w:val="005B5A8A"/>
    <w:rsid w:val="005B5C24"/>
    <w:rsid w:val="005C5E15"/>
    <w:rsid w:val="005D683E"/>
    <w:rsid w:val="005E34A3"/>
    <w:rsid w:val="005E6181"/>
    <w:rsid w:val="00601987"/>
    <w:rsid w:val="00613E17"/>
    <w:rsid w:val="00615A8B"/>
    <w:rsid w:val="00623484"/>
    <w:rsid w:val="00624E13"/>
    <w:rsid w:val="00626395"/>
    <w:rsid w:val="00631F8D"/>
    <w:rsid w:val="006709DF"/>
    <w:rsid w:val="00681C66"/>
    <w:rsid w:val="006B6285"/>
    <w:rsid w:val="006B7292"/>
    <w:rsid w:val="006C2F0F"/>
    <w:rsid w:val="006C36E6"/>
    <w:rsid w:val="006C7E17"/>
    <w:rsid w:val="006D37D9"/>
    <w:rsid w:val="006D73F4"/>
    <w:rsid w:val="006D7A0F"/>
    <w:rsid w:val="006E434A"/>
    <w:rsid w:val="006F46EA"/>
    <w:rsid w:val="006F7455"/>
    <w:rsid w:val="00702670"/>
    <w:rsid w:val="00723247"/>
    <w:rsid w:val="00735E89"/>
    <w:rsid w:val="0073606F"/>
    <w:rsid w:val="00736925"/>
    <w:rsid w:val="00744AC4"/>
    <w:rsid w:val="00755181"/>
    <w:rsid w:val="0075681B"/>
    <w:rsid w:val="00760A2D"/>
    <w:rsid w:val="007905FB"/>
    <w:rsid w:val="007B593F"/>
    <w:rsid w:val="007C4CD8"/>
    <w:rsid w:val="007D14E7"/>
    <w:rsid w:val="00831C85"/>
    <w:rsid w:val="008366A0"/>
    <w:rsid w:val="0085270F"/>
    <w:rsid w:val="008546D8"/>
    <w:rsid w:val="00864281"/>
    <w:rsid w:val="00876285"/>
    <w:rsid w:val="0089561F"/>
    <w:rsid w:val="00897E88"/>
    <w:rsid w:val="008E2515"/>
    <w:rsid w:val="008E6A96"/>
    <w:rsid w:val="008E6D04"/>
    <w:rsid w:val="009026BB"/>
    <w:rsid w:val="009128F5"/>
    <w:rsid w:val="00923121"/>
    <w:rsid w:val="0094618E"/>
    <w:rsid w:val="00947FB7"/>
    <w:rsid w:val="009850B8"/>
    <w:rsid w:val="0099289B"/>
    <w:rsid w:val="009957BB"/>
    <w:rsid w:val="009979C4"/>
    <w:rsid w:val="009C2418"/>
    <w:rsid w:val="009E684F"/>
    <w:rsid w:val="009F657C"/>
    <w:rsid w:val="00A01031"/>
    <w:rsid w:val="00A110D0"/>
    <w:rsid w:val="00A15AB7"/>
    <w:rsid w:val="00A44A71"/>
    <w:rsid w:val="00A6313F"/>
    <w:rsid w:val="00A743B9"/>
    <w:rsid w:val="00A80EB3"/>
    <w:rsid w:val="00A828C1"/>
    <w:rsid w:val="00A90C82"/>
    <w:rsid w:val="00AA1E40"/>
    <w:rsid w:val="00AB4A39"/>
    <w:rsid w:val="00AB6B71"/>
    <w:rsid w:val="00AD3398"/>
    <w:rsid w:val="00AD75CD"/>
    <w:rsid w:val="00AF4C01"/>
    <w:rsid w:val="00AF5FFE"/>
    <w:rsid w:val="00B01169"/>
    <w:rsid w:val="00B11178"/>
    <w:rsid w:val="00B12CEF"/>
    <w:rsid w:val="00B13020"/>
    <w:rsid w:val="00B32CD8"/>
    <w:rsid w:val="00B32E61"/>
    <w:rsid w:val="00B33273"/>
    <w:rsid w:val="00B35218"/>
    <w:rsid w:val="00B53545"/>
    <w:rsid w:val="00B57038"/>
    <w:rsid w:val="00B673AD"/>
    <w:rsid w:val="00B74989"/>
    <w:rsid w:val="00B844BF"/>
    <w:rsid w:val="00B93B9A"/>
    <w:rsid w:val="00BA4424"/>
    <w:rsid w:val="00BB5792"/>
    <w:rsid w:val="00BC4571"/>
    <w:rsid w:val="00BE3671"/>
    <w:rsid w:val="00BF3151"/>
    <w:rsid w:val="00C076C5"/>
    <w:rsid w:val="00C07B72"/>
    <w:rsid w:val="00C14F14"/>
    <w:rsid w:val="00C356A1"/>
    <w:rsid w:val="00C72EA6"/>
    <w:rsid w:val="00C75057"/>
    <w:rsid w:val="00C80864"/>
    <w:rsid w:val="00C979BF"/>
    <w:rsid w:val="00CA49D6"/>
    <w:rsid w:val="00CB464D"/>
    <w:rsid w:val="00CC1108"/>
    <w:rsid w:val="00CC43BC"/>
    <w:rsid w:val="00CC7D07"/>
    <w:rsid w:val="00CD08FC"/>
    <w:rsid w:val="00CE3890"/>
    <w:rsid w:val="00CE3B7D"/>
    <w:rsid w:val="00CE4F52"/>
    <w:rsid w:val="00D100EC"/>
    <w:rsid w:val="00D10A4F"/>
    <w:rsid w:val="00D2572A"/>
    <w:rsid w:val="00D31451"/>
    <w:rsid w:val="00D349BD"/>
    <w:rsid w:val="00D448E9"/>
    <w:rsid w:val="00D473D1"/>
    <w:rsid w:val="00D60187"/>
    <w:rsid w:val="00D60476"/>
    <w:rsid w:val="00D815B3"/>
    <w:rsid w:val="00D959BC"/>
    <w:rsid w:val="00D97582"/>
    <w:rsid w:val="00DA5FA3"/>
    <w:rsid w:val="00DC217C"/>
    <w:rsid w:val="00DD2F15"/>
    <w:rsid w:val="00DD67BA"/>
    <w:rsid w:val="00DE479D"/>
    <w:rsid w:val="00E1653E"/>
    <w:rsid w:val="00E30080"/>
    <w:rsid w:val="00E45A7A"/>
    <w:rsid w:val="00E47302"/>
    <w:rsid w:val="00E50313"/>
    <w:rsid w:val="00E535FD"/>
    <w:rsid w:val="00E64D32"/>
    <w:rsid w:val="00E666E2"/>
    <w:rsid w:val="00E80C8D"/>
    <w:rsid w:val="00E815AE"/>
    <w:rsid w:val="00E92567"/>
    <w:rsid w:val="00E94EF5"/>
    <w:rsid w:val="00EC1564"/>
    <w:rsid w:val="00ED1E92"/>
    <w:rsid w:val="00EE175F"/>
    <w:rsid w:val="00EF25D2"/>
    <w:rsid w:val="00F3761C"/>
    <w:rsid w:val="00F42A90"/>
    <w:rsid w:val="00F5779C"/>
    <w:rsid w:val="00F67C17"/>
    <w:rsid w:val="00F71528"/>
    <w:rsid w:val="00F71AC5"/>
    <w:rsid w:val="00F83060"/>
    <w:rsid w:val="00F915DD"/>
    <w:rsid w:val="00F92E6A"/>
    <w:rsid w:val="00FC2C1A"/>
    <w:rsid w:val="00FC3E6C"/>
    <w:rsid w:val="00FC400B"/>
    <w:rsid w:val="00FC61C9"/>
    <w:rsid w:val="00FD0250"/>
    <w:rsid w:val="00FE3B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613E17"/>
    <w:rPr>
      <w:color w:val="808080"/>
      <w:bdr w:space="0" w:sz="0" w:color="auto" w:val="none"/>
      <w:shd w:fill="auto" w:color="auto" w:val="clear"/>
    </w:rPr>
  </w:style>
  <w:style w:customStyle="true" w:styleId="eSPISCCParagraphDefaultFont" w:type="character">
    <w:name w:val="eSPIS_CC_Paragraph Default Font"/>
    <w:basedOn w:val="Zadanifontodlomka"/>
    <w:rsid w:val="00613E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3E17"/>
    <w:rPr>
      <w:sz w:val="24"/>
      <w:bdr w:space="0" w:sz="0" w:color="auto" w:val="none"/>
      <w:shd w:fill="FFFFCC" w:color="auto" w:val="clear"/>
      <w:lang w:val="hr-HR"/>
    </w:rPr>
  </w:style>
  <w:style w:customStyle="true" w:styleId="PozadinaSvijetloCrvena" w:type="character">
    <w:name w:val="Pozadina_SvijetloCrvena"/>
    <w:basedOn w:val="eSPISCCParagraphDefaultFont"/>
    <w:rsid w:val="00613E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3E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613E17"/>
    <w:rPr>
      <w:color w:val="808080"/>
      <w:bdr w:color="auto" w:space="0" w:sz="0" w:val="none"/>
      <w:shd w:color="auto" w:fill="auto" w:val="clear"/>
    </w:rPr>
  </w:style>
  <w:style w:customStyle="1" w:styleId="eSPISCCParagraphDefaultFont" w:type="character">
    <w:name w:val="eSPIS_CC_Paragraph Default Font"/>
    <w:basedOn w:val="Zadanifontodlomka"/>
    <w:rsid w:val="00613E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3E17"/>
    <w:rPr>
      <w:sz w:val="24"/>
      <w:bdr w:color="auto" w:space="0" w:sz="0" w:val="none"/>
      <w:shd w:color="auto" w:fill="FFFFCC" w:val="clear"/>
      <w:lang w:val="hr-HR"/>
    </w:rPr>
  </w:style>
  <w:style w:customStyle="1" w:styleId="PozadinaSvijetloCrvena" w:type="character">
    <w:name w:val="Pozadina_SvijetloCrvena"/>
    <w:basedOn w:val="eSPISCCParagraphDefaultFont"/>
    <w:rsid w:val="00613E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3E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St-1589/2018-9</izvorni_sadrzaj>
    <derivirana_varijabla naziv="DomainObject.Oznaka_1">St-1589/2018-9</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1589</izvorni_sadrzaj>
    <derivirana_varijabla naziv="DomainObject.Predmet.Broj_1">1589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2018.</izvorni_sadrzaj>
    <derivirana_varijabla naziv="DomainObject.Predmet.DatumOsnivanja_1">26.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St-1589/2018</izvorni_sadrzaj>
    <derivirana_varijabla naziv="DomainObject.Predmet.OznakaBroj_1">St-1589/2018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ZADAR PROJEKT d.o.o.</izvorni_sadrzaj>
    <derivirana_varijabla naziv="DomainObject.Predmet.ProtustrankaFormated_1">  ZADAR PROJEKT d.o.o.</derivirana_varijabla>
  </DomainObject.Predmet.ProtustrankaFormated>
  <DomainObject.Predmet.ProtustrankaFormatedOIB>
    <izvorni_sadrzaj>  ZADAR PROJEKT d.o.o., OIB 48307144485</izvorni_sadrzaj>
    <derivirana_varijabla naziv="DomainObject.Predmet.ProtustrankaFormatedOIB_1">  ZADAR PROJEKT d.o.o., OIB 48307144485</derivirana_varijabla>
  </DomainObject.Predmet.ProtustrankaFormatedOIB>
  <DomainObject.Predmet.ProtustrankaFormatedWithAdress>
    <izvorni_sadrzaj> ZADAR PROJEKT d.o.o., Folnegovićeva 1 C, 10000 Zagreb</izvorni_sadrzaj>
    <derivirana_varijabla naziv="DomainObject.Predmet.ProtustrankaFormatedWithAdress_1"> ZADAR PROJEKT d.o.o., Folnegovićeva 1 C, 10000 Zagreb</derivirana_varijabla>
  </DomainObject.Predmet.ProtustrankaFormatedWithAdress>
  <DomainObject.Predmet.ProtustrankaFormatedWithAdressOIB>
    <izvorni_sadrzaj> ZADAR PROJEKT d.o.o., OIB 48307144485, Folnegovićeva 1 C, 10000 Zagreb</izvorni_sadrzaj>
    <derivirana_varijabla naziv="DomainObject.Predmet.ProtustrankaFormatedWithAdressOIB_1"> ZADAR PROJEKT d.o.o., OIB 48307144485, Folnegovićeva 1 C, 10000 Zagreb</derivirana_varijabla>
  </DomainObject.Predmet.ProtustrankaFormatedWithAdressOIB>
  <DomainObject.Predmet.ProtustrankaWithAdress>
    <izvorni_sadrzaj>ZADAR PROJEKT d.o.o. Folnegovićeva 1 C, 10000 Zagreb</izvorni_sadrzaj>
    <derivirana_varijabla naziv="DomainObject.Predmet.ProtustrankaWithAdress_1">ZADAR PROJEKT d.o.o. Folnegovićeva 1 C, 10000 Zagreb</derivirana_varijabla>
  </DomainObject.Predmet.ProtustrankaWithAdress>
  <DomainObject.Predmet.ProtustrankaWithAdressOIB>
    <izvorni_sadrzaj>ZADAR PROJEKT d.o.o., OIB 48307144485, Folnegovićeva 1 C, 10000 Zagreb</izvorni_sadrzaj>
    <derivirana_varijabla naziv="DomainObject.Predmet.ProtustrankaWithAdressOIB_1">ZADAR PROJEKT d.o.o., OIB 48307144485, Folnegovićeva 1 C, 10000 Zagreb</derivirana_varijabla>
  </DomainObject.Predmet.ProtustrankaWithAdressOIB>
  <DomainObject.Predmet.ProtustrankaNazivFormated>
    <izvorni_sadrzaj>ZADAR PROJEKT d.o.o.</izvorni_sadrzaj>
    <derivirana_varijabla naziv="DomainObject.Predmet.ProtustrankaNazivFormated_1">ZADAR PROJEKT d.o.o.</derivirana_varijabla>
  </DomainObject.Predmet.ProtustrankaNazivFormated>
  <DomainObject.Predmet.ProtustrankaNazivFormatedOIB>
    <izvorni_sadrzaj>ZADAR PROJEKT d.o.o., OIB 48307144485</izvorni_sadrzaj>
    <derivirana_varijabla naziv="DomainObject.Predmet.ProtustrankaNazivFormatedOIB_1">ZADAR PROJEKT d.o.o., OIB 48307144485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NOVA KREDITNA BANKA MARIBOR d.d.</izvorni_sadrzaj>
    <derivirana_varijabla naziv="DomainObject.Predmet.StrankaFormated_1">  NOVA KREDITNA BANKA MARIBOR d.d.</derivirana_varijabla>
  </DomainObject.Predmet.StrankaFormated>
  <DomainObject.Predmet.StrankaFormatedOIB>
    <izvorni_sadrzaj>  NOVA KREDITNA BANKA MARIBOR d.d., OIB 58602216763</izvorni_sadrzaj>
    <derivirana_varijabla naziv="DomainObject.Predmet.StrankaFormatedOIB_1">  NOVA KREDITNA BANKA MARIBOR d.d., OIB 58602216763</derivirana_varijabla>
  </DomainObject.Predmet.StrankaFormatedOIB>
  <DomainObject.Predmet.StrankaFormatedWithAdress>
    <izvorni_sadrzaj> NOVA KREDITNA BANKA MARIBOR d.d., Ulica Vita Kraigherja 4, Maribor</izvorni_sadrzaj>
    <derivirana_varijabla naziv="DomainObject.Predmet.StrankaFormatedWithAdress_1"> NOVA KREDITNA BANKA MARIBOR d.d., Ulica Vita Kraigherja 4, Maribor</derivirana_varijabla>
  </DomainObject.Predmet.StrankaFormatedWithAdress>
  <DomainObject.Predmet.StrankaFormatedWithAdressOIB>
    <izvorni_sadrzaj> NOVA KREDITNA BANKA MARIBOR d.d., OIB 58602216763, Ulica Vita Kraigherja 4, Maribor</izvorni_sadrzaj>
    <derivirana_varijabla naziv="DomainObject.Predmet.StrankaFormatedWithAdressOIB_1"> NOVA KREDITNA BANKA MARIBOR d.d., OIB 58602216763, Ulica Vita Kraigherja 4, Maribor</derivirana_varijabla>
  </DomainObject.Predmet.StrankaFormatedWithAdressOIB>
  <DomainObject.Predmet.StrankaWithAdress>
    <izvorni_sadrzaj>NOVA KREDITNA BANKA MARIBOR d.d. Ulica Vita Kraigherja 4,Maribor</izvorni_sadrzaj>
    <derivirana_varijabla naziv="DomainObject.Predmet.StrankaWithAdress_1">NOVA KREDITNA BANKA MARIBOR d.d. Ulica Vita Kraigherja 4,Maribor</derivirana_varijabla>
  </DomainObject.Predmet.StrankaWithAdress>
  <DomainObject.Predmet.StrankaWithAdressOIB>
    <izvorni_sadrzaj>NOVA KREDITNA BANKA MARIBOR d.d., OIB 58602216763, Ulica Vita Kraigherja 4,Maribor</izvorni_sadrzaj>
    <derivirana_varijabla naziv="DomainObject.Predmet.StrankaWithAdressOIB_1">NOVA KREDITNA BANKA MARIBOR d.d., OIB 58602216763, Ulica Vita Kraigherja 4,Maribor</derivirana_varijabla>
  </DomainObject.Predmet.StrankaWithAdressOIB>
  <DomainObject.Predmet.StrankaNazivFormated>
    <izvorni_sadrzaj>NOVA KREDITNA BANKA MARIBOR d.d.</izvorni_sadrzaj>
    <derivirana_varijabla naziv="DomainObject.Predmet.StrankaNazivFormated_1">NOVA KREDITNA BANKA MARIBOR d.d.</derivirana_varijabla>
  </DomainObject.Predmet.StrankaNazivFormated>
  <DomainObject.Predmet.StrankaNazivFormatedOIB>
    <izvorni_sadrzaj>NOVA KREDITNA BANKA MARIBOR d.d., OIB 58602216763</izvorni_sadrzaj>
    <derivirana_varijabla naziv="DomainObject.Predmet.StrankaNazivFormatedOIB_1">NOVA KREDITNA BANKA MARIBOR d.d., OIB 58602216763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NOVA KREDITNA BANKA MARIBOR d.d.</item>
    </izvorni_sadrzaj>
    <derivirana_varijabla naziv="DomainObject.Predmet.StrankaListFormated_1">
      <item>NOVA KREDITNA BANKA MARIBOR d.d.</item>
    </derivirana_varijabla>
  </DomainObject.Predmet.StrankaListFormated>
  <DomainObject.Predmet.StrankaListFormatedOIB>
    <izvorni_sadrzaj>
      <item>NOVA KREDITNA BANKA MARIBOR d.d., OIB 58602216763</item>
    </izvorni_sadrzaj>
    <derivirana_varijabla naziv="DomainObject.Predmet.StrankaListFormatedOIB_1">
      <item>NOVA KREDITNA BANKA MARIBOR d.d., OIB 58602216763</item>
    </derivirana_varijabla>
  </DomainObject.Predmet.StrankaListFormatedOIB>
  <DomainObject.Predmet.StrankaListFormatedWithAdress>
    <izvorni_sadrzaj>
      <item>NOVA KREDITNA BANKA MARIBOR d.d., Ulica Vita Kraigherja 4, Maribor</item>
    </izvorni_sadrzaj>
    <derivirana_varijabla naziv="DomainObject.Predmet.StrankaListFormatedWithAdress_1">
      <item>NOVA KREDITNA BANKA MARIBOR d.d., Ulica Vita Kraigherja 4, Maribor</item>
    </derivirana_varijabla>
  </DomainObject.Predmet.StrankaListFormatedWithAdress>
  <DomainObject.Predmet.StrankaListFormatedWithAdressOIB>
    <izvorni_sadrzaj>
      <item>NOVA KREDITNA BANKA MARIBOR d.d., OIB 58602216763, Ulica Vita Kraigherja 4, Maribor</item>
    </izvorni_sadrzaj>
    <derivirana_varijabla naziv="DomainObject.Predmet.StrankaListFormatedWithAdressOIB_1">
      <item>NOVA KREDITNA BANKA MARIBOR d.d., OIB 58602216763, Ulica Vita Kraigherja 4, Maribor</item>
    </derivirana_varijabla>
  </DomainObject.Predmet.StrankaListFormatedWithAdressOIB>
  <DomainObject.Predmet.StrankaListNazivFormated>
    <izvorni_sadrzaj>
      <item>NOVA KREDITNA BANKA MARIBOR d.d.</item>
    </izvorni_sadrzaj>
    <derivirana_varijabla naziv="DomainObject.Predmet.StrankaListNazivFormated_1">
      <item>NOVA KREDITNA BANKA MARIBOR d.d.</item>
    </derivirana_varijabla>
  </DomainObject.Predmet.StrankaListNazivFormated>
  <DomainObject.Predmet.StrankaListNazivFormatedOIB>
    <izvorni_sadrzaj>
      <item>NOVA KREDITNA BANKA MARIBOR d.d., OIB 58602216763</item>
    </izvorni_sadrzaj>
    <derivirana_varijabla naziv="DomainObject.Predmet.StrankaListNazivFormatedOIB_1">
      <item>NOVA KREDITNA BANKA MARIBOR d.d., OIB 58602216763</item>
    </derivirana_varijabla>
  </DomainObject.Predmet.StrankaListNazivFormatedOIB>
  <DomainObject.Predmet.ProtuStrankaListFormated>
    <izvorni_sadrzaj>
      <item>ZADAR PROJEKT d.o.o.</item>
    </izvorni_sadrzaj>
    <derivirana_varijabla naziv="DomainObject.Predmet.ProtuStrankaListFormated_1">
      <item>ZADAR PROJEKT d.o.o.</item>
    </derivirana_varijabla>
  </DomainObject.Predmet.ProtuStrankaListFormated>
  <DomainObject.Predmet.ProtuStrankaListFormatedOIB>
    <izvorni_sadrzaj>
      <item>ZADAR PROJEKT d.o.o., OIB 48307144485</item>
    </izvorni_sadrzaj>
    <derivirana_varijabla naziv="DomainObject.Predmet.ProtuStrankaListFormatedOIB_1">
      <item>ZADAR PROJEKT d.o.o., OIB 48307144485</item>
    </derivirana_varijabla>
  </DomainObject.Predmet.ProtuStrankaListFormatedOIB>
  <DomainObject.Predmet.ProtuStrankaListFormatedWithAdress>
    <izvorni_sadrzaj>
      <item>ZADAR PROJEKT d.o.o., Folnegovićeva 1 C, 10000 Zagreb</item>
    </izvorni_sadrzaj>
    <derivirana_varijabla naziv="DomainObject.Predmet.ProtuStrankaListFormatedWithAdress_1">
      <item>ZADAR PROJEKT d.o.o., Folnegovićeva 1 C, 10000 Zagreb</item>
    </derivirana_varijabla>
  </DomainObject.Predmet.ProtuStrankaListFormatedWithAdress>
  <DomainObject.Predmet.ProtuStrankaListFormatedWithAdressOIB>
    <izvorni_sadrzaj>
      <item>ZADAR PROJEKT d.o.o., OIB 48307144485, Folnegovićeva 1 C, 10000 Zagreb</item>
    </izvorni_sadrzaj>
    <derivirana_varijabla naziv="DomainObject.Predmet.ProtuStrankaListFormatedWithAdressOIB_1">
      <item>ZADAR PROJEKT d.o.o., OIB 48307144485, Folnegovićeva 1 C, 10000 Zagreb</item>
    </derivirana_varijabla>
  </DomainObject.Predmet.ProtuStrankaListFormatedWithAdressOIB>
  <DomainObject.Predmet.ProtuStrankaListNazivFormated>
    <izvorni_sadrzaj>
      <item>ZADAR PROJEKT d.o.o.</item>
    </izvorni_sadrzaj>
    <derivirana_varijabla naziv="DomainObject.Predmet.ProtuStrankaListNazivFormated_1">
      <item>ZADAR PROJEKT d.o.o.</item>
    </derivirana_varijabla>
  </DomainObject.Predmet.ProtuStrankaListNazivFormated>
  <DomainObject.Predmet.ProtuStrankaListNazivFormatedOIB>
    <izvorni_sadrzaj>
      <item>ZADAR PROJEKT d.o.o., OIB 48307144485</item>
    </izvorni_sadrzaj>
    <derivirana_varijabla naziv="DomainObject.Predmet.ProtuStrankaListNazivFormatedOIB_1">
      <item>ZADAR PROJEKT d.o.o., OIB 48307144485</item>
    </derivirana_varijabla>
  </DomainObject.Predmet.ProtuStrankaListNazivFormatedOIB>
  <DomainObject.Predmet.OstaliListFormated>
    <izvorni_sadrzaj>
      <item>MAMIĆ PERIĆ REBERSKI RIMAC Odvjetničko društvo d.o.o.</item>
    </izvorni_sadrzaj>
    <derivirana_varijabla naziv="DomainObject.Predmet.OstaliListFormated_1">
      <item>MAMIĆ PERIĆ REBERSKI RIMAC Odvjetničko društvo d.o.o.</item>
    </derivirana_varijabla>
  </DomainObject.Predmet.OstaliListFormated>
  <DomainObject.Predmet.OstaliListFormatedOIB>
    <izvorni_sadrzaj>
      <item>MAMIĆ PERIĆ REBERSKI RIMAC Odvjetničko društvo d.o.o., OIB 32802230502</item>
    </izvorni_sadrzaj>
    <derivirana_varijabla naziv="DomainObject.Predmet.OstaliListFormatedOIB_1">
      <item>MAMIĆ PERIĆ REBERSKI RIMAC Odvjetničko društvo d.o.o., OIB 32802230502</item>
    </derivirana_varijabla>
  </DomainObject.Predmet.OstaliListFormatedOIB>
  <DomainObject.Predmet.OstaliListFormatedWithAdress>
    <izvorni_sadrzaj>
      <item>MAMIĆ PERIĆ REBERSKI RIMAC Odvjetničko društvo d.o.o., Ivana Lučića 2A, 10000 Zagreb</item>
    </izvorni_sadrzaj>
    <derivirana_varijabla naziv="DomainObject.Predmet.OstaliListFormatedWithAdress_1">
      <item>MAMIĆ PERIĆ REBERSKI RIMAC Odvjetničko društvo d.o.o., Ivana Lučića 2A, 10000 Zagreb</item>
    </derivirana_varijabla>
  </DomainObject.Predmet.OstaliListFormatedWithAdress>
  <DomainObject.Predmet.OstaliListFormatedWithAdressOIB>
    <izvorni_sadrzaj>
      <item>MAMIĆ PERIĆ REBERSKI RIMAC Odvjetničko društvo d.o.o., OIB 32802230502, Ivana Lučića 2A, 10000 Zagreb</item>
    </izvorni_sadrzaj>
    <derivirana_varijabla naziv="DomainObject.Predmet.OstaliListFormatedWithAdressOIB_1">
      <item>MAMIĆ PERIĆ REBERSKI RIMAC Odvjetničko društvo d.o.o., OIB 32802230502, Ivana Lučića 2A, 10000 Zagreb</item>
    </derivirana_varijabla>
  </DomainObject.Predmet.OstaliListFormatedWithAdressOIB>
  <DomainObject.Predmet.OstaliListNazivFormated>
    <izvorni_sadrzaj>
      <item>MAMIĆ PERIĆ REBERSKI RIMAC Odvjetničko društvo d.o.o.</item>
    </izvorni_sadrzaj>
    <derivirana_varijabla naziv="DomainObject.Predmet.OstaliListNazivFormated_1">
      <item>MAMIĆ PERIĆ REBERSKI RIMAC Odvjetničko društvo d.o.o.</item>
    </derivirana_varijabla>
  </DomainObject.Predmet.OstaliListNazivFormated>
  <DomainObject.Predmet.OstaliListNazivFormatedOIB>
    <izvorni_sadrzaj>
      <item>MAMIĆ PERIĆ REBERSKI RIMAC Odvjetničko društvo d.o.o., OIB 32802230502</item>
    </izvorni_sadrzaj>
    <derivirana_varijabla naziv="DomainObject.Predmet.OstaliListNazivFormatedOIB_1">
      <item>MAMIĆ PERIĆ REBERSKI RIMAC Odvjetničko društvo d.o.o., OIB 32802230502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St-1589/2018-9</izvorni_sadrzaj>
    <derivirana_varijabla naziv="DomainObject.PoslovniBrojDokumenta_1">St-1589/2018-9</derivirana_varijabla>
  </DomainObject.PoslovniBrojDokumenta>
  <DomainObject.Predmet.StrankaIDrugi>
    <izvorni_sadrzaj>NOVA KREDITNA BANKA MARIBOR d.d.</izvorni_sadrzaj>
    <derivirana_varijabla naziv="DomainObject.Predmet.StrankaIDrugi_1">NOVA KREDITNA BANKA MARIBOR d.d.</derivirana_varijabla>
  </DomainObject.Predmet.StrankaIDrugi>
  <DomainObject.Predmet.ProtustrankaIDrugi>
    <izvorni_sadrzaj>ZADAR PROJEKT d.o.o.</izvorni_sadrzaj>
    <derivirana_varijabla naziv="DomainObject.Predmet.ProtustrankaIDrugi_1">ZADAR PROJEKT d.o.o.</derivirana_varijabla>
  </DomainObject.Predmet.ProtustrankaIDrugi>
  <DomainObject.Predmet.StrankaIDrugiAdressOIB>
    <izvorni_sadrzaj>NOVA KREDITNA BANKA MARIBOR d.d., OIB 58602216763, Ulica Vita Kraigherja 4, Maribor</izvorni_sadrzaj>
    <derivirana_varijabla naziv="DomainObject.Predmet.StrankaIDrugiAdressOIB_1">NOVA KREDITNA BANKA MARIBOR d.d., OIB 58602216763, Ulica Vita Kraigherja 4, Maribor</derivirana_varijabla>
  </DomainObject.Predmet.StrankaIDrugiAdressOIB>
  <DomainObject.Predmet.ProtustrankaIDrugiAdressOIB>
    <izvorni_sadrzaj>ZADAR PROJEKT d.o.o., OIB 48307144485, Folnegovićeva 1 C, 10000 Zagreb</izvorni_sadrzaj>
    <derivirana_varijabla naziv="DomainObject.Predmet.ProtustrankaIDrugiAdressOIB_1">ZADAR PROJEKT d.o.o., OIB 48307144485, Folnegovićeva 1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NOVA KREDITNA BANKA MARIBOR d.d.</item>
      <item>ZADAR PROJEKT d.o.o.</item>
      <item>MAMIĆ PERIĆ REBERSKI RIMAC Odvjetničko društvo d.o.o.</item>
    </izvorni_sadrzaj>
    <derivirana_varijabla naziv="DomainObject.Predmet.SudioniciListNaziv_1">
      <item>NOVA KREDITNA BANKA MARIBOR d.d.</item>
      <item>ZADAR PROJEKT d.o.o.</item>
      <item>MAMIĆ PERIĆ REBERSKI RIMAC Odvjetničko društvo d.o.o.</item>
    </derivirana_varijabla>
  </DomainObject.Predmet.SudioniciListNaziv>
  <DomainObject.Predmet.SudioniciListAdressOIB>
    <izvorni_sadrzaj>
      <item>NOVA KREDITNA BANKA MARIBOR d.d., OIB 58602216763, Ulica Vita Kraigherja 4,Maribor</item>
      <item>ZADAR PROJEKT d.o.o., OIB 48307144485, Folnegovićeva 1 C,10000 Zagreb</item>
      <item>MAMIĆ PERIĆ REBERSKI RIMAC Odvjetničko društvo d.o.o., OIB 32802230502, Ivana Lučića 2A,10000 Zagreb</item>
    </izvorni_sadrzaj>
    <derivirana_varijabla naziv="DomainObject.Predmet.SudioniciListAdressOIB_1">
      <item>NOVA KREDITNA BANKA MARIBOR d.d., OIB 58602216763, Ulica Vita Kraigherja 4,Maribor</item>
      <item>ZADAR PROJEKT d.o.o., OIB 48307144485, Folnegovićeva 1 C,10000 Zagreb</item>
      <item>MAMIĆ PERIĆ REBERSKI RIMAC Odvjetničko društvo d.o.o., OIB 32802230502, Ivana Lučića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58602216763</item>
      <item>, OIB 48307144485</item>
      <item>, OIB 32802230502</item>
    </izvorni_sadrzaj>
    <derivirana_varijabla naziv="DomainObject.Predmet.SudioniciListNazivOIB_1">
      <item>, OIB 58602216763</item>
      <item>, OIB 48307144485</item>
      <item>, OIB 32802230502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2080</properties:Words>
  <properties:Characters>12101</properties:Characters>
  <properties:Lines>257</properties:Lines>
  <properties:Paragraphs>72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14210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2018-09-07T11:01:00Z</dcterms:created>
  <dc:creator>Unknown</dc:creator>
  <cp:lastModifiedBy>Valentina Delač</cp:lastModifiedBy>
  <cp:lastPrinted>2018-09-07T11:01:00Z</cp:lastPrinted>
  <dcterms:modified xmlns:xsi="http://www.w3.org/2001/XMLSchema-instance" xsi:type="dcterms:W3CDTF">2018-09-07T11:04:00Z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St-1589/2018-9 / Odluka - Rješenje - pokretanje prethodnog postupka radi utvrđivanja uvjeta za otvaranje stečajnog postupka (Zadar_projekt__Rješenje_prethodni_i_ročište_(110_).docx)</vt:lpwstr>
  </prop:property>
  <prop:property name="CC_coloring" pid="4" fmtid="{D5CDD505-2E9C-101B-9397-08002B2CF9AE}">
    <vt:bool>false</vt:bool>
  </prop:property>
  <prop:property name="BrojStranica" pid="5" fmtid="{D5CDD505-2E9C-101B-9397-08002B2CF9AE}">
    <vt:i4>5</vt:i4>
  </prop:property>
</prop:Properties>
</file>