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95cc" w14:paraId="25595cc" w:rsidRDefault="00724913" w:rsidP="00724913" w:rsidR="00724913" w:rsidRPr="00EE6AA4">
      <w:pPr>
        <w15:collapsed w:val="false"/>
        <w:rPr>
          <w:noProof/>
          <w:sz w:val="24"/>
          <w:szCs w:val="24"/>
        </w:rPr>
      </w:pPr>
      <w:bookmarkStart w:name="_GoBack" w:id="0"/>
      <w:bookmarkEnd w:id="0"/>
    </w:p>
    <w:p w:rsidRDefault="00724913" w:rsidP="00724913" w:rsidR="00724913" w:rsidRPr="00EE6AA4">
      <w:pPr>
        <w:rPr>
          <w:noProof/>
          <w:sz w:val="24"/>
          <w:szCs w:val="24"/>
        </w:rPr>
      </w:pPr>
    </w:p>
    <w:p w:rsidRDefault="00724913" w:rsidP="00724913" w:rsidR="00724913">
      <w:pPr>
        <w:rPr>
          <w:noProof/>
          <w:sz w:val="24"/>
          <w:szCs w:val="24"/>
        </w:rPr>
      </w:pPr>
    </w:p>
    <w:p w:rsidRDefault="006B2D72" w:rsidP="00724913" w:rsidR="006B2D72">
      <w:pPr>
        <w:rPr>
          <w:noProof/>
          <w:sz w:val="24"/>
          <w:szCs w:val="24"/>
        </w:rPr>
      </w:pPr>
    </w:p>
    <w:p w:rsidRDefault="006B2D72" w:rsidP="00724913" w:rsidR="006B2D72" w:rsidRPr="00EE6AA4">
      <w:pPr>
        <w:rPr>
          <w:sz w:val="24"/>
          <w:szCs w:val="24"/>
        </w:rPr>
      </w:pPr>
    </w:p>
    <w:p w:rsidRDefault="00724913" w:rsidP="00724913" w:rsidR="00724913" w:rsidRPr="00EE6AA4">
      <w:pPr>
        <w:rPr>
          <w:noProof/>
          <w:sz w:val="24"/>
          <w:szCs w:val="24"/>
        </w:rPr>
      </w:pPr>
      <w:r w:rsidRPr="00EE6AA4">
        <w:rPr>
          <w:noProof/>
          <w:sz w:val="24"/>
          <w:szCs w:val="24"/>
        </w:rPr>
        <w:t>REPUBLIKA HRVATSKA</w:t>
      </w:r>
    </w:p>
    <w:p w:rsidRDefault="00724913" w:rsidP="00724913" w:rsidR="00724913" w:rsidRPr="00EE6AA4">
      <w:pPr>
        <w:rPr>
          <w:noProof/>
          <w:sz w:val="24"/>
          <w:szCs w:val="24"/>
        </w:rPr>
      </w:pPr>
      <w:r w:rsidRPr="00EE6AA4">
        <w:rPr>
          <w:noProof/>
          <w:sz w:val="24"/>
          <w:szCs w:val="24"/>
        </w:rPr>
        <w:t xml:space="preserve">  Trgovački sud u Zagrebu</w:t>
      </w:r>
    </w:p>
    <w:p w:rsidRDefault="00724913" w:rsidP="00724913" w:rsidR="00724913" w:rsidRPr="00EE6AA4">
      <w:pPr>
        <w:rPr>
          <w:b/>
          <w:sz w:val="24"/>
          <w:szCs w:val="24"/>
        </w:rPr>
      </w:pPr>
      <w:r w:rsidRPr="00EE6AA4">
        <w:rPr>
          <w:noProof/>
          <w:sz w:val="24"/>
          <w:szCs w:val="24"/>
        </w:rPr>
        <w:t xml:space="preserve">    Zagreb, Amruševa 2/II                                                                            </w:t>
      </w:r>
    </w:p>
    <w:p w:rsidRDefault="000077FF" w:rsidP="000077FF" w:rsidR="00724913" w:rsidRPr="00EE6AA4">
      <w:pPr>
        <w:widowControl/>
        <w:jc w:val="right"/>
        <w:rPr>
          <w:b/>
          <w:sz w:val="24"/>
          <w:szCs w:val="24"/>
        </w:rPr>
      </w:pPr>
      <w:r w:rsidRPr="00EE6AA4">
        <w:rPr>
          <w:sz w:val="24"/>
          <w:szCs w:val="24"/>
        </w:rPr>
        <w:t xml:space="preserve">87. St-641/2018  </w:t>
      </w:r>
    </w:p>
    <w:p w:rsidRDefault="00724913" w:rsidP="00724913" w:rsidR="00724913" w:rsidRPr="00EE6AA4">
      <w:pPr>
        <w:widowControl/>
        <w:jc w:val="center"/>
        <w:rPr>
          <w:b/>
          <w:sz w:val="24"/>
          <w:szCs w:val="24"/>
        </w:rPr>
      </w:pPr>
    </w:p>
    <w:p w:rsidRDefault="00724913" w:rsidP="00724913" w:rsidR="00724913" w:rsidRPr="00EE6AA4">
      <w:pPr>
        <w:widowControl/>
        <w:ind w:firstLine="720" w:right="-574"/>
        <w:jc w:val="both"/>
        <w:rPr>
          <w:sz w:val="24"/>
          <w:szCs w:val="24"/>
        </w:rPr>
      </w:pPr>
      <w:r w:rsidRPr="00EE6AA4">
        <w:rPr>
          <w:sz w:val="24"/>
          <w:szCs w:val="24"/>
        </w:rPr>
        <w:t xml:space="preserve">U </w:t>
      </w:r>
      <w:r w:rsidRPr="00EE6AA4">
        <w:rPr>
          <w:sz w:val="24"/>
          <w:szCs w:val="24"/>
          <w:lang w:eastAsia="en-US"/>
        </w:rPr>
        <w:t xml:space="preserve">predstečajnom postupku nad dužnikom </w:t>
      </w:r>
      <w:r w:rsidR="00562985" w:rsidRPr="00EE6AA4">
        <w:rPr>
          <w:sz w:val="24"/>
          <w:szCs w:val="24"/>
          <w:lang w:val="pt-BR"/>
        </w:rPr>
        <w:t>ULTRA FOOD d.o.o., OIB 54164836585, Karlovac, Miroslava Krleže 1/E, kojeg zastupa punomoćnik Pavao Mrkonjić, odvjetnik u Zagrebu, Ante Topić Mimare 24</w:t>
      </w:r>
      <w:r w:rsidR="00562985" w:rsidRPr="00EE6AA4">
        <w:rPr>
          <w:sz w:val="24"/>
          <w:szCs w:val="24"/>
        </w:rPr>
        <w:t>,</w:t>
      </w:r>
      <w:r w:rsidR="00FA04C2" w:rsidRPr="00EE6AA4">
        <w:rPr>
          <w:sz w:val="24"/>
          <w:szCs w:val="24"/>
          <w:lang w:eastAsia="en-US"/>
        </w:rPr>
        <w:t>, sud je sukladno odredbi</w:t>
      </w:r>
      <w:r w:rsidRPr="00EE6AA4">
        <w:rPr>
          <w:sz w:val="24"/>
          <w:szCs w:val="24"/>
          <w:lang w:eastAsia="en-US"/>
        </w:rPr>
        <w:t xml:space="preserve"> čl. </w:t>
      </w:r>
      <w:r w:rsidRPr="00EE6AA4">
        <w:rPr>
          <w:sz w:val="24"/>
          <w:szCs w:val="24"/>
        </w:rPr>
        <w:t>57. Stečajnog zakona ("Narodne novine" broj 71/15</w:t>
      </w:r>
      <w:r w:rsidR="00FA04C2" w:rsidRPr="00EE6AA4">
        <w:rPr>
          <w:sz w:val="24"/>
          <w:szCs w:val="24"/>
        </w:rPr>
        <w:t xml:space="preserve"> i 104/17; dalje: SZ</w:t>
      </w:r>
      <w:r w:rsidRPr="00EE6AA4">
        <w:rPr>
          <w:sz w:val="24"/>
          <w:szCs w:val="24"/>
        </w:rPr>
        <w:t xml:space="preserve">) sastavio, te javno objavljuje </w:t>
      </w:r>
    </w:p>
    <w:p w:rsidRDefault="00724913" w:rsidP="00724913" w:rsidR="00724913" w:rsidRPr="00EE6AA4">
      <w:pPr>
        <w:widowControl/>
        <w:jc w:val="center"/>
        <w:rPr>
          <w:b/>
          <w:sz w:val="24"/>
          <w:szCs w:val="24"/>
        </w:rPr>
      </w:pPr>
    </w:p>
    <w:p w:rsidRDefault="00724913" w:rsidP="00724913" w:rsidR="00724913" w:rsidRPr="00EE6AA4">
      <w:pPr>
        <w:widowControl/>
        <w:jc w:val="center"/>
        <w:rPr>
          <w:b/>
          <w:sz w:val="24"/>
          <w:szCs w:val="24"/>
        </w:rPr>
      </w:pPr>
      <w:r w:rsidRPr="00EE6AA4">
        <w:rPr>
          <w:b/>
          <w:sz w:val="24"/>
          <w:szCs w:val="24"/>
        </w:rPr>
        <w:t xml:space="preserve">POPIS VJEROVNIKA I PRAVA GLASA </w:t>
      </w:r>
    </w:p>
    <w:p w:rsidRDefault="00724913" w:rsidP="00724913" w:rsidR="00724913" w:rsidRPr="00EE6AA4">
      <w:pPr>
        <w:widowControl/>
        <w:jc w:val="center"/>
        <w:rPr>
          <w:b/>
          <w:sz w:val="24"/>
          <w:szCs w:val="24"/>
        </w:rPr>
      </w:pPr>
      <w:r w:rsidRPr="00EE6AA4">
        <w:rPr>
          <w:b/>
          <w:sz w:val="24"/>
          <w:szCs w:val="24"/>
        </w:rPr>
        <w:t>KOJA VJEROVNICIMA PRIPADAJU</w:t>
      </w:r>
    </w:p>
    <w:p w:rsidRDefault="00724913" w:rsidP="00724913" w:rsidR="00724913" w:rsidRPr="00EE6AA4">
      <w:pPr>
        <w:widowControl/>
        <w:jc w:val="center"/>
        <w:rPr>
          <w:sz w:val="24"/>
          <w:szCs w:val="24"/>
        </w:rPr>
      </w:pPr>
    </w:p>
    <w:p w:rsidRDefault="00562985" w:rsidP="00724913" w:rsidR="00724913" w:rsidRPr="00EE6AA4">
      <w:pPr>
        <w:ind w:firstLine="720" w:right="-574"/>
        <w:jc w:val="both"/>
        <w:rPr>
          <w:sz w:val="24"/>
          <w:szCs w:val="24"/>
        </w:rPr>
      </w:pPr>
      <w:r w:rsidRPr="00EE6AA4">
        <w:rPr>
          <w:sz w:val="24"/>
          <w:szCs w:val="24"/>
        </w:rPr>
        <w:t>Izmijenjenim p</w:t>
      </w:r>
      <w:r w:rsidR="00724913" w:rsidRPr="00EE6AA4">
        <w:rPr>
          <w:sz w:val="24"/>
          <w:szCs w:val="24"/>
        </w:rPr>
        <w:t xml:space="preserve">lanom restrukturiranja od </w:t>
      </w:r>
      <w:r w:rsidRPr="00EE6AA4">
        <w:rPr>
          <w:sz w:val="24"/>
          <w:szCs w:val="24"/>
        </w:rPr>
        <w:t>30. listopada 2018.</w:t>
      </w:r>
      <w:r w:rsidR="00724913" w:rsidRPr="00EE6AA4">
        <w:rPr>
          <w:sz w:val="24"/>
          <w:szCs w:val="24"/>
        </w:rPr>
        <w:t xml:space="preserve"> vjerovnici utvrđenih tražbina razvrstani su u </w:t>
      </w:r>
      <w:r w:rsidRPr="00EE6AA4">
        <w:rPr>
          <w:sz w:val="24"/>
          <w:szCs w:val="24"/>
        </w:rPr>
        <w:t>jednu skupinu</w:t>
      </w:r>
      <w:r w:rsidR="00724913" w:rsidRPr="00EE6AA4">
        <w:rPr>
          <w:sz w:val="24"/>
          <w:szCs w:val="24"/>
        </w:rPr>
        <w:t>, i to:</w:t>
      </w:r>
    </w:p>
    <w:p w:rsidRDefault="00724913" w:rsidP="00724913" w:rsidR="00724913" w:rsidRPr="00EE6AA4">
      <w:pPr>
        <w:ind w:firstLine="720" w:right="-574"/>
        <w:jc w:val="both"/>
        <w:rPr>
          <w:sz w:val="24"/>
          <w:szCs w:val="24"/>
        </w:rPr>
      </w:pPr>
    </w:p>
    <w:p w:rsidRDefault="0047539F" w:rsidP="00724913" w:rsidR="00724913" w:rsidRPr="00EE6AA4">
      <w:pPr>
        <w:ind w:firstLine="720" w:right="-574"/>
        <w:jc w:val="both"/>
        <w:rPr>
          <w:b/>
          <w:sz w:val="24"/>
          <w:szCs w:val="24"/>
        </w:rPr>
      </w:pPr>
      <w:r w:rsidRPr="00EE6AA4">
        <w:rPr>
          <w:b/>
          <w:sz w:val="24"/>
          <w:szCs w:val="24"/>
        </w:rPr>
        <w:t xml:space="preserve">Skupina </w:t>
      </w:r>
      <w:r w:rsidR="00724913" w:rsidRPr="00EE6AA4">
        <w:rPr>
          <w:b/>
          <w:sz w:val="24"/>
          <w:szCs w:val="24"/>
        </w:rPr>
        <w:t xml:space="preserve">– </w:t>
      </w:r>
      <w:r w:rsidR="00562985" w:rsidRPr="00EE6AA4">
        <w:rPr>
          <w:b/>
          <w:sz w:val="24"/>
          <w:szCs w:val="24"/>
        </w:rPr>
        <w:t>vjerovnici s tražbinama koje nisu nižeg isplatnog reda</w:t>
      </w:r>
    </w:p>
    <w:p w:rsidRDefault="00724913" w:rsidP="00724913" w:rsidR="00724913" w:rsidRPr="00EE6AA4">
      <w:pPr>
        <w:ind w:firstLine="720" w:right="-574"/>
        <w:jc w:val="both"/>
        <w:rPr>
          <w:sz w:val="24"/>
          <w:szCs w:val="24"/>
        </w:rPr>
      </w:pPr>
    </w:p>
    <w:tbl>
      <w:tblPr>
        <w:tblW w:type="dxa" w:w="981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themeFill="background1" w:fill="FFFFFF" w:color="auto" w:val="clear"/>
        <w:tblLayout w:type="fixed"/>
        <w:tblLook w:val="04A0" w:noVBand="1" w:noHBand="0" w:lastColumn="0" w:firstColumn="1" w:lastRow="0" w:firstRow="1"/>
      </w:tblPr>
      <w:tblGrid>
        <w:gridCol w:w="1021"/>
        <w:gridCol w:w="2644"/>
        <w:gridCol w:w="1868"/>
        <w:gridCol w:w="2174"/>
        <w:gridCol w:w="2103"/>
      </w:tblGrid>
      <w:tr w:rsidTr="002C2C0E" w:rsidR="00C25180" w:rsidRPr="00EE6AA4">
        <w:trPr>
          <w:trHeight w:val="1575"/>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ind w:right="-108"/>
              <w:jc w:val="center"/>
              <w:rPr>
                <w:sz w:val="24"/>
                <w:szCs w:val="24"/>
              </w:rPr>
            </w:pPr>
            <w:r w:rsidRPr="00EE6AA4">
              <w:rPr>
                <w:sz w:val="24"/>
                <w:szCs w:val="24"/>
              </w:rPr>
              <w:t>Redni</w:t>
            </w:r>
          </w:p>
          <w:p w:rsidRDefault="00C25180" w:rsidP="00C25180" w:rsidR="00C25180" w:rsidRPr="00EE6AA4">
            <w:pPr>
              <w:ind w:right="-108"/>
              <w:jc w:val="center"/>
              <w:rPr>
                <w:sz w:val="24"/>
                <w:szCs w:val="24"/>
                <w:lang w:eastAsia="en-US"/>
              </w:rPr>
            </w:pPr>
            <w:r w:rsidRPr="00EE6AA4">
              <w:rPr>
                <w:sz w:val="24"/>
                <w:szCs w:val="24"/>
              </w:rPr>
              <w:t>broj prijavljene tražbine</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Ime i prezime / Naziv vjerovnika</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OIB vjerovnika</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ind w:left="-684"/>
              <w:jc w:val="center"/>
              <w:rPr>
                <w:sz w:val="24"/>
                <w:szCs w:val="24"/>
              </w:rPr>
            </w:pPr>
            <w:r w:rsidRPr="00EE6AA4">
              <w:rPr>
                <w:sz w:val="24"/>
                <w:szCs w:val="24"/>
              </w:rPr>
              <w:t>Adresa                  vjerovnika</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rPr>
            </w:pPr>
            <w:r w:rsidRPr="00EE6AA4">
              <w:rPr>
                <w:sz w:val="24"/>
                <w:szCs w:val="24"/>
              </w:rPr>
              <w:t>Utvrđeni iznos</w:t>
            </w:r>
          </w:p>
          <w:p w:rsidRDefault="00C25180" w:rsidP="00C25180" w:rsidR="00C25180" w:rsidRPr="00EE6AA4">
            <w:pPr>
              <w:jc w:val="center"/>
              <w:rPr>
                <w:sz w:val="24"/>
                <w:szCs w:val="24"/>
                <w:lang w:eastAsia="en-US"/>
              </w:rPr>
            </w:pPr>
            <w:r w:rsidRPr="00EE6AA4">
              <w:rPr>
                <w:sz w:val="24"/>
                <w:szCs w:val="24"/>
              </w:rPr>
              <w:t>tražbine</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1</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ALEBON d.o.o.</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SI88552721</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Letališka cesta 29a, 1000 Ljubljana</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7.120,14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2</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Autolimarsko-lakirerski obrt AUTO LIM-LAK, Vlado Štefanac</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48226428116</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Mostanje 35, 47000 Karlovac</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14.423,26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3</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BOŽIDAR VULJANIĆ</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93484714741</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Brodarci 2/J, 47000 Karlovac</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46.718,00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4</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F3BA9" w:rsidP="006F3BA9" w:rsidR="00C25180" w:rsidRPr="00EE6AA4">
            <w:pPr>
              <w:jc w:val="center"/>
              <w:rPr>
                <w:sz w:val="24"/>
                <w:szCs w:val="24"/>
                <w:lang w:eastAsia="en-US"/>
              </w:rPr>
            </w:pPr>
            <w:r w:rsidRPr="00EE6AA4">
              <w:rPr>
                <w:sz w:val="24"/>
                <w:szCs w:val="24"/>
              </w:rPr>
              <w:t>EUROCOP</w:t>
            </w:r>
            <w:r w:rsidR="00C25180" w:rsidRPr="00EE6AA4">
              <w:rPr>
                <w:sz w:val="24"/>
                <w:szCs w:val="24"/>
              </w:rPr>
              <w:t xml:space="preserve"> </w:t>
            </w:r>
            <w:r w:rsidRPr="00EE6AA4">
              <w:rPr>
                <w:sz w:val="24"/>
                <w:szCs w:val="24"/>
              </w:rPr>
              <w:t>d.o.o.</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48400313356</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Siget 21, 10431 Novaki</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506,25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5</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GRAD KARLOVAC</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25654647153</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Banjavčićeva 9, 47000 Karlovac</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807,19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6</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F3BA9" w:rsidP="006F3BA9" w:rsidR="00C25180" w:rsidRPr="00EE6AA4">
            <w:pPr>
              <w:jc w:val="center"/>
              <w:rPr>
                <w:sz w:val="24"/>
                <w:szCs w:val="24"/>
                <w:lang w:eastAsia="en-US"/>
              </w:rPr>
            </w:pPr>
            <w:r w:rsidRPr="00EE6AA4">
              <w:rPr>
                <w:sz w:val="24"/>
                <w:szCs w:val="24"/>
              </w:rPr>
              <w:t>HRVATSKA ELEKTROPRIVREDA d.d.</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28921978587</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Ulica grada Vukovara 37, 10000 Zagreb</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297,47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7</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HRVATSKI TELEKOM d.d.</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81793146560</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Roberta Frangeša Mihanovića 9, 10000 Zagreb</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3.254,54 kn</w:t>
            </w:r>
          </w:p>
        </w:tc>
      </w:tr>
      <w:tr w:rsidTr="002C2C0E" w:rsidR="00C25180" w:rsidRPr="00EE6AA4">
        <w:trPr>
          <w:trHeight w:val="600"/>
        </w:trPr>
        <w:tc>
          <w:tcPr>
            <w:tcW w:type="dxa" w:w="1021"/>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lastRenderedPageBreak/>
              <w:t>8</w:t>
            </w:r>
          </w:p>
        </w:tc>
        <w:tc>
          <w:tcPr>
            <w:tcW w:type="dxa" w:w="26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REPUBLIKA HRVATSKA, MINISTARSTVO FINANCIJA - POREZNA UPRAVA, Područni ured Karlovac</w:t>
            </w:r>
          </w:p>
        </w:tc>
        <w:tc>
          <w:tcPr>
            <w:tcW w:type="dxa" w:w="186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lang w:eastAsia="en-US"/>
              </w:rPr>
            </w:pPr>
            <w:r w:rsidRPr="00EE6AA4">
              <w:rPr>
                <w:sz w:val="24"/>
                <w:szCs w:val="24"/>
              </w:rPr>
              <w:t>18683136487</w:t>
            </w:r>
          </w:p>
        </w:tc>
        <w:tc>
          <w:tcPr>
            <w:tcW w:type="dxa" w:w="217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C25180" w:rsidP="00C25180" w:rsidR="00C25180" w:rsidRPr="00EE6AA4">
            <w:pPr>
              <w:jc w:val="center"/>
              <w:rPr>
                <w:sz w:val="24"/>
                <w:szCs w:val="24"/>
                <w:lang w:eastAsia="en-US"/>
              </w:rPr>
            </w:pPr>
            <w:r w:rsidRPr="00EE6AA4">
              <w:rPr>
                <w:sz w:val="24"/>
                <w:szCs w:val="24"/>
              </w:rPr>
              <w:t>Karlovac, Pavla Vitezovića 1</w:t>
            </w:r>
          </w:p>
        </w:tc>
        <w:tc>
          <w:tcPr>
            <w:tcW w:type="dxa" w:w="21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C25180" w:rsidP="00C25180" w:rsidR="00C25180" w:rsidRPr="00EE6AA4">
            <w:pPr>
              <w:jc w:val="center"/>
              <w:rPr>
                <w:sz w:val="24"/>
                <w:szCs w:val="24"/>
              </w:rPr>
            </w:pPr>
            <w:r w:rsidRPr="00EE6AA4">
              <w:rPr>
                <w:sz w:val="24"/>
                <w:szCs w:val="24"/>
              </w:rPr>
              <w:t>93.341,64 kn</w:t>
            </w:r>
          </w:p>
        </w:tc>
      </w:tr>
    </w:tbl>
    <w:p w:rsidRDefault="00724913" w:rsidP="00920C7B" w:rsidR="00724913" w:rsidRPr="00EE6AA4">
      <w:pPr>
        <w:jc w:val="both"/>
        <w:rPr>
          <w:sz w:val="24"/>
          <w:szCs w:val="24"/>
        </w:rPr>
      </w:pPr>
    </w:p>
    <w:tbl>
      <w:tblPr>
        <w:tblStyle w:val="Reetkatablice"/>
        <w:tblpPr w:tblpY="57" w:tblpX="-465" w:horzAnchor="margin" w:vertAnchor="text" w:rightFromText="180" w:leftFromText="180"/>
        <w:tblW w:type="pct" w:w="5664"/>
        <w:tblLayout w:type="fixed"/>
        <w:tblLook w:val="04A0" w:noVBand="1" w:noHBand="0" w:lastColumn="0" w:firstColumn="1" w:lastRow="0" w:firstRow="1"/>
      </w:tblPr>
      <w:tblGrid>
        <w:gridCol w:w="988"/>
        <w:gridCol w:w="2696"/>
        <w:gridCol w:w="1842"/>
        <w:gridCol w:w="2125"/>
        <w:gridCol w:w="2125"/>
      </w:tblGrid>
      <w:tr w:rsidTr="002C2C0E" w:rsidR="00B53ABD" w:rsidRPr="00EE6AA4">
        <w:trPr>
          <w:trHeight w:val="1656"/>
        </w:trPr>
        <w:tc>
          <w:tcPr>
            <w:tcW w:type="pct" w:w="505"/>
            <w:tcBorders>
              <w:top w:space="0" w:sz="4" w:color="auto" w:val="single"/>
              <w:left w:space="0" w:sz="4" w:color="auto" w:val="single"/>
              <w:bottom w:space="0" w:sz="4" w:color="auto" w:val="single"/>
              <w:right w:space="0" w:sz="4" w:color="auto" w:val="single"/>
            </w:tcBorders>
            <w:noWrap/>
            <w:vAlign w:val="center"/>
            <w:hideMark/>
          </w:tcPr>
          <w:p w:rsidRDefault="00B53ABD" w:rsidP="00920C7B" w:rsidR="00B53ABD" w:rsidRPr="00EE6AA4">
            <w:pPr>
              <w:jc w:val="center"/>
              <w:rPr>
                <w:sz w:val="24"/>
                <w:szCs w:val="24"/>
                <w:lang w:eastAsia="en-US"/>
              </w:rPr>
            </w:pPr>
            <w:r w:rsidRPr="00EE6AA4">
              <w:rPr>
                <w:sz w:val="24"/>
                <w:szCs w:val="24"/>
              </w:rPr>
              <w:t>9</w:t>
            </w:r>
          </w:p>
        </w:tc>
        <w:tc>
          <w:tcPr>
            <w:tcW w:type="pct" w:w="1379"/>
            <w:tcBorders>
              <w:top w:space="0" w:sz="4" w:color="auto" w:val="single"/>
              <w:left w:space="0" w:sz="4" w:color="auto" w:val="single"/>
              <w:bottom w:space="0" w:sz="4" w:color="auto" w:val="single"/>
              <w:right w:space="0" w:sz="4" w:color="auto" w:val="single"/>
            </w:tcBorders>
            <w:noWrap/>
            <w:vAlign w:val="center"/>
            <w:hideMark/>
          </w:tcPr>
          <w:p w:rsidRDefault="00B53ABD" w:rsidP="002C2C0E" w:rsidR="00B53ABD" w:rsidRPr="00EE6AA4">
            <w:pPr>
              <w:rPr>
                <w:sz w:val="24"/>
                <w:szCs w:val="24"/>
                <w:lang w:eastAsia="en-US"/>
              </w:rPr>
            </w:pPr>
            <w:r w:rsidRPr="00EE6AA4">
              <w:rPr>
                <w:sz w:val="24"/>
                <w:szCs w:val="24"/>
              </w:rPr>
              <w:t>PBZ-LEASING d.o.o.</w:t>
            </w:r>
          </w:p>
        </w:tc>
        <w:tc>
          <w:tcPr>
            <w:tcW w:type="pct" w:w="942"/>
            <w:tcBorders>
              <w:top w:space="0" w:sz="4" w:color="auto" w:val="single"/>
              <w:left w:space="0" w:sz="4" w:color="auto" w:val="single"/>
              <w:bottom w:space="0" w:sz="4" w:color="auto" w:val="single"/>
              <w:right w:space="0" w:sz="4" w:color="auto" w:val="single"/>
            </w:tcBorders>
            <w:noWrap/>
            <w:vAlign w:val="center"/>
            <w:hideMark/>
          </w:tcPr>
          <w:p w:rsidRDefault="00B53ABD" w:rsidP="00920C7B" w:rsidR="00B53ABD" w:rsidRPr="00EE6AA4">
            <w:pPr>
              <w:jc w:val="center"/>
              <w:rPr>
                <w:sz w:val="24"/>
                <w:szCs w:val="24"/>
                <w:lang w:eastAsia="en-US"/>
              </w:rPr>
            </w:pPr>
            <w:r w:rsidRPr="00EE6AA4">
              <w:rPr>
                <w:sz w:val="24"/>
                <w:szCs w:val="24"/>
              </w:rPr>
              <w:t>57270798205</w:t>
            </w:r>
          </w:p>
        </w:tc>
        <w:tc>
          <w:tcPr>
            <w:tcW w:type="pct" w:w="1087"/>
            <w:tcBorders>
              <w:top w:space="0" w:sz="4" w:color="auto" w:val="single"/>
              <w:left w:space="0" w:sz="4" w:color="auto" w:val="single"/>
              <w:bottom w:space="0" w:sz="4" w:color="auto" w:val="single"/>
              <w:right w:space="0" w:sz="4" w:color="auto" w:val="single"/>
            </w:tcBorders>
            <w:noWrap/>
            <w:vAlign w:val="center"/>
            <w:hideMark/>
          </w:tcPr>
          <w:p w:rsidRDefault="00B53ABD" w:rsidP="00920C7B" w:rsidR="00B53ABD" w:rsidRPr="00EE6AA4">
            <w:pPr>
              <w:jc w:val="center"/>
              <w:rPr>
                <w:sz w:val="24"/>
                <w:szCs w:val="24"/>
                <w:lang w:eastAsia="en-US"/>
              </w:rPr>
            </w:pPr>
            <w:r w:rsidRPr="00EE6AA4">
              <w:rPr>
                <w:sz w:val="24"/>
                <w:szCs w:val="24"/>
              </w:rPr>
              <w:t>Radnička cesta 44, 10000 Zagreb</w:t>
            </w:r>
          </w:p>
        </w:tc>
        <w:tc>
          <w:tcPr>
            <w:tcW w:type="pct" w:w="1087"/>
            <w:tcBorders>
              <w:top w:space="0" w:sz="4" w:color="auto" w:val="single"/>
              <w:left w:space="0" w:sz="4" w:color="auto" w:val="single"/>
              <w:bottom w:space="0" w:sz="4" w:color="auto" w:val="single"/>
              <w:right w:space="0" w:sz="4" w:color="auto" w:val="single"/>
            </w:tcBorders>
            <w:vAlign w:val="center"/>
            <w:hideMark/>
          </w:tcPr>
          <w:p w:rsidRDefault="00B53ABD" w:rsidP="00920C7B" w:rsidR="00B53ABD" w:rsidRPr="00EE6AA4">
            <w:pPr>
              <w:jc w:val="center"/>
              <w:rPr>
                <w:sz w:val="24"/>
                <w:szCs w:val="24"/>
                <w:lang w:eastAsia="en-US"/>
              </w:rPr>
            </w:pPr>
            <w:r w:rsidRPr="00EE6AA4">
              <w:rPr>
                <w:sz w:val="24"/>
                <w:szCs w:val="24"/>
              </w:rPr>
              <w:t>2.343,61 kn</w:t>
            </w:r>
          </w:p>
        </w:tc>
      </w:tr>
      <w:tr w:rsidTr="002C2C0E" w:rsidR="00B53ABD" w:rsidRPr="00EE6AA4">
        <w:trPr>
          <w:trHeight w:val="1656"/>
        </w:trPr>
        <w:tc>
          <w:tcPr>
            <w:tcW w:type="pct" w:w="505"/>
            <w:tcBorders>
              <w:top w:space="0" w:sz="4" w:color="auto" w:val="single"/>
              <w:left w:space="0" w:sz="4" w:color="auto" w:val="single"/>
              <w:bottom w:space="0" w:sz="4" w:color="auto" w:val="single"/>
              <w:right w:space="0" w:sz="4" w:color="auto" w:val="single"/>
            </w:tcBorders>
            <w:noWrap/>
            <w:vAlign w:val="center"/>
            <w:hideMark/>
          </w:tcPr>
          <w:p w:rsidRDefault="00B53ABD" w:rsidP="00920C7B" w:rsidR="00B53ABD" w:rsidRPr="00EE6AA4">
            <w:pPr>
              <w:jc w:val="center"/>
              <w:rPr>
                <w:sz w:val="24"/>
                <w:szCs w:val="24"/>
                <w:lang w:eastAsia="en-US"/>
              </w:rPr>
            </w:pPr>
            <w:r w:rsidRPr="00EE6AA4">
              <w:rPr>
                <w:sz w:val="24"/>
                <w:szCs w:val="24"/>
              </w:rPr>
              <w:t>10</w:t>
            </w:r>
          </w:p>
        </w:tc>
        <w:tc>
          <w:tcPr>
            <w:tcW w:type="pct" w:w="1379"/>
            <w:tcBorders>
              <w:top w:space="0" w:sz="4" w:color="auto" w:val="single"/>
              <w:left w:space="0" w:sz="4" w:color="auto" w:val="single"/>
              <w:bottom w:space="0" w:sz="4" w:color="auto" w:val="single"/>
              <w:right w:space="0" w:sz="4" w:color="auto" w:val="single"/>
            </w:tcBorders>
            <w:noWrap/>
            <w:vAlign w:val="center"/>
            <w:hideMark/>
          </w:tcPr>
          <w:p w:rsidRDefault="00B53ABD" w:rsidP="002C2C0E" w:rsidR="00B53ABD" w:rsidRPr="00EE6AA4">
            <w:pPr>
              <w:rPr>
                <w:sz w:val="24"/>
                <w:szCs w:val="24"/>
                <w:lang w:eastAsia="en-US"/>
              </w:rPr>
            </w:pPr>
            <w:r w:rsidRPr="00EE6AA4">
              <w:rPr>
                <w:sz w:val="24"/>
                <w:szCs w:val="24"/>
              </w:rPr>
              <w:t>RTP USLUGE d.o.o.</w:t>
            </w:r>
          </w:p>
        </w:tc>
        <w:tc>
          <w:tcPr>
            <w:tcW w:type="pct" w:w="942"/>
            <w:tcBorders>
              <w:top w:space="0" w:sz="4" w:color="auto" w:val="single"/>
              <w:left w:space="0" w:sz="4" w:color="auto" w:val="single"/>
              <w:bottom w:space="0" w:sz="4" w:color="auto" w:val="single"/>
              <w:right w:space="0" w:sz="4" w:color="auto" w:val="single"/>
            </w:tcBorders>
            <w:noWrap/>
            <w:vAlign w:val="center"/>
            <w:hideMark/>
          </w:tcPr>
          <w:p w:rsidRDefault="00B53ABD" w:rsidP="00920C7B" w:rsidR="00B53ABD" w:rsidRPr="00EE6AA4">
            <w:pPr>
              <w:jc w:val="center"/>
              <w:rPr>
                <w:sz w:val="24"/>
                <w:szCs w:val="24"/>
                <w:lang w:eastAsia="en-US"/>
              </w:rPr>
            </w:pPr>
            <w:r w:rsidRPr="00EE6AA4">
              <w:rPr>
                <w:sz w:val="24"/>
                <w:szCs w:val="24"/>
              </w:rPr>
              <w:t>72731524239</w:t>
            </w:r>
          </w:p>
        </w:tc>
        <w:tc>
          <w:tcPr>
            <w:tcW w:type="pct" w:w="1087"/>
            <w:tcBorders>
              <w:top w:space="0" w:sz="4" w:color="auto" w:val="single"/>
              <w:left w:space="0" w:sz="4" w:color="auto" w:val="single"/>
              <w:bottom w:space="0" w:sz="4" w:color="auto" w:val="single"/>
              <w:right w:space="0" w:sz="4" w:color="auto" w:val="single"/>
            </w:tcBorders>
            <w:noWrap/>
            <w:vAlign w:val="center"/>
            <w:hideMark/>
          </w:tcPr>
          <w:p w:rsidRDefault="00B53ABD" w:rsidP="00920C7B" w:rsidR="00B53ABD" w:rsidRPr="00EE6AA4">
            <w:pPr>
              <w:jc w:val="center"/>
              <w:rPr>
                <w:sz w:val="24"/>
                <w:szCs w:val="24"/>
                <w:lang w:eastAsia="en-US"/>
              </w:rPr>
            </w:pPr>
            <w:r w:rsidRPr="00EE6AA4">
              <w:rPr>
                <w:sz w:val="24"/>
                <w:szCs w:val="24"/>
              </w:rPr>
              <w:t>Žumberačka 108, 47000 Karlovac</w:t>
            </w:r>
          </w:p>
        </w:tc>
        <w:tc>
          <w:tcPr>
            <w:tcW w:type="pct" w:w="1087"/>
            <w:tcBorders>
              <w:top w:space="0" w:sz="4" w:color="auto" w:val="single"/>
              <w:left w:space="0" w:sz="4" w:color="auto" w:val="single"/>
              <w:bottom w:space="0" w:sz="4" w:color="auto" w:val="single"/>
              <w:right w:space="0" w:sz="4" w:color="auto" w:val="single"/>
            </w:tcBorders>
            <w:vAlign w:val="center"/>
          </w:tcPr>
          <w:p w:rsidRDefault="00B53ABD" w:rsidP="00920C7B" w:rsidR="00B53ABD" w:rsidRPr="00EE6AA4">
            <w:pPr>
              <w:jc w:val="center"/>
              <w:rPr>
                <w:sz w:val="24"/>
                <w:szCs w:val="24"/>
              </w:rPr>
            </w:pPr>
          </w:p>
          <w:p w:rsidRDefault="00B53ABD" w:rsidP="00920C7B" w:rsidR="00B53ABD" w:rsidRPr="00EE6AA4">
            <w:pPr>
              <w:jc w:val="center"/>
              <w:rPr>
                <w:sz w:val="24"/>
                <w:szCs w:val="24"/>
              </w:rPr>
            </w:pPr>
            <w:r w:rsidRPr="00EE6AA4">
              <w:rPr>
                <w:sz w:val="24"/>
                <w:szCs w:val="24"/>
              </w:rPr>
              <w:t>6.625,00 kn</w:t>
            </w:r>
          </w:p>
          <w:p w:rsidRDefault="00B53ABD" w:rsidP="00920C7B" w:rsidR="00B53ABD" w:rsidRPr="00EE6AA4">
            <w:pPr>
              <w:jc w:val="center"/>
              <w:rPr>
                <w:sz w:val="24"/>
                <w:szCs w:val="24"/>
                <w:lang w:eastAsia="en-US"/>
              </w:rPr>
            </w:pPr>
          </w:p>
        </w:tc>
      </w:tr>
    </w:tbl>
    <w:p w:rsidRDefault="00724913" w:rsidP="00724913" w:rsidR="00724913" w:rsidRPr="00EE6AA4">
      <w:pPr>
        <w:ind w:firstLine="720"/>
        <w:jc w:val="both"/>
        <w:rPr>
          <w:sz w:val="24"/>
          <w:szCs w:val="24"/>
        </w:rPr>
      </w:pPr>
    </w:p>
    <w:p w:rsidRDefault="00724913" w:rsidP="0047539F" w:rsidR="00724913" w:rsidRPr="00EE6AA4">
      <w:pPr>
        <w:jc w:val="both"/>
        <w:rPr>
          <w:b/>
          <w:sz w:val="24"/>
          <w:szCs w:val="24"/>
        </w:rPr>
      </w:pPr>
    </w:p>
    <w:p w:rsidRDefault="00724913" w:rsidP="00724913" w:rsidR="00724913" w:rsidRPr="00EE6AA4">
      <w:pPr>
        <w:ind w:firstLine="360"/>
        <w:jc w:val="both"/>
        <w:rPr>
          <w:sz w:val="24"/>
          <w:szCs w:val="24"/>
        </w:rPr>
      </w:pPr>
      <w:r w:rsidRPr="00EE6AA4">
        <w:rPr>
          <w:b/>
          <w:sz w:val="24"/>
          <w:szCs w:val="24"/>
        </w:rPr>
        <w:t>NAPOMENA</w:t>
      </w:r>
      <w:r w:rsidRPr="00EE6AA4">
        <w:rPr>
          <w:sz w:val="24"/>
          <w:szCs w:val="24"/>
        </w:rPr>
        <w:t>:</w:t>
      </w:r>
    </w:p>
    <w:p w:rsidRDefault="00724913" w:rsidP="00724913" w:rsidR="00724913" w:rsidRPr="00EE6AA4">
      <w:pPr>
        <w:ind w:firstLine="708"/>
        <w:jc w:val="both"/>
        <w:rPr>
          <w:sz w:val="24"/>
          <w:szCs w:val="24"/>
        </w:rPr>
      </w:pPr>
    </w:p>
    <w:p w:rsidRDefault="00724913" w:rsidP="00724913" w:rsidR="00724913" w:rsidRPr="00EE6AA4">
      <w:pPr>
        <w:ind w:firstLine="708"/>
        <w:jc w:val="both"/>
        <w:rPr>
          <w:sz w:val="24"/>
          <w:szCs w:val="24"/>
        </w:rPr>
      </w:pPr>
      <w:r w:rsidRPr="00EE6AA4">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EE6AA4">
        <w:rPr>
          <w:color w:val="484848"/>
          <w:sz w:val="24"/>
          <w:szCs w:val="24"/>
        </w:rPr>
        <w:t xml:space="preserve"> </w:t>
      </w:r>
      <w:r w:rsidRPr="00EE6AA4">
        <w:rPr>
          <w:sz w:val="24"/>
          <w:szCs w:val="24"/>
        </w:rPr>
        <w:t>Ako je vjerovnik pravna osoba, uz obrazac mora biti priložen dokaz da ga je potpisala ovlaštena osoba (čl. 58. st. 1. SZ</w:t>
      </w:r>
      <w:r w:rsidR="00F95033" w:rsidRPr="00EE6AA4">
        <w:rPr>
          <w:sz w:val="24"/>
          <w:szCs w:val="24"/>
        </w:rPr>
        <w:t>-a</w:t>
      </w:r>
      <w:r w:rsidRPr="00EE6AA4">
        <w:rPr>
          <w:sz w:val="24"/>
          <w:szCs w:val="24"/>
        </w:rPr>
        <w:t xml:space="preserve">), s time da uz potpis ovlaštene osobe mora biti čitko navedeno njezino ime i prezime kako bi se moglo nedvojbeno utvrditi da se radi o ovlaštenoj osobi. </w:t>
      </w:r>
    </w:p>
    <w:p w:rsidRDefault="00724913" w:rsidP="00724913" w:rsidR="00724913" w:rsidRPr="00EE6AA4">
      <w:pPr>
        <w:ind w:firstLine="708"/>
        <w:jc w:val="both"/>
        <w:rPr>
          <w:sz w:val="24"/>
          <w:szCs w:val="24"/>
        </w:rPr>
      </w:pPr>
    </w:p>
    <w:p w:rsidRDefault="00724913" w:rsidP="00724913" w:rsidR="00724913" w:rsidRPr="00EE6AA4">
      <w:pPr>
        <w:ind w:firstLine="708"/>
        <w:jc w:val="both"/>
        <w:rPr>
          <w:sz w:val="24"/>
          <w:szCs w:val="24"/>
        </w:rPr>
      </w:pPr>
      <w:r w:rsidRPr="00EE6AA4">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F95033" w:rsidRPr="00EE6AA4">
        <w:rPr>
          <w:sz w:val="24"/>
          <w:szCs w:val="24"/>
        </w:rPr>
        <w:t>-a</w:t>
      </w:r>
      <w:r w:rsidRPr="00EE6AA4">
        <w:rPr>
          <w:sz w:val="24"/>
          <w:szCs w:val="24"/>
        </w:rPr>
        <w:t>).</w:t>
      </w:r>
    </w:p>
    <w:p w:rsidRDefault="00724913" w:rsidP="00724913" w:rsidR="00724913" w:rsidRPr="00EE6AA4">
      <w:pPr>
        <w:ind w:firstLine="708"/>
        <w:jc w:val="both"/>
        <w:rPr>
          <w:sz w:val="24"/>
          <w:szCs w:val="24"/>
        </w:rPr>
      </w:pPr>
    </w:p>
    <w:p w:rsidRDefault="00724913" w:rsidP="00724913" w:rsidR="00724913" w:rsidRPr="00EE6AA4">
      <w:pPr>
        <w:ind w:firstLine="708"/>
        <w:jc w:val="both"/>
        <w:rPr>
          <w:sz w:val="24"/>
          <w:szCs w:val="24"/>
        </w:rPr>
      </w:pPr>
      <w:r w:rsidRPr="00EE6AA4">
        <w:rPr>
          <w:sz w:val="24"/>
          <w:szCs w:val="24"/>
        </w:rPr>
        <w:t>- ako vjerovnici s pravom glasa nazočni na ročištu za glasovanje ne glasuju ni na tom ročištu, smatrat će se da su glasovali protiv plana restrukturiranja (čl. 58. st. 2. SZ</w:t>
      </w:r>
      <w:r w:rsidR="00F95033" w:rsidRPr="00EE6AA4">
        <w:rPr>
          <w:sz w:val="24"/>
          <w:szCs w:val="24"/>
        </w:rPr>
        <w:t>-a</w:t>
      </w:r>
      <w:r w:rsidRPr="00EE6AA4">
        <w:rPr>
          <w:sz w:val="24"/>
          <w:szCs w:val="24"/>
        </w:rPr>
        <w:t>).</w:t>
      </w:r>
    </w:p>
    <w:p w:rsidRDefault="00724913" w:rsidP="00724913" w:rsidR="00724913" w:rsidRPr="00EE6AA4">
      <w:pPr>
        <w:ind w:firstLine="708"/>
        <w:jc w:val="both"/>
        <w:rPr>
          <w:sz w:val="24"/>
          <w:szCs w:val="24"/>
        </w:rPr>
      </w:pPr>
    </w:p>
    <w:p w:rsidRDefault="00724913" w:rsidP="00724913" w:rsidR="00724913" w:rsidRPr="00EE6AA4">
      <w:pPr>
        <w:ind w:firstLine="708"/>
        <w:jc w:val="both"/>
        <w:rPr>
          <w:sz w:val="24"/>
          <w:szCs w:val="24"/>
        </w:rPr>
      </w:pPr>
      <w:r w:rsidRPr="00EE6AA4">
        <w:rPr>
          <w:sz w:val="24"/>
          <w:szCs w:val="24"/>
        </w:rPr>
        <w:t>-</w:t>
      </w:r>
      <w:r w:rsidRPr="00EE6AA4">
        <w:rPr>
          <w:color w:val="484848"/>
          <w:sz w:val="24"/>
          <w:szCs w:val="24"/>
        </w:rPr>
        <w:t xml:space="preserve"> </w:t>
      </w:r>
      <w:r w:rsidRPr="00EE6AA4">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F95033" w:rsidRPr="00EE6AA4">
        <w:rPr>
          <w:sz w:val="24"/>
          <w:szCs w:val="24"/>
        </w:rPr>
        <w:t>-a</w:t>
      </w:r>
      <w:r w:rsidRPr="00EE6AA4">
        <w:rPr>
          <w:sz w:val="24"/>
          <w:szCs w:val="24"/>
        </w:rPr>
        <w:t>).</w:t>
      </w:r>
    </w:p>
    <w:p w:rsidRDefault="00724913" w:rsidP="00724913" w:rsidR="00724913" w:rsidRPr="00EE6AA4">
      <w:pPr>
        <w:ind w:firstLine="708"/>
        <w:jc w:val="both"/>
        <w:rPr>
          <w:sz w:val="24"/>
          <w:szCs w:val="24"/>
        </w:rPr>
      </w:pPr>
    </w:p>
    <w:p w:rsidRDefault="00724913" w:rsidP="00724913" w:rsidR="00724913" w:rsidRPr="00EE6AA4">
      <w:pPr>
        <w:ind w:firstLine="708"/>
        <w:jc w:val="both"/>
        <w:rPr>
          <w:color w:val="000000"/>
          <w:sz w:val="24"/>
          <w:szCs w:val="24"/>
        </w:rPr>
      </w:pPr>
      <w:r w:rsidRPr="00EE6AA4">
        <w:rPr>
          <w:sz w:val="24"/>
          <w:szCs w:val="24"/>
        </w:rPr>
        <w:lastRenderedPageBreak/>
        <w:t>- s</w:t>
      </w:r>
      <w:r w:rsidRPr="00EE6AA4">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F95033" w:rsidRPr="00EE6AA4">
        <w:rPr>
          <w:color w:val="000000"/>
          <w:sz w:val="24"/>
          <w:szCs w:val="24"/>
        </w:rPr>
        <w:t>-a</w:t>
      </w:r>
      <w:r w:rsidRPr="00EE6AA4">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F95033" w:rsidRPr="00EE6AA4">
        <w:rPr>
          <w:color w:val="000000"/>
          <w:sz w:val="24"/>
          <w:szCs w:val="24"/>
        </w:rPr>
        <w:t>-a</w:t>
      </w:r>
      <w:r w:rsidRPr="00EE6AA4">
        <w:rPr>
          <w:color w:val="000000"/>
          <w:sz w:val="24"/>
          <w:szCs w:val="24"/>
        </w:rPr>
        <w:t>).</w:t>
      </w:r>
    </w:p>
    <w:p w:rsidRDefault="00724913" w:rsidP="00724913" w:rsidR="00724913" w:rsidRPr="00EE6AA4">
      <w:pPr>
        <w:spacing w:afterAutospacing="true" w:after="100" w:beforeAutospacing="true" w:before="100"/>
        <w:ind w:firstLine="708"/>
        <w:jc w:val="both"/>
        <w:rPr>
          <w:color w:val="000000"/>
          <w:sz w:val="24"/>
          <w:szCs w:val="24"/>
        </w:rPr>
      </w:pPr>
      <w:r w:rsidRPr="00EE6AA4">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F95033" w:rsidRPr="00EE6AA4">
        <w:rPr>
          <w:color w:val="000000"/>
          <w:sz w:val="24"/>
          <w:szCs w:val="24"/>
        </w:rPr>
        <w:t>-a</w:t>
      </w:r>
      <w:r w:rsidRPr="00EE6AA4">
        <w:rPr>
          <w:color w:val="000000"/>
          <w:sz w:val="24"/>
          <w:szCs w:val="24"/>
        </w:rPr>
        <w:t>).</w:t>
      </w:r>
    </w:p>
    <w:p w:rsidRDefault="002C2C0E" w:rsidP="00F95033" w:rsidR="00F95033" w:rsidRPr="00EE6AA4">
      <w:pPr>
        <w:jc w:val="center"/>
        <w:rPr>
          <w:sz w:val="24"/>
          <w:szCs w:val="24"/>
        </w:rPr>
      </w:pPr>
      <w:r w:rsidRPr="00EE6AA4">
        <w:rPr>
          <w:sz w:val="24"/>
          <w:szCs w:val="24"/>
        </w:rPr>
        <w:t>Zagreb, 24</w:t>
      </w:r>
      <w:r w:rsidR="00F95033" w:rsidRPr="00EE6AA4">
        <w:rPr>
          <w:sz w:val="24"/>
          <w:szCs w:val="24"/>
        </w:rPr>
        <w:t>. travnja 2019.</w:t>
      </w:r>
    </w:p>
    <w:p w:rsidRDefault="00F95033" w:rsidP="00F95033" w:rsidR="00F95033" w:rsidRPr="00EE6AA4">
      <w:pPr>
        <w:jc w:val="both"/>
        <w:rPr>
          <w:sz w:val="24"/>
          <w:szCs w:val="24"/>
        </w:rPr>
      </w:pPr>
    </w:p>
    <w:p w:rsidRDefault="00F95033" w:rsidP="00F95033" w:rsidR="00F95033" w:rsidRPr="00EE6AA4">
      <w:pPr>
        <w:ind w:firstLine="720" w:left="5040"/>
        <w:jc w:val="both"/>
        <w:rPr>
          <w:sz w:val="24"/>
          <w:szCs w:val="24"/>
        </w:rPr>
      </w:pPr>
      <w:r w:rsidRPr="00EE6AA4">
        <w:rPr>
          <w:sz w:val="24"/>
          <w:szCs w:val="24"/>
        </w:rPr>
        <w:t>Sudac</w:t>
      </w:r>
    </w:p>
    <w:p w:rsidRDefault="00F95033" w:rsidP="00F95033" w:rsidR="00F95033" w:rsidRPr="00EE6AA4">
      <w:pPr>
        <w:jc w:val="both"/>
        <w:rPr>
          <w:sz w:val="24"/>
          <w:szCs w:val="24"/>
        </w:rPr>
      </w:pPr>
      <w:r w:rsidRPr="00EE6AA4">
        <w:rPr>
          <w:sz w:val="24"/>
          <w:szCs w:val="24"/>
        </w:rPr>
        <w:t xml:space="preserve"> </w:t>
      </w:r>
      <w:r w:rsidRPr="00EE6AA4">
        <w:rPr>
          <w:sz w:val="24"/>
          <w:szCs w:val="24"/>
        </w:rPr>
        <w:tab/>
      </w:r>
      <w:r w:rsidRPr="00EE6AA4">
        <w:rPr>
          <w:sz w:val="24"/>
          <w:szCs w:val="24"/>
        </w:rPr>
        <w:tab/>
      </w:r>
      <w:r w:rsidRPr="00EE6AA4">
        <w:rPr>
          <w:sz w:val="24"/>
          <w:szCs w:val="24"/>
        </w:rPr>
        <w:tab/>
      </w:r>
      <w:r w:rsidRPr="00EE6AA4">
        <w:rPr>
          <w:sz w:val="24"/>
          <w:szCs w:val="24"/>
        </w:rPr>
        <w:tab/>
      </w:r>
      <w:r w:rsidRPr="00EE6AA4">
        <w:rPr>
          <w:sz w:val="24"/>
          <w:szCs w:val="24"/>
        </w:rPr>
        <w:tab/>
      </w:r>
      <w:r w:rsidRPr="00EE6AA4">
        <w:rPr>
          <w:sz w:val="24"/>
          <w:szCs w:val="24"/>
        </w:rPr>
        <w:tab/>
      </w:r>
      <w:r w:rsidRPr="00EE6AA4">
        <w:rPr>
          <w:sz w:val="24"/>
          <w:szCs w:val="24"/>
        </w:rPr>
        <w:tab/>
      </w:r>
      <w:r w:rsidRPr="00EE6AA4">
        <w:rPr>
          <w:sz w:val="24"/>
          <w:szCs w:val="24"/>
        </w:rPr>
        <w:tab/>
        <w:t>Marija Bakula Vugrinec</w:t>
      </w:r>
    </w:p>
    <w:p w:rsidRDefault="00724913" w:rsidP="00724913" w:rsidR="00724913" w:rsidRPr="00EE6AA4">
      <w:pPr>
        <w:rPr>
          <w:sz w:val="24"/>
          <w:szCs w:val="24"/>
          <w:lang w:eastAsia="en-US"/>
        </w:rPr>
      </w:pPr>
    </w:p>
    <w:p w:rsidRDefault="00724913" w:rsidP="00724913" w:rsidR="00724913" w:rsidRPr="00EE6AA4">
      <w:pPr>
        <w:ind w:firstLine="708"/>
        <w:jc w:val="both"/>
        <w:rPr>
          <w:sz w:val="24"/>
          <w:szCs w:val="24"/>
        </w:rPr>
      </w:pPr>
    </w:p>
    <w:p w:rsidRDefault="00724913" w:rsidP="00F95033" w:rsidR="00724913" w:rsidRPr="00EE6AA4">
      <w:pPr>
        <w:jc w:val="both"/>
        <w:rPr>
          <w:sz w:val="24"/>
          <w:szCs w:val="24"/>
        </w:rPr>
      </w:pPr>
      <w:r w:rsidRPr="00EE6AA4">
        <w:rPr>
          <w:sz w:val="24"/>
          <w:szCs w:val="24"/>
        </w:rPr>
        <w:t>DNA:</w:t>
      </w:r>
    </w:p>
    <w:p w:rsidRDefault="00724913" w:rsidP="00F95033" w:rsidR="00724913" w:rsidRPr="00EE6AA4">
      <w:pPr>
        <w:pStyle w:val="Odlomakpopisa"/>
        <w:numPr>
          <w:ilvl w:val="0"/>
          <w:numId w:val="34"/>
        </w:numPr>
        <w:jc w:val="both"/>
        <w:rPr>
          <w:sz w:val="24"/>
          <w:szCs w:val="24"/>
        </w:rPr>
      </w:pPr>
      <w:r w:rsidRPr="00EE6AA4">
        <w:rPr>
          <w:sz w:val="24"/>
          <w:szCs w:val="24"/>
        </w:rPr>
        <w:t>e-oglasna ploča suda</w:t>
      </w:r>
      <w:r w:rsidR="00F95033" w:rsidRPr="00EE6AA4">
        <w:rPr>
          <w:sz w:val="24"/>
          <w:szCs w:val="24"/>
        </w:rPr>
        <w:t xml:space="preserve"> uz zaključak za ročište za glasovanje od </w:t>
      </w:r>
      <w:r w:rsidR="002C2C0E" w:rsidRPr="00EE6AA4">
        <w:rPr>
          <w:sz w:val="24"/>
          <w:szCs w:val="24"/>
        </w:rPr>
        <w:t>24. travnja 2019.</w:t>
      </w:r>
    </w:p>
    <w:p w:rsidRDefault="00730C70" w:rsidP="00724913" w:rsidR="00730C70" w:rsidRPr="00EE6AA4">
      <w:pPr>
        <w:rPr>
          <w:sz w:val="24"/>
          <w:szCs w:val="24"/>
        </w:rPr>
      </w:pPr>
    </w:p>
    <w:sectPr w:rsidSect="003A6092" w:rsidR="00730C70" w:rsidRPr="00EE6AA4">
      <w:headerReference w:type="default" r:id="rId9"/>
      <w:endnotePr>
        <w:numFmt w:val="decimal"/>
      </w:endnotePr>
      <w:pgSz w:h="15840" w:w="12240"/>
      <w:pgMar w:gutter="0" w:footer="720" w:header="720" w:left="1800" w:bottom="993" w:right="1800" w:top="144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058C" w:rsidR="00B6058C">
      <w:r>
        <w:separator/>
      </w:r>
    </w:p>
  </w:endnote>
  <w:endnote w:id="0" w:type="continuationSeparator">
    <w:p w:rsidRDefault="00B6058C" w:rsidR="00B605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FF" w:usb3="00000000" w:usb2="00000009" w:usb1="C000247B" w:usb0="E0002A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058C" w:rsidR="00B6058C">
      <w:r>
        <w:separator/>
      </w:r>
    </w:p>
  </w:footnote>
  <w:footnote w:id="0" w:type="continuationSeparator">
    <w:p w:rsidRDefault="00B6058C" w:rsidR="00B605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58C" w:rsidR="00B6058C" w:rsidRPr="003A6092">
    <w:pPr>
      <w:pStyle w:val="Zaglavlje"/>
      <w:framePr w:y="1" w:xAlign="center" w:vAnchor="text" w:hAnchor="margin" w:wrap="auto"/>
      <w:widowControl/>
      <w:rPr>
        <w:rStyle w:val="Brojstranice"/>
        <w:sz w:val="24"/>
        <w:szCs w:val="24"/>
      </w:rPr>
    </w:pPr>
    <w:r>
      <w:rPr>
        <w:rStyle w:val="Brojstranice"/>
        <w:sz w:val="22"/>
      </w:rPr>
      <w:fldChar w:fldCharType="begin"/>
    </w:r>
    <w:r>
      <w:rPr>
        <w:rStyle w:val="Brojstranice"/>
        <w:sz w:val="22"/>
      </w:rPr>
      <w:instrText xml:space="preserve">page  </w:instrText>
    </w:r>
    <w:r>
      <w:rPr>
        <w:rStyle w:val="Brojstranice"/>
        <w:sz w:val="22"/>
      </w:rPr>
      <w:fldChar w:fldCharType="separate"/>
    </w:r>
    <w:r w:rsidR="006B2D72">
      <w:rPr>
        <w:rStyle w:val="Brojstranice"/>
        <w:noProof/>
        <w:sz w:val="22"/>
      </w:rPr>
      <w:t>3</w:t>
    </w:r>
    <w:r>
      <w:rPr>
        <w:rStyle w:val="Brojstranice"/>
        <w:sz w:val="22"/>
      </w:rPr>
      <w:fldChar w:fldCharType="end"/>
    </w:r>
  </w:p>
  <w:p w:rsidRDefault="00B6058C" w:rsidP="009548C5" w:rsidR="003A6092" w:rsidRPr="003A6092">
    <w:pPr>
      <w:widowControl/>
      <w:overflowPunct/>
      <w:autoSpaceDE/>
      <w:autoSpaceDN/>
      <w:adjustRightInd/>
      <w:jc w:val="right"/>
      <w:textAlignment w:val="auto"/>
      <w:rPr>
        <w:sz w:val="24"/>
        <w:szCs w:val="24"/>
      </w:rPr>
    </w:pPr>
    <w:r w:rsidRPr="003A6092">
      <w:rPr>
        <w:sz w:val="24"/>
        <w:szCs w:val="24"/>
      </w:rPr>
      <w:tab/>
    </w:r>
    <w:r w:rsidRPr="003A6092">
      <w:rPr>
        <w:sz w:val="24"/>
        <w:szCs w:val="24"/>
      </w:rPr>
      <w:tab/>
    </w:r>
    <w:r w:rsidRPr="003A6092">
      <w:rPr>
        <w:sz w:val="24"/>
        <w:szCs w:val="24"/>
      </w:rPr>
      <w:tab/>
    </w:r>
    <w:r w:rsidRPr="003A6092">
      <w:rPr>
        <w:sz w:val="24"/>
        <w:szCs w:val="24"/>
      </w:rPr>
      <w:tab/>
    </w:r>
    <w:r w:rsidRPr="003A6092">
      <w:rPr>
        <w:sz w:val="24"/>
        <w:szCs w:val="24"/>
      </w:rPr>
      <w:tab/>
    </w:r>
  </w:p>
  <w:p w:rsidRDefault="003A6092" w:rsidP="003A6092" w:rsidR="003A6092">
    <w:pPr>
      <w:jc w:val="right"/>
      <w:rPr>
        <w:sz w:val="24"/>
        <w:szCs w:val="24"/>
      </w:rPr>
    </w:pPr>
  </w:p>
  <w:p w:rsidRDefault="00B53ABD" w:rsidP="003A6092" w:rsidR="003A6092">
    <w:pPr>
      <w:jc w:val="right"/>
      <w:rPr>
        <w:sz w:val="24"/>
        <w:szCs w:val="24"/>
      </w:rPr>
    </w:pPr>
    <w:r>
      <w:rPr>
        <w:sz w:val="24"/>
        <w:szCs w:val="24"/>
      </w:rPr>
      <w:t>87. St-641/2018</w:t>
    </w:r>
  </w:p>
  <w:p w:rsidRDefault="003A6092" w:rsidP="003A6092" w:rsidR="003A6092" w:rsidRPr="002D05F5">
    <w:pPr>
      <w:jc w:val="right"/>
      <w:rPr>
        <w:sz w:val="24"/>
        <w:szCs w:val="24"/>
      </w:rPr>
    </w:pPr>
  </w:p>
  <w:p w:rsidRDefault="00B6058C" w:rsidP="009548C5" w:rsidR="00B6058C" w:rsidRPr="00186527">
    <w:pPr>
      <w:widowControl/>
      <w:overflowPunct/>
      <w:autoSpaceDE/>
      <w:autoSpaceDN/>
      <w:adjustRightInd/>
      <w:jc w:val="right"/>
      <w:textAlignment w:val="auto"/>
      <w:rPr>
        <w:sz w:val="24"/>
        <w:szCs w:val="24"/>
        <w:lang w:eastAsia="en-US"/>
      </w:rPr>
    </w:pPr>
    <w:r>
      <w:tab/>
    </w:r>
    <w:r>
      <w:tab/>
    </w:r>
    <w:r>
      <w:tab/>
    </w:r>
    <w:r>
      <w:tab/>
    </w:r>
  </w:p>
  <w:p w:rsidRDefault="00B6058C" w:rsidR="00B6058C">
    <w:pPr>
      <w:pStyle w:val="Zaglavlje"/>
      <w:widowControl/>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2B35A2"/>
    <w:multiLevelType w:val="hybridMultilevel"/>
    <w:tmpl w:val="004C9D00"/>
    <w:lvl w:tplc="03C27ACA"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AD62FC2"/>
    <w:multiLevelType w:val="hybridMultilevel"/>
    <w:tmpl w:val="B502A486"/>
    <w:lvl w:tplc="F216D5C6" w:ilvl="0">
      <w:start w:val="8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6440451"/>
    <w:multiLevelType w:val="hybridMultilevel"/>
    <w:tmpl w:val="6A047B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42B142C0"/>
    <w:multiLevelType w:val="hybridMultilevel"/>
    <w:tmpl w:val="CA8AA1AE"/>
    <w:lvl w:tplc="D4348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6">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981054"/>
    <w:multiLevelType w:val="hybridMultilevel"/>
    <w:tmpl w:val="BB9017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1">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8"/>
  </w:num>
  <w:num w:numId="3">
    <w:abstractNumId w:val="8"/>
  </w:num>
  <w:num w:numId="4">
    <w:abstractNumId w:val="21"/>
  </w:num>
  <w:num w:numId="5">
    <w:abstractNumId w:val="10"/>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9"/>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7"/>
  </w:num>
  <w:num w:numId="29">
    <w:abstractNumId w:val="6"/>
  </w:num>
  <w:num w:numId="30">
    <w:abstractNumId w:val="14"/>
  </w:num>
  <w:num w:numId="31">
    <w:abstractNumId w:val="11"/>
  </w:num>
  <w:num w:numId="32">
    <w:abstractNumId w:val="0"/>
  </w:num>
  <w:num w:numId="33">
    <w:abstractNumId w:val="7"/>
  </w:num>
  <w:num w:numId="34">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C01A3"/>
    <w:rsid w:val="00002659"/>
    <w:rsid w:val="000043D1"/>
    <w:rsid w:val="000077FF"/>
    <w:rsid w:val="00007F22"/>
    <w:rsid w:val="00016A4E"/>
    <w:rsid w:val="00022C22"/>
    <w:rsid w:val="00044AA6"/>
    <w:rsid w:val="00047613"/>
    <w:rsid w:val="00052F0D"/>
    <w:rsid w:val="00062233"/>
    <w:rsid w:val="00063AA7"/>
    <w:rsid w:val="00066414"/>
    <w:rsid w:val="00066ABE"/>
    <w:rsid w:val="00075C29"/>
    <w:rsid w:val="0008320C"/>
    <w:rsid w:val="00086075"/>
    <w:rsid w:val="00094306"/>
    <w:rsid w:val="0009505D"/>
    <w:rsid w:val="00095AF4"/>
    <w:rsid w:val="000A7375"/>
    <w:rsid w:val="000B4473"/>
    <w:rsid w:val="000B77E6"/>
    <w:rsid w:val="000C7EC6"/>
    <w:rsid w:val="000D5CD5"/>
    <w:rsid w:val="000F2587"/>
    <w:rsid w:val="00102033"/>
    <w:rsid w:val="0010442E"/>
    <w:rsid w:val="0010627F"/>
    <w:rsid w:val="00111FCD"/>
    <w:rsid w:val="00124AD3"/>
    <w:rsid w:val="00131331"/>
    <w:rsid w:val="0013410F"/>
    <w:rsid w:val="00137A85"/>
    <w:rsid w:val="00141710"/>
    <w:rsid w:val="0014275F"/>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64926"/>
    <w:rsid w:val="002753DC"/>
    <w:rsid w:val="0028317B"/>
    <w:rsid w:val="002837F9"/>
    <w:rsid w:val="00284D5A"/>
    <w:rsid w:val="00287F74"/>
    <w:rsid w:val="00293F0D"/>
    <w:rsid w:val="002958EC"/>
    <w:rsid w:val="002A3D23"/>
    <w:rsid w:val="002B21E4"/>
    <w:rsid w:val="002B348A"/>
    <w:rsid w:val="002C2C0E"/>
    <w:rsid w:val="002C4ED6"/>
    <w:rsid w:val="002D5D14"/>
    <w:rsid w:val="002E6679"/>
    <w:rsid w:val="002F144B"/>
    <w:rsid w:val="00304CCF"/>
    <w:rsid w:val="00320417"/>
    <w:rsid w:val="00322A91"/>
    <w:rsid w:val="003359F4"/>
    <w:rsid w:val="00336E6D"/>
    <w:rsid w:val="00341B5C"/>
    <w:rsid w:val="003756BF"/>
    <w:rsid w:val="0038387C"/>
    <w:rsid w:val="003838AE"/>
    <w:rsid w:val="0039625D"/>
    <w:rsid w:val="00396AEC"/>
    <w:rsid w:val="003A6092"/>
    <w:rsid w:val="003B0403"/>
    <w:rsid w:val="003D36DA"/>
    <w:rsid w:val="003F52AB"/>
    <w:rsid w:val="00403370"/>
    <w:rsid w:val="0040415F"/>
    <w:rsid w:val="004266DC"/>
    <w:rsid w:val="00432A70"/>
    <w:rsid w:val="004379E7"/>
    <w:rsid w:val="00444488"/>
    <w:rsid w:val="00453882"/>
    <w:rsid w:val="0045604C"/>
    <w:rsid w:val="00465D35"/>
    <w:rsid w:val="00465E94"/>
    <w:rsid w:val="00470F1E"/>
    <w:rsid w:val="0047539F"/>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0581A"/>
    <w:rsid w:val="00522170"/>
    <w:rsid w:val="00535A56"/>
    <w:rsid w:val="00541D91"/>
    <w:rsid w:val="005442FA"/>
    <w:rsid w:val="0055104D"/>
    <w:rsid w:val="005523D6"/>
    <w:rsid w:val="00554FC8"/>
    <w:rsid w:val="00557C10"/>
    <w:rsid w:val="00560E3B"/>
    <w:rsid w:val="00561832"/>
    <w:rsid w:val="00562985"/>
    <w:rsid w:val="00576089"/>
    <w:rsid w:val="00580972"/>
    <w:rsid w:val="00584323"/>
    <w:rsid w:val="005868FC"/>
    <w:rsid w:val="00590B78"/>
    <w:rsid w:val="005A0FCE"/>
    <w:rsid w:val="005A41F3"/>
    <w:rsid w:val="005A4ED0"/>
    <w:rsid w:val="005B3FC7"/>
    <w:rsid w:val="005B6C7C"/>
    <w:rsid w:val="005C01A3"/>
    <w:rsid w:val="005C66EB"/>
    <w:rsid w:val="005C7124"/>
    <w:rsid w:val="005F59DE"/>
    <w:rsid w:val="00606012"/>
    <w:rsid w:val="00606988"/>
    <w:rsid w:val="00614F01"/>
    <w:rsid w:val="00621A15"/>
    <w:rsid w:val="00623ACC"/>
    <w:rsid w:val="0062628A"/>
    <w:rsid w:val="006307C0"/>
    <w:rsid w:val="00634D89"/>
    <w:rsid w:val="006453DC"/>
    <w:rsid w:val="00647472"/>
    <w:rsid w:val="00652623"/>
    <w:rsid w:val="006622FD"/>
    <w:rsid w:val="00663EB5"/>
    <w:rsid w:val="006727E0"/>
    <w:rsid w:val="006851B9"/>
    <w:rsid w:val="00691877"/>
    <w:rsid w:val="006919DF"/>
    <w:rsid w:val="00692374"/>
    <w:rsid w:val="006A4049"/>
    <w:rsid w:val="006B2257"/>
    <w:rsid w:val="006B2D72"/>
    <w:rsid w:val="006B42D3"/>
    <w:rsid w:val="006B6C59"/>
    <w:rsid w:val="006B7E69"/>
    <w:rsid w:val="006C051C"/>
    <w:rsid w:val="006D7366"/>
    <w:rsid w:val="006E423E"/>
    <w:rsid w:val="006F2C36"/>
    <w:rsid w:val="006F3BA9"/>
    <w:rsid w:val="006F5EF3"/>
    <w:rsid w:val="006F6FDF"/>
    <w:rsid w:val="00701D99"/>
    <w:rsid w:val="00716D63"/>
    <w:rsid w:val="00721396"/>
    <w:rsid w:val="00723D96"/>
    <w:rsid w:val="00724913"/>
    <w:rsid w:val="00725304"/>
    <w:rsid w:val="00727027"/>
    <w:rsid w:val="00727476"/>
    <w:rsid w:val="00730C70"/>
    <w:rsid w:val="007325F3"/>
    <w:rsid w:val="00733B86"/>
    <w:rsid w:val="0074193F"/>
    <w:rsid w:val="00741FFF"/>
    <w:rsid w:val="00743A32"/>
    <w:rsid w:val="007445E3"/>
    <w:rsid w:val="007451F4"/>
    <w:rsid w:val="007457D0"/>
    <w:rsid w:val="00745E1C"/>
    <w:rsid w:val="00751D54"/>
    <w:rsid w:val="00752732"/>
    <w:rsid w:val="00755069"/>
    <w:rsid w:val="00755DA8"/>
    <w:rsid w:val="00765DEC"/>
    <w:rsid w:val="00770F95"/>
    <w:rsid w:val="00772453"/>
    <w:rsid w:val="00776382"/>
    <w:rsid w:val="00782587"/>
    <w:rsid w:val="007840E2"/>
    <w:rsid w:val="00784CCD"/>
    <w:rsid w:val="0078667D"/>
    <w:rsid w:val="0079010A"/>
    <w:rsid w:val="00796202"/>
    <w:rsid w:val="007A1080"/>
    <w:rsid w:val="007B0EE0"/>
    <w:rsid w:val="007C48FE"/>
    <w:rsid w:val="007C57D6"/>
    <w:rsid w:val="007D0619"/>
    <w:rsid w:val="007D62CB"/>
    <w:rsid w:val="007E077D"/>
    <w:rsid w:val="007E3F36"/>
    <w:rsid w:val="007E7FF2"/>
    <w:rsid w:val="007F1492"/>
    <w:rsid w:val="007F6DC7"/>
    <w:rsid w:val="007F7204"/>
    <w:rsid w:val="008028E8"/>
    <w:rsid w:val="00810926"/>
    <w:rsid w:val="00813433"/>
    <w:rsid w:val="008224C2"/>
    <w:rsid w:val="0082687D"/>
    <w:rsid w:val="008335BA"/>
    <w:rsid w:val="008339B1"/>
    <w:rsid w:val="00836095"/>
    <w:rsid w:val="00841735"/>
    <w:rsid w:val="00841DEB"/>
    <w:rsid w:val="0084504A"/>
    <w:rsid w:val="008521C8"/>
    <w:rsid w:val="0085321F"/>
    <w:rsid w:val="00862F74"/>
    <w:rsid w:val="008631CE"/>
    <w:rsid w:val="008655E1"/>
    <w:rsid w:val="008656B5"/>
    <w:rsid w:val="00872C47"/>
    <w:rsid w:val="008736D7"/>
    <w:rsid w:val="00886B95"/>
    <w:rsid w:val="008A2D64"/>
    <w:rsid w:val="008B000F"/>
    <w:rsid w:val="008B0D67"/>
    <w:rsid w:val="008B2295"/>
    <w:rsid w:val="008D0F37"/>
    <w:rsid w:val="008D3280"/>
    <w:rsid w:val="008D48BE"/>
    <w:rsid w:val="008D61D9"/>
    <w:rsid w:val="008D6F39"/>
    <w:rsid w:val="008E67B0"/>
    <w:rsid w:val="008E6B73"/>
    <w:rsid w:val="009028FF"/>
    <w:rsid w:val="009031D6"/>
    <w:rsid w:val="0091084C"/>
    <w:rsid w:val="00911E28"/>
    <w:rsid w:val="00915E0F"/>
    <w:rsid w:val="00920C7B"/>
    <w:rsid w:val="009214AF"/>
    <w:rsid w:val="00924724"/>
    <w:rsid w:val="009247B8"/>
    <w:rsid w:val="009469D1"/>
    <w:rsid w:val="009548C5"/>
    <w:rsid w:val="00977DB0"/>
    <w:rsid w:val="00996D59"/>
    <w:rsid w:val="009A1E92"/>
    <w:rsid w:val="009A223F"/>
    <w:rsid w:val="009A2A33"/>
    <w:rsid w:val="009B1362"/>
    <w:rsid w:val="009B4984"/>
    <w:rsid w:val="009C33CB"/>
    <w:rsid w:val="009D0AA9"/>
    <w:rsid w:val="009D27B7"/>
    <w:rsid w:val="009D3447"/>
    <w:rsid w:val="009E02F0"/>
    <w:rsid w:val="009E1153"/>
    <w:rsid w:val="009F7547"/>
    <w:rsid w:val="00A00D7A"/>
    <w:rsid w:val="00A00FF6"/>
    <w:rsid w:val="00A36858"/>
    <w:rsid w:val="00A52562"/>
    <w:rsid w:val="00A56F77"/>
    <w:rsid w:val="00A73B50"/>
    <w:rsid w:val="00A80719"/>
    <w:rsid w:val="00A82547"/>
    <w:rsid w:val="00A86FA9"/>
    <w:rsid w:val="00AA1ECC"/>
    <w:rsid w:val="00AB747D"/>
    <w:rsid w:val="00AC0BAD"/>
    <w:rsid w:val="00AC2769"/>
    <w:rsid w:val="00AC7BBD"/>
    <w:rsid w:val="00AD6975"/>
    <w:rsid w:val="00AE04DF"/>
    <w:rsid w:val="00AE1B30"/>
    <w:rsid w:val="00AE2783"/>
    <w:rsid w:val="00AE6703"/>
    <w:rsid w:val="00AF49FB"/>
    <w:rsid w:val="00AF5564"/>
    <w:rsid w:val="00B054CB"/>
    <w:rsid w:val="00B14C3E"/>
    <w:rsid w:val="00B16929"/>
    <w:rsid w:val="00B2407A"/>
    <w:rsid w:val="00B31684"/>
    <w:rsid w:val="00B36DAC"/>
    <w:rsid w:val="00B44819"/>
    <w:rsid w:val="00B52259"/>
    <w:rsid w:val="00B53ABD"/>
    <w:rsid w:val="00B6058C"/>
    <w:rsid w:val="00B633AD"/>
    <w:rsid w:val="00B666B2"/>
    <w:rsid w:val="00B66A9B"/>
    <w:rsid w:val="00B73E85"/>
    <w:rsid w:val="00BA3157"/>
    <w:rsid w:val="00BA5BF6"/>
    <w:rsid w:val="00BB0E1F"/>
    <w:rsid w:val="00BB7B71"/>
    <w:rsid w:val="00BC5E18"/>
    <w:rsid w:val="00BD39B0"/>
    <w:rsid w:val="00BE54BF"/>
    <w:rsid w:val="00C049FF"/>
    <w:rsid w:val="00C04E0F"/>
    <w:rsid w:val="00C2051B"/>
    <w:rsid w:val="00C20555"/>
    <w:rsid w:val="00C21763"/>
    <w:rsid w:val="00C21C20"/>
    <w:rsid w:val="00C25180"/>
    <w:rsid w:val="00C27330"/>
    <w:rsid w:val="00C37B9E"/>
    <w:rsid w:val="00C406EC"/>
    <w:rsid w:val="00C57B28"/>
    <w:rsid w:val="00C631F7"/>
    <w:rsid w:val="00C64BFE"/>
    <w:rsid w:val="00C918D6"/>
    <w:rsid w:val="00C936A8"/>
    <w:rsid w:val="00C93914"/>
    <w:rsid w:val="00C96ED7"/>
    <w:rsid w:val="00CB6A28"/>
    <w:rsid w:val="00CD0601"/>
    <w:rsid w:val="00CD724B"/>
    <w:rsid w:val="00CF40EE"/>
    <w:rsid w:val="00D001CF"/>
    <w:rsid w:val="00D04979"/>
    <w:rsid w:val="00D42FA9"/>
    <w:rsid w:val="00D461CB"/>
    <w:rsid w:val="00D5238D"/>
    <w:rsid w:val="00D76041"/>
    <w:rsid w:val="00D768D7"/>
    <w:rsid w:val="00D80CBD"/>
    <w:rsid w:val="00D8581C"/>
    <w:rsid w:val="00D97D3D"/>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50CA"/>
    <w:rsid w:val="00EB66F4"/>
    <w:rsid w:val="00EE141E"/>
    <w:rsid w:val="00EE6AA4"/>
    <w:rsid w:val="00EE7824"/>
    <w:rsid w:val="00EF1476"/>
    <w:rsid w:val="00EF4CD3"/>
    <w:rsid w:val="00F025CC"/>
    <w:rsid w:val="00F144CF"/>
    <w:rsid w:val="00F17B0D"/>
    <w:rsid w:val="00F24C15"/>
    <w:rsid w:val="00F527F0"/>
    <w:rsid w:val="00F5521E"/>
    <w:rsid w:val="00F67456"/>
    <w:rsid w:val="00F67C9C"/>
    <w:rsid w:val="00F73ABE"/>
    <w:rsid w:val="00F90DDA"/>
    <w:rsid w:val="00F95033"/>
    <w:rsid w:val="00FA04C2"/>
    <w:rsid w:val="00FA0CE7"/>
    <w:rsid w:val="00FB3C72"/>
    <w:rsid w:val="00FC7AF2"/>
    <w:rsid w:val="00FD2719"/>
    <w:rsid w:val="00FE02A0"/>
    <w:rsid w:val="00FE3569"/>
    <w:rsid w:val="00FE6A50"/>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14:docId w14:val="6E4C8AFD"/>
  <w15:docId w15:val="{B54C72BF-3E04-41FC-B4C4-8DA3FCEA2BC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uiPriority="99"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uiPriority="99"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uiPriority="99"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uiPriority="99" w:name="Balloon Text"/>
    <w:lsdException w:uiPriority="59" w:name="Table Grid"/>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1" w:type="paragraph">
    <w:name w:val="heading 1"/>
    <w:basedOn w:val="Normal"/>
    <w:next w:val="Normal"/>
    <w:link w:val="Naslov1Char"/>
    <w:qFormat/>
    <w:rsid w:val="008E67B0"/>
    <w:pPr>
      <w:keepNext/>
      <w:widowControl/>
      <w:spacing w:after="60" w:before="240"/>
      <w:textAlignment w:val="auto"/>
      <w:outlineLvl w:val="0"/>
    </w:pPr>
    <w:rPr>
      <w:rFonts w:cs="Arial" w:hAnsi="Arial" w:ascii="Arial"/>
      <w:b/>
      <w:bCs/>
      <w:kern w:val="32"/>
      <w:sz w:val="32"/>
      <w:szCs w:val="32"/>
    </w:rPr>
  </w:style>
  <w:style w:styleId="Naslov2" w:type="paragraph">
    <w:name w:val="heading 2"/>
    <w:basedOn w:val="Normal"/>
    <w:next w:val="Normal"/>
    <w:link w:val="Naslov2Char"/>
    <w:semiHidden/>
    <w:unhideWhenUsed/>
    <w:qFormat/>
    <w:rsid w:val="008E67B0"/>
    <w:pPr>
      <w:keepNext/>
      <w:jc w:val="both"/>
      <w:textAlignment w:val="auto"/>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link w:val="TekstkomentaraChar"/>
    <w:rPr>
      <w:sz w:val="20"/>
    </w:rPr>
  </w:style>
  <w:style w:styleId="Tijeloteksta3" w:type="paragraph">
    <w:name w:val="Body Text 3"/>
    <w:basedOn w:val="Normal"/>
    <w:link w:val="Tijeloteksta3Char"/>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link w:val="Tijeloteksta2Char"/>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link w:val="TekstbaloniaChar"/>
    <w:uiPriority w:val="99"/>
    <w:rsid w:val="00663EB5"/>
    <w:rPr>
      <w:rFonts w:cs="Tahoma" w:hAnsi="Tahoma" w:ascii="Tahoma"/>
      <w:sz w:val="16"/>
      <w:szCs w:val="16"/>
    </w:rPr>
  </w:style>
  <w:style w:styleId="Podnoje" w:type="paragraph">
    <w:name w:val="footer"/>
    <w:basedOn w:val="Normal"/>
    <w:link w:val="PodnojeChar"/>
    <w:uiPriority w:val="99"/>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auto"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 w:customStyle="true" w:styleId="Naslov1Char" w:type="character">
    <w:name w:val="Naslov 1 Char"/>
    <w:basedOn w:val="Zadanifontodlomka"/>
    <w:link w:val="Naslov1"/>
    <w:rsid w:val="008E67B0"/>
    <w:rPr>
      <w:rFonts w:cs="Arial" w:hAnsi="Arial" w:ascii="Arial"/>
      <w:b/>
      <w:bCs/>
      <w:kern w:val="32"/>
      <w:sz w:val="32"/>
      <w:szCs w:val="32"/>
    </w:rPr>
  </w:style>
  <w:style w:customStyle="true" w:styleId="Naslov2Char" w:type="character">
    <w:name w:val="Naslov 2 Char"/>
    <w:basedOn w:val="Zadanifontodlomka"/>
    <w:link w:val="Naslov2"/>
    <w:semiHidden/>
    <w:rsid w:val="008E67B0"/>
    <w:rPr>
      <w:b/>
      <w:sz w:val="22"/>
    </w:rPr>
  </w:style>
  <w:style w:customStyle="true" w:styleId="TekstkomentaraChar" w:type="character">
    <w:name w:val="Tekst komentara Char"/>
    <w:basedOn w:val="Zadanifontodlomka"/>
    <w:link w:val="Tekstkomentara"/>
    <w:rsid w:val="008E67B0"/>
  </w:style>
  <w:style w:customStyle="true" w:styleId="ZaglavljeChar" w:type="character">
    <w:name w:val="Zaglavlje Char"/>
    <w:basedOn w:val="Zadanifontodlomka"/>
    <w:link w:val="Zaglavlje"/>
    <w:uiPriority w:val="99"/>
    <w:rsid w:val="008E67B0"/>
    <w:rPr>
      <w:sz w:val="22"/>
    </w:rPr>
  </w:style>
  <w:style w:customStyle="true" w:styleId="PodnojeChar" w:type="character">
    <w:name w:val="Podnožje Char"/>
    <w:basedOn w:val="Zadanifontodlomka"/>
    <w:link w:val="Podnoje"/>
    <w:uiPriority w:val="99"/>
    <w:rsid w:val="008E67B0"/>
    <w:rPr>
      <w:sz w:val="22"/>
    </w:rPr>
  </w:style>
  <w:style w:customStyle="true" w:styleId="NaslovChar" w:type="character">
    <w:name w:val="Naslov Char"/>
    <w:basedOn w:val="Zadanifontodlomka"/>
    <w:link w:val="Naslov"/>
    <w:rsid w:val="008E67B0"/>
    <w:rPr>
      <w:b/>
      <w:sz w:val="22"/>
    </w:rPr>
  </w:style>
  <w:style w:styleId="Naslov" w:type="paragraph">
    <w:name w:val="Title"/>
    <w:basedOn w:val="Normal"/>
    <w:link w:val="NaslovChar"/>
    <w:qFormat/>
    <w:rsid w:val="008E67B0"/>
    <w:pPr>
      <w:jc w:val="center"/>
      <w:textAlignment w:val="auto"/>
    </w:pPr>
    <w:rPr>
      <w:b/>
    </w:rPr>
  </w:style>
  <w:style w:customStyle="true" w:styleId="NaslovChar1" w:type="character">
    <w:name w:val="Naslov Char1"/>
    <w:basedOn w:val="Zadanifontodlomka"/>
    <w:rsid w:val="008E67B0"/>
    <w:rPr>
      <w:rFonts w:cstheme="majorBidi" w:eastAsiaTheme="majorEastAsia" w:hAnsiTheme="majorHAnsi" w:asciiTheme="majorHAnsi"/>
      <w:color w:themeShade="BF" w:themeColor="text2" w:val="17365D"/>
      <w:spacing w:val="5"/>
      <w:kern w:val="28"/>
      <w:sz w:val="52"/>
      <w:szCs w:val="52"/>
    </w:rPr>
  </w:style>
  <w:style w:customStyle="true" w:styleId="Tijeloteksta3Char" w:type="character">
    <w:name w:val="Tijelo teksta 3 Char"/>
    <w:basedOn w:val="Zadanifontodlomka"/>
    <w:link w:val="Tijeloteksta3"/>
    <w:rsid w:val="008E67B0"/>
    <w:rPr>
      <w:b/>
    </w:rPr>
  </w:style>
  <w:style w:customStyle="true" w:styleId="TekstbaloniaChar" w:type="character">
    <w:name w:val="Tekst balončića Char"/>
    <w:basedOn w:val="Zadanifontodlomka"/>
    <w:link w:val="Tekstbalonia"/>
    <w:uiPriority w:val="99"/>
    <w:rsid w:val="008E67B0"/>
    <w:rPr>
      <w:rFonts w:cs="Tahoma" w:hAnsi="Tahoma" w:ascii="Tahoma"/>
      <w:sz w:val="16"/>
      <w:szCs w:val="16"/>
    </w:rPr>
  </w:style>
  <w:style w:customStyle="true" w:styleId="Tijeloteksta2Char" w:type="character">
    <w:name w:val="Tijelo teksta 2 Char"/>
    <w:basedOn w:val="Zadanifontodlomka"/>
    <w:link w:val="Tijeloteksta2"/>
    <w:rsid w:val="00724913"/>
    <w:rPr>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 w:id="1124078894">
      <w:bodyDiv w:val="true"/>
      <w:marLeft w:val="0"/>
      <w:marRight w:val="0"/>
      <w:marTop w:val="0"/>
      <w:marBottom w:val="0"/>
      <w:divBdr>
        <w:top w:space="0" w:sz="0" w:color="auto" w:val="none"/>
        <w:left w:space="0" w:sz="0" w:color="auto" w:val="none"/>
        <w:bottom w:space="0" w:sz="0" w:color="auto" w:val="none"/>
        <w:right w:space="0" w:sz="0" w:color="auto" w:val="none"/>
      </w:divBdr>
    </w:div>
    <w:div w:id="1601795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izvorni_sadrzaj>
    <derivirana_varijabla naziv="DomainObject.Primjedba_1">popis vjerovnika i prava glasa</derivirana_varijabla>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St-641/2018</izvorni_sadrzaj>
    <derivirana_varijabla naziv="DomainObject.Predmet.OznakaBroj_1">St-641/2018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ULTRA FOOD d.o.o. zastupanog po punomoćniku Pavao Mrkonjić</izvorni_sadrzaj>
    <derivirana_varijabla naziv="DomainObject.Predmet.ProtustrankaFormated_1">  ULTRA FOOD d.o.o. zastupanog po punomoćniku Pavao Mrkonjić</derivirana_varijabla>
  </DomainObject.Predmet.ProtustrankaFormated>
  <DomainObject.Predmet.ProtustrankaFormatedOIB>
    <izvorni_sadrzaj>  ULTRA FOOD d.o.o., OIB 54164836585 zastupanog po punomoćniku Pavao Mrkonjić</izvorni_sadrzaj>
    <derivirana_varijabla naziv="DomainObject.Predmet.ProtustrankaFormatedOIB_1">  ULTRA FOOD d.o.o., OIB 54164836585 zastupanog po punomoćniku Pavao Mrkonjić</derivirana_varijabla>
  </DomainObject.Predmet.ProtustrankaFormatedOIB>
  <DomainObject.Predmet.ProtustrankaFormatedWithAdress>
    <izvorni_sadrzaj> ULTRA FOOD d.o.o., Miroslava Krleže 1/E, 47000 Karlovac zastupanog po punomoćniku Pavao Mrkonjić</izvorni_sadrzaj>
    <derivirana_varijabla naziv="DomainObject.Predmet.ProtustrankaFormatedWithAdress_1"> ULTRA FOOD d.o.o., Miroslava Krleže 1/E, 47000 Karlovac zastupanog po punomoćniku Pavao Mrkonjić</derivirana_varijabla>
  </DomainObject.Predmet.ProtustrankaFormatedWithAdress>
  <DomainObject.Predmet.ProtustrankaFormatedWithAdressOIB>
    <izvorni_sadrzaj> ULTRA FOOD d.o.o., OIB 54164836585, Miroslava Krleže 1/E, 47000 Karlovac zastupanog po punomoćniku Pavao Mrkonjić</izvorni_sadrzaj>
    <derivirana_varijabla naziv="DomainObject.Predmet.ProtustrankaFormatedWithAdressOIB_1"> ULTRA FOOD d.o.o., OIB 54164836585, Miroslava Krleže 1/E, 47000 Karlovac zastupanog po punomoćniku Pavao Mrkonjić</derivirana_varijabla>
  </DomainObject.Predmet.ProtustrankaFormatedWithAdressOIB>
  <DomainObject.Predmet.ProtustrankaWithAdress>
    <izvorni_sadrzaj>ULTRA FOOD d.o.o. Miroslava Krleže 1/E, 47000 Karlovac</izvorni_sadrzaj>
    <derivirana_varijabla naziv="DomainObject.Predmet.ProtustrankaWithAdress_1">ULTRA FOOD d.o.o. Miroslava Krleže 1/E, 47000 Karlovac</derivirana_varijabla>
  </DomainObject.Predmet.ProtustrankaWithAdress>
  <DomainObject.Predmet.ProtustrankaWithAdressOIB>
    <izvorni_sadrzaj>ULTRA FOOD d.o.o., OIB 54164836585, Miroslava Krleže 1/E, 47000 Karlovac</izvorni_sadrzaj>
    <derivirana_varijabla naziv="DomainObject.Predmet.ProtustrankaWithAdressOIB_1">ULTRA FOOD d.o.o., OIB 54164836585, Miroslava Krleže 1/E, 47000 Karlovac</derivirana_varijabla>
  </DomainObject.Predmet.ProtustrankaWithAdressOIB>
  <DomainObject.Predmet.ProtustrankaNazivFormated>
    <izvorni_sadrzaj>ULTRA FOOD d.o.o.</izvorni_sadrzaj>
    <derivirana_varijabla naziv="DomainObject.Predmet.ProtustrankaNazivFormated_1">ULTRA FOOD d.o.o.</derivirana_varijabla>
  </DomainObject.Predmet.ProtustrankaNazivFormated>
  <DomainObject.Predmet.ProtustrankaNazivFormatedOIB>
    <izvorni_sadrzaj>ULTRA FOOD d.o.o., OIB 54164836585</izvorni_sadrzaj>
    <derivirana_varijabla naziv="DomainObject.Predmet.ProtustrankaNazivFormatedOIB_1">ULTRA FOOD d.o.o., OIB 54164836585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ULTRA FOOD d.o.o.; Božidar Vuljanić</izvorni_sadrzaj>
    <derivirana_varijabla naziv="DomainObject.Predmet.StrankaFormated_1">  ULTRA FOOD d.o.o.; Božidar Vuljanić</derivirana_varijabla>
  </DomainObject.Predmet.StrankaFormated>
  <DomainObject.Predmet.StrankaFormatedOIB>
    <izvorni_sadrzaj>  ULTRA FOOD d.o.o., OIB 54164836585; Božidar Vuljanić, OIB 93484714741</izvorni_sadrzaj>
    <derivirana_varijabla naziv="DomainObject.Predmet.StrankaFormatedOIB_1">  ULTRA FOOD d.o.o., OIB 54164836585; Božidar Vuljanić, OIB 93484714741</derivirana_varijabla>
  </DomainObject.Predmet.StrankaFormatedOIB>
  <DomainObject.Predmet.StrankaFormatedWithAdress>
    <izvorni_sadrzaj> ULTRA FOOD d.o.o., Miroslava Krleže 1/E, 47000 Karlovac; Božidar Vuljanić, Brodarci 2/J, 47000 Karlovac</izvorni_sadrzaj>
    <derivirana_varijabla naziv="DomainObject.Predmet.StrankaFormatedWithAdress_1"> ULTRA FOOD d.o.o., Miroslava Krleže 1/E, 47000 Karlovac; Božidar Vuljanić, Brodarci 2/J, 47000 Karlovac</derivirana_varijabla>
  </DomainObject.Predmet.StrankaFormatedWithAdress>
  <DomainObject.Predmet.StrankaFormatedWithAdressOIB>
    <izvorni_sadrzaj> ULTRA FOOD d.o.o., OIB 54164836585, Miroslava Krleže 1/E, 47000 Karlovac; Božidar Vuljanić, OIB 93484714741, Brodarci 2/J, 47000 Karlovac</izvorni_sadrzaj>
    <derivirana_varijabla naziv="DomainObject.Predmet.StrankaFormatedWithAdressOIB_1"> ULTRA FOOD d.o.o., OIB 54164836585, Miroslava Krleže 1/E, 47000 Karlovac; Božidar Vuljanić, OIB 93484714741, Brodarci 2/J, 47000 Karlovac</derivirana_varijabla>
  </DomainObject.Predmet.StrankaFormatedWithAdressOIB>
  <DomainObject.Predmet.StrankaWithAdress>
    <izvorni_sadrzaj>ULTRA FOOD d.o.o. Miroslava Krleže 1/E,47000 Karlovac,Božidar Vuljanić Brodarci 2/J,47000 Karlovac</izvorni_sadrzaj>
    <derivirana_varijabla naziv="DomainObject.Predmet.StrankaWithAdress_1">ULTRA FOOD d.o.o. Miroslava Krleže 1/E,47000 Karlovac,Božidar Vuljanić Brodarci 2/J,47000 Karlovac</derivirana_varijabla>
  </DomainObject.Predmet.StrankaWithAdress>
  <DomainObject.Predmet.StrankaWithAdressOIB>
    <izvorni_sadrzaj>ULTRA FOOD d.o.o., OIB 54164836585, Miroslava Krleže 1/E,47000 Karlovac,Božidar Vuljanić, OIB 93484714741, Brodarci 2/J,47000 Karlovac</izvorni_sadrzaj>
    <derivirana_varijabla naziv="DomainObject.Predmet.StrankaWithAdressOIB_1">ULTRA FOOD d.o.o., OIB 54164836585, Miroslava Krleže 1/E,47000 Karlovac,Božidar Vuljanić, OIB 93484714741, Brodarci 2/J,47000 Karlovac</derivirana_varijabla>
  </DomainObject.Predmet.StrankaWithAdressOIB>
  <DomainObject.Predmet.StrankaNazivFormated>
    <izvorni_sadrzaj>ULTRA FOOD d.o.o.,Božidar Vuljanić</izvorni_sadrzaj>
    <derivirana_varijabla naziv="DomainObject.Predmet.StrankaNazivFormated_1">ULTRA FOOD d.o.o.,Božidar Vuljanić</derivirana_varijabla>
  </DomainObject.Predmet.StrankaNazivFormated>
  <DomainObject.Predmet.StrankaNazivFormatedOIB>
    <izvorni_sadrzaj>ULTRA FOOD d.o.o., OIB 54164836585,Božidar Vuljanić, OIB 93484714741</izvorni_sadrzaj>
    <derivirana_varijabla naziv="DomainObject.Predmet.StrankaNazivFormatedOIB_1">ULTRA FOOD d.o.o., OIB 54164836585,Božidar Vuljanić, OIB 93484714741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ULTRA FOOD d.o.o.</item>
      <item>Božidar Vuljanić</item>
    </izvorni_sadrzaj>
    <derivirana_varijabla naziv="DomainObject.Predmet.StrankaListFormated_1">
      <item>ULTRA FOOD d.o.o.</item>
      <item>Božidar Vuljanić</item>
    </derivirana_varijabla>
  </DomainObject.Predmet.StrankaListFormated>
  <DomainObject.Predmet.StrankaListFormatedOIB>
    <izvorni_sadrzaj>
      <item>ULTRA FOOD d.o.o., OIB 54164836585</item>
      <item>Božidar Vuljanić, OIB 93484714741</item>
    </izvorni_sadrzaj>
    <derivirana_varijabla naziv="DomainObject.Predmet.StrankaListFormatedOIB_1">
      <item>ULTRA FOOD d.o.o., OIB 54164836585</item>
      <item>Božidar Vuljanić, OIB 93484714741</item>
    </derivirana_varijabla>
  </DomainObject.Predmet.StrankaListFormatedOIB>
  <DomainObject.Predmet.StrankaListFormatedWithAdress>
    <izvorni_sadrzaj>
      <item>ULTRA FOOD d.o.o., Miroslava Krleže 1/E, 47000 Karlovac</item>
      <item>Božidar Vuljanić, Brodarci 2/J, 47000 Karlovac</item>
    </izvorni_sadrzaj>
    <derivirana_varijabla naziv="DomainObject.Predmet.StrankaListFormatedWithAdress_1">
      <item>ULTRA FOOD d.o.o., Miroslava Krleže 1/E, 47000 Karlovac</item>
      <item>Božidar Vuljanić, Brodarci 2/J, 47000 Karlovac</item>
    </derivirana_varijabla>
  </DomainObject.Predmet.StrankaListFormatedWithAdress>
  <DomainObject.Predmet.StrankaListFormatedWithAdressOIB>
    <izvorni_sadrzaj>
      <item>ULTRA FOOD d.o.o., OIB 54164836585, Miroslava Krleže 1/E, 47000 Karlovac</item>
      <item>Božidar Vuljanić, OIB 93484714741, Brodarci 2/J, 47000 Karlovac</item>
    </izvorni_sadrzaj>
    <derivirana_varijabla naziv="DomainObject.Predmet.StrankaListFormatedWithAdressOIB_1">
      <item>ULTRA FOOD d.o.o., OIB 54164836585, Miroslava Krleže 1/E, 47000 Karlovac</item>
      <item>Božidar Vuljanić, OIB 93484714741, Brodarci 2/J, 47000 Karlovac</item>
    </derivirana_varijabla>
  </DomainObject.Predmet.StrankaListFormatedWithAdressOIB>
  <DomainObject.Predmet.StrankaListNazivFormated>
    <izvorni_sadrzaj>
      <item>ULTRA FOOD d.o.o.</item>
      <item>Božidar Vuljanić</item>
    </izvorni_sadrzaj>
    <derivirana_varijabla naziv="DomainObject.Predmet.StrankaListNazivFormated_1">
      <item>ULTRA FOOD d.o.o.</item>
      <item>Božidar Vuljanić</item>
    </derivirana_varijabla>
  </DomainObject.Predmet.StrankaListNazivFormated>
  <DomainObject.Predmet.StrankaListNazivFormatedOIB>
    <izvorni_sadrzaj>
      <item>ULTRA FOOD d.o.o., OIB 54164836585</item>
      <item>Božidar Vuljanić, OIB 93484714741</item>
    </izvorni_sadrzaj>
    <derivirana_varijabla naziv="DomainObject.Predmet.StrankaListNazivFormatedOIB_1">
      <item>ULTRA FOOD d.o.o., OIB 54164836585</item>
      <item>Božidar Vuljanić, OIB 93484714741</item>
    </derivirana_varijabla>
  </DomainObject.Predmet.StrankaListNazivFormatedOIB>
  <DomainObject.Predmet.ProtuStrankaListFormated>
    <izvorni_sadrzaj>
      <item>ULTRA FOOD d.o.o. zastupanog po punomoćniku Pavao Mrkonjić</item>
    </izvorni_sadrzaj>
    <derivirana_varijabla naziv="DomainObject.Predmet.ProtuStrankaListFormated_1">
      <item>ULTRA FOOD d.o.o. zastupanog po punomoćniku Pavao Mrkonjić</item>
    </derivirana_varijabla>
  </DomainObject.Predmet.ProtuStrankaListFormated>
  <DomainObject.Predmet.ProtuStrankaListFormatedOIB>
    <izvorni_sadrzaj>
      <item>ULTRA FOOD d.o.o., OIB 54164836585 zastupanog po punomoćniku Pavao Mrkonjić</item>
    </izvorni_sadrzaj>
    <derivirana_varijabla naziv="DomainObject.Predmet.ProtuStrankaListFormatedOIB_1">
      <item>ULTRA FOOD d.o.o., OIB 54164836585 zastupanog po punomoćniku Pavao Mrkonjić</item>
    </derivirana_varijabla>
  </DomainObject.Predmet.ProtuStrankaListFormatedOIB>
  <DomainObject.Predmet.ProtuStrankaListFormatedWithAdress>
    <izvorni_sadrzaj>
      <item>ULTRA FOOD d.o.o., Miroslava Krleže 1/E, 47000 Karlovac zastupanog po punomoćniku Pavao Mrkonjić</item>
    </izvorni_sadrzaj>
    <derivirana_varijabla naziv="DomainObject.Predmet.ProtuStrankaListFormatedWithAdress_1">
      <item>ULTRA FOOD d.o.o., Miroslava Krleže 1/E, 47000 Karlovac zastupanog po punomoćniku Pavao Mrkonjić</item>
    </derivirana_varijabla>
  </DomainObject.Predmet.ProtuStrankaListFormatedWithAdress>
  <DomainObject.Predmet.ProtuStrankaListFormatedWithAdressOIB>
    <izvorni_sadrzaj>
      <item>ULTRA FOOD d.o.o., OIB 54164836585, Miroslava Krleže 1/E, 47000 Karlovac zastupanog po punomoćniku Pavao Mrkonjić</item>
    </izvorni_sadrzaj>
    <derivirana_varijabla naziv="DomainObject.Predmet.ProtuStrankaListFormatedWithAdressOIB_1">
      <item>ULTRA FOOD d.o.o., OIB 54164836585, Miroslava Krleže 1/E, 47000 Karlovac zastupanog po punomoćniku Pavao Mrkonjić</item>
    </derivirana_varijabla>
  </DomainObject.Predmet.ProtuStrankaListFormatedWithAdressOIB>
  <DomainObject.Predmet.ProtuStrankaListNazivFormated>
    <izvorni_sadrzaj>
      <item>ULTRA FOOD d.o.o.</item>
    </izvorni_sadrzaj>
    <derivirana_varijabla naziv="DomainObject.Predmet.ProtuStrankaListNazivFormated_1">
      <item>ULTRA FOOD d.o.o.</item>
    </derivirana_varijabla>
  </DomainObject.Predmet.ProtuStrankaListNazivFormated>
  <DomainObject.Predmet.ProtuStrankaListNazivFormatedOIB>
    <izvorni_sadrzaj>
      <item>ULTRA FOOD d.o.o., OIB 54164836585</item>
    </izvorni_sadrzaj>
    <derivirana_varijabla naziv="DomainObject.Predmet.ProtuStrankaListNazivFormatedOIB_1">
      <item>ULTRA FOOD d.o.o., OIB 54164836585</item>
    </derivirana_varijabla>
  </DomainObject.Predmet.ProtuStrankaListNazivFormatedOIB>
  <DomainObject.Predmet.OstaliListFormated>
    <izvorni_sadrzaj>
      <item>Pavao Mrkonjić punomoćnik sudionika u postupku ULTRA FOOD d.o.o.</item>
    </izvorni_sadrzaj>
    <derivirana_varijabla naziv="DomainObject.Predmet.OstaliListFormated_1">
      <item>Pavao Mrkonjić punomoćnik sudionika u postupku ULTRA FOOD d.o.o.</item>
    </derivirana_varijabla>
  </DomainObject.Predmet.OstaliListFormated>
  <DomainObject.Predmet.OstaliListFormatedOIB>
    <izvorni_sadrzaj>
      <item>Pavao Mrkonjić, OIB 50443048410 punomoćnik sudionika u postupku ULTRA FOOD d.o.o.</item>
    </izvorni_sadrzaj>
    <derivirana_varijabla naziv="DomainObject.Predmet.OstaliListFormatedOIB_1">
      <item>Pavao Mrkonjić, OIB 50443048410 punomoćnik sudionika u postupku ULTRA FOOD d.o.o.</item>
    </derivirana_varijabla>
  </DomainObject.Predmet.OstaliListFormatedOIB>
  <DomainObject.Predmet.OstaliListFormatedWithAdress>
    <izvorni_sadrzaj>
      <item>Pavao Mrkonjić, Ante Topić Mimare 24, 10000 Zagreb punomoćnik sudionika u postupku ULTRA FOOD d.o.o.</item>
    </izvorni_sadrzaj>
    <derivirana_varijabla naziv="DomainObject.Predmet.OstaliListFormatedWithAdress_1">
      <item>Pavao Mrkonjić, Ante Topić Mimare 24, 10000 Zagreb punomoćnik sudionika u postupku ULTRA FOOD d.o.o.</item>
    </derivirana_varijabla>
  </DomainObject.Predmet.OstaliListFormatedWithAdress>
  <DomainObject.Predmet.OstaliListFormatedWithAdressOIB>
    <izvorni_sadrzaj>
      <item>Pavao Mrkonjić, OIB 50443048410, Ante Topić Mimare 24, 10000 Zagreb punomoćnik sudionika u postupku ULTRA FOOD d.o.o.</item>
    </izvorni_sadrzaj>
    <derivirana_varijabla naziv="DomainObject.Predmet.OstaliListFormatedWithAdressOIB_1">
      <item>Pavao Mrkonjić, OIB 50443048410, Ante Topić Mimare 24, 10000 Zagreb punomoćnik sudionika u postupku ULTRA FOOD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ULTRA FOOD d.o.o. i dr.</izvorni_sadrzaj>
    <derivirana_varijabla naziv="DomainObject.Predmet.StrankaIDrugi_1">ULTRA FOOD d.o.o. i dr.</derivirana_varijabla>
  </DomainObject.Predmet.StrankaIDrugi>
  <DomainObject.Predmet.ProtustrankaIDrugi>
    <izvorni_sadrzaj>ULTRA FOOD d.o.o.</izvorni_sadrzaj>
    <derivirana_varijabla naziv="DomainObject.Predmet.ProtustrankaIDrugi_1">ULTRA FOOD d.o.o.</derivirana_varijabla>
  </DomainObject.Predmet.ProtustrankaIDrugi>
  <DomainObject.Predmet.StrankaIDrugiAdressOIB>
    <izvorni_sadrzaj>ULTRA FOOD d.o.o., OIB 54164836585, Miroslava Krleže 1/E, 47000 Karlovac i dr.</izvorni_sadrzaj>
    <derivirana_varijabla naziv="DomainObject.Predmet.StrankaIDrugiAdressOIB_1">ULTRA FOOD d.o.o., OIB 54164836585, Miroslava Krleže 1/E, 47000 Karlovac i dr.</derivirana_varijabla>
  </DomainObject.Predmet.StrankaIDrugiAdressOIB>
  <DomainObject.Predmet.ProtustrankaIDrugiAdressOIB>
    <izvorni_sadrzaj>ULTRA FOOD d.o.o., OIB 54164836585, Miroslava Krleže 1/E, 47000 Karlovac</izvorni_sadrzaj>
    <derivirana_varijabla naziv="DomainObject.Predmet.ProtustrankaIDrugiAdressOIB_1">ULTRA FOOD d.o.o., OIB 54164836585,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FOOD d.o.o.</item>
      <item>ULTRA FOOD d.o.o.</item>
      <item>Pavao Mrkonjić</item>
      <item>Božidar Vuljanić</item>
    </izvorni_sadrzaj>
    <derivirana_varijabla naziv="DomainObject.Predmet.SudioniciListNaziv_1">
      <item>ULTRA FOOD d.o.o.</item>
      <item>ULTRA FOOD d.o.o.</item>
      <item>Pavao Mrkonjić</item>
      <item>Božidar Vuljanić</item>
    </derivirana_varijabla>
  </DomainObject.Predmet.SudioniciListNaziv>
  <DomainObject.Predmet.SudioniciListAdressOIB>
    <izvorni_sadrzaj>
      <item>ULTRA FOOD d.o.o., OIB 54164836585, Miroslava Krleže 1/E,47000 Karlovac</item>
      <item>ULTRA FOOD d.o.o., OIB 54164836585, Miroslava Krleže 1/E,47000 Karlovac</item>
      <item>Pavao Mrkonjić, OIB 50443048410, Ante Topić Mimare 24,10000 Zagreb</item>
      <item>Božidar Vuljanić, OIB 93484714741, Brodarci 2/J,47000 Karlovac</item>
    </izvorni_sadrzaj>
    <derivirana_varijabla naziv="DomainObject.Predmet.SudioniciListAdressOIB_1">
      <item>ULTRA FOOD d.o.o., OIB 54164836585, Miroslava Krleže 1/E,47000 Karlovac</item>
      <item>ULTRA FOOD d.o.o., OIB 54164836585, Miroslava Krleže 1/E,47000 Karlovac</item>
      <item>Pavao Mrkonjić, OIB 50443048410, Ante Topić Mimare 24,10000 Zagreb</item>
      <item>Božidar Vuljanić, OIB 93484714741, Brodarci 2/J,47000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54164836585</item>
      <item>, OIB 54164836585</item>
      <item>, OIB 50443048410</item>
      <item>, OIB 93484714741</item>
    </izvorni_sadrzaj>
    <derivirana_varijabla naziv="DomainObject.Predmet.SudioniciListNazivOIB_1">
      <item>, OIB 54164836585</item>
      <item>, OIB 54164836585</item>
      <item>, OIB 50443048410</item>
      <item>, OIB 93484714741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EB87CC-2221-479D-BE44-DF8D5DC02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3</properties:Pages>
  <properties:Words>594</properties:Words>
  <properties:Characters>3422</properties:Characters>
  <properties:Lines>154</properties:Lines>
  <properties:Paragraphs>78</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4052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2019-04-11T11:05:00Z</dcterms:created>
  <dc:creator>Andrea Galic</dc:creator>
  <cp:lastModifiedBy>Marija Bakula Vugrinec</cp:lastModifiedBy>
  <cp:lastPrinted>2017-06-16T07:59:00Z</cp:lastPrinted>
  <dcterms:modified xmlns:xsi="http://www.w3.org/2001/XMLSchema-instance" xsi:type="dcterms:W3CDTF">2019-04-24T08:40:00Z</dcterms:modified>
  <cp:revision>6</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(Popis vjerovnika i prava glasa koja im pripadaju - čl. 57. SZ.docx)</vt:lpwstr>
  </prop:property>
  <prop:property name="CC_coloring" pid="4" fmtid="{D5CDD505-2E9C-101B-9397-08002B2CF9AE}">
    <vt:bool>false</vt:bool>
  </prop:property>
  <prop:property name="BrojStranica" pid="5" fmtid="{D5CDD505-2E9C-101B-9397-08002B2CF9AE}">
    <vt:i4>3</vt:i4>
  </prop:property>
</prop:Properties>
</file>