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e50d" w14:paraId="a64e50d" w:rsidRDefault="009E409C" w:rsidP="009E409C" w:rsidR="009E409C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409C" w:rsidP="009E409C" w:rsidR="009E409C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   Republika Hrvatska</w:t>
      </w:r>
    </w:p>
    <w:p w:rsidRDefault="009E409C" w:rsidP="009E409C" w:rsidR="009E409C">
      <w:pPr>
        <w:spacing w:lineRule="auto" w:line="240" w:after="0"/>
        <w:rPr>
          <w:rFonts w:eastAsia="Calibri"/>
        </w:rPr>
      </w:pPr>
      <w:r>
        <w:rPr>
          <w:rFonts w:eastAsia="Calibri"/>
        </w:rPr>
        <w:t xml:space="preserve">   Trgovački sud u Varaždinu</w:t>
      </w:r>
    </w:p>
    <w:p w:rsidRDefault="009E409C" w:rsidP="009E409C" w:rsidR="009E409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Calibri"/>
        </w:rPr>
        <w:t xml:space="preserve">     Varaždin, Braće Radić 2</w:t>
      </w:r>
      <w:r>
        <w:rPr>
          <w:rFonts w:eastAsia="Times New Roman"/>
          <w:bCs/>
          <w:snapToGrid w:val="false"/>
        </w:rPr>
        <w:tab/>
      </w:r>
    </w:p>
    <w:p w:rsidRDefault="009E409C" w:rsidP="009E409C" w:rsidR="009E409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St-606/2017-4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E409C" w:rsidP="009E409C" w:rsidR="009E409C">
      <w:pPr>
        <w:pStyle w:val="Zaglavlje"/>
        <w:jc w:val="center"/>
      </w:pPr>
    </w:p>
    <w:p w:rsidRDefault="009E409C" w:rsidP="009E409C" w:rsidR="009E409C">
      <w:pPr>
        <w:pStyle w:val="Zaglavlje"/>
        <w:jc w:val="center"/>
      </w:pPr>
      <w:r>
        <w:t>Z A K LJ U Č A K</w:t>
      </w:r>
    </w:p>
    <w:p w:rsidRDefault="009E409C" w:rsidP="009E409C" w:rsidR="009E409C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ANPROM j.d.o.o. Varaždin, </w:t>
      </w:r>
      <w:proofErr w:type="spellStart"/>
      <w:r>
        <w:t>Dobriše</w:t>
      </w:r>
      <w:proofErr w:type="spellEnd"/>
      <w:r>
        <w:t xml:space="preserve"> C</w:t>
      </w:r>
      <w:r w:rsidR="00BF1C3B">
        <w:t>esarića 126, OIB: 75257476678, 10</w:t>
      </w:r>
      <w:r>
        <w:t xml:space="preserve">. srpnja 2018.,    </w:t>
      </w:r>
    </w:p>
    <w:p w:rsidRDefault="009E409C" w:rsidP="00BF1C3B" w:rsidR="00BF1C3B">
      <w:pPr>
        <w:spacing w:lineRule="auto" w:line="240"/>
        <w:ind w:firstLine="720"/>
        <w:jc w:val="both"/>
      </w:pPr>
      <w:r>
        <w:t xml:space="preserve">           </w:t>
      </w:r>
    </w:p>
    <w:p w:rsidRDefault="009E409C" w:rsidP="00BF1C3B" w:rsidR="009E409C">
      <w:pPr>
        <w:spacing w:lineRule="auto" w:line="240"/>
        <w:ind w:firstLine="720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9E409C" w:rsidP="009E409C" w:rsidR="009E409C">
      <w:pPr>
        <w:spacing w:lineRule="auto" w:line="240" w:after="0"/>
        <w:jc w:val="center"/>
      </w:pPr>
    </w:p>
    <w:p w:rsidRDefault="009E409C" w:rsidP="009E409C" w:rsidR="009E409C">
      <w:pPr>
        <w:spacing w:lineRule="auto" w:line="240" w:after="0"/>
        <w:jc w:val="center"/>
      </w:pPr>
    </w:p>
    <w:p w:rsidRDefault="009E409C" w:rsidP="009E409C" w:rsidR="009E409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ANPROM j.d.o.o. Varaždin, </w:t>
      </w:r>
      <w:proofErr w:type="spellStart"/>
      <w:r>
        <w:t>Dobriše</w:t>
      </w:r>
      <w:proofErr w:type="spellEnd"/>
      <w:r>
        <w:t xml:space="preserve"> Cesarića 126, OIB: 75257476678, Jeleni Antunović, Varaždin, D. Cesarića 126,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9E409C" w:rsidP="009E409C" w:rsidR="009E409C">
      <w:pPr>
        <w:spacing w:lineRule="auto" w:line="240" w:after="0"/>
        <w:jc w:val="both"/>
      </w:pPr>
    </w:p>
    <w:p w:rsidRDefault="009E409C" w:rsidP="009E409C" w:rsidR="009E409C">
      <w:pPr>
        <w:spacing w:lineRule="auto" w:line="240" w:after="0"/>
        <w:jc w:val="both"/>
      </w:pPr>
      <w:r>
        <w:t>1. nekretnina i pokretnina dužnika</w:t>
      </w:r>
    </w:p>
    <w:p w:rsidRDefault="009E409C" w:rsidP="009E409C" w:rsidR="009E409C">
      <w:pPr>
        <w:spacing w:lineRule="auto" w:line="240" w:after="0"/>
        <w:jc w:val="both"/>
      </w:pPr>
      <w:r>
        <w:t>2. imovinskih prava dužnika na tuđim stvarima</w:t>
      </w:r>
    </w:p>
    <w:p w:rsidRDefault="009E409C" w:rsidP="009E409C" w:rsidR="009E409C">
      <w:pPr>
        <w:spacing w:lineRule="auto" w:line="240" w:after="0"/>
        <w:jc w:val="both"/>
      </w:pPr>
      <w:r>
        <w:t>3. novčanih i nenovčanih tražbina dužnika</w:t>
      </w:r>
    </w:p>
    <w:p w:rsidRDefault="009E409C" w:rsidP="009E409C" w:rsidR="009E409C">
      <w:pPr>
        <w:spacing w:lineRule="auto" w:line="240" w:after="0"/>
        <w:jc w:val="both"/>
      </w:pPr>
      <w:r>
        <w:t>4. drugih prava koja čine imovinu dužnika</w:t>
      </w:r>
    </w:p>
    <w:p w:rsidRDefault="009E409C" w:rsidP="009E409C" w:rsidR="009E409C">
      <w:pPr>
        <w:spacing w:lineRule="auto" w:line="240" w:after="0"/>
        <w:jc w:val="both"/>
      </w:pPr>
      <w:r>
        <w:t>5. novčanih sredstava na računima</w:t>
      </w:r>
    </w:p>
    <w:p w:rsidRDefault="009E409C" w:rsidP="009E409C" w:rsidR="009E409C">
      <w:pPr>
        <w:spacing w:lineRule="auto" w:line="240" w:after="0"/>
        <w:jc w:val="both"/>
      </w:pPr>
      <w:r>
        <w:t>6. druge imovine dužnika</w:t>
      </w:r>
    </w:p>
    <w:p w:rsidRDefault="009E409C" w:rsidP="009E409C" w:rsidR="009E409C">
      <w:pPr>
        <w:spacing w:lineRule="auto" w:line="240" w:after="0"/>
        <w:jc w:val="both"/>
      </w:pPr>
      <w:r>
        <w:t>7. obveza dužnika unesenih u njegove poslovne knjige</w:t>
      </w:r>
    </w:p>
    <w:p w:rsidRDefault="009E409C" w:rsidP="009E409C" w:rsidR="009E409C">
      <w:pPr>
        <w:spacing w:lineRule="auto" w:line="240" w:after="0"/>
        <w:jc w:val="both"/>
      </w:pPr>
      <w:r>
        <w:t>8. drugih novčanih i nenovčanih obveza dužnika</w:t>
      </w:r>
    </w:p>
    <w:p w:rsidRDefault="009E409C" w:rsidP="009E409C" w:rsidR="009E409C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9E409C" w:rsidP="009E409C" w:rsidR="009E409C">
      <w:pPr>
        <w:spacing w:lineRule="auto" w:line="240" w:after="0"/>
        <w:jc w:val="both"/>
      </w:pPr>
      <w:r>
        <w:t>10. izlučnih prava</w:t>
      </w:r>
    </w:p>
    <w:p w:rsidRDefault="009E409C" w:rsidP="009E409C" w:rsidR="009E409C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9E409C" w:rsidP="009E409C" w:rsidR="009E409C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9E409C" w:rsidP="009E409C" w:rsidR="009E409C" w:rsidRPr="009E409C">
      <w:pPr>
        <w:pStyle w:val="ListaeSPIS"/>
        <w:numPr>
          <w:ilvl w:val="0"/>
          <w:numId w:val="0"/>
        </w:numPr>
        <w:ind w:firstLine="624"/>
      </w:pPr>
    </w:p>
    <w:p w:rsidRDefault="009E409C" w:rsidP="009E409C" w:rsidR="009E409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Dužnik mora u popisu imovine i obveza iz stavka 1. izreke ovoga zaključka  navesti podatke o pravnoj i činjeničnoj osnovi u odnosu na svaki dio imovine i obveza, te o dokazima, osobito ispravama, kojima se oni mogu potkrijepiti i </w:t>
      </w:r>
      <w:r>
        <w:lastRenderedPageBreak/>
        <w:t>potvrditi da su navedeni podaci točni i potpuni i da ništa od imovine i obveza nije zatajeno.</w:t>
      </w:r>
    </w:p>
    <w:p w:rsidRDefault="009E409C" w:rsidP="009E409C" w:rsidR="009E409C">
      <w:pPr>
        <w:spacing w:lineRule="auto" w:line="240" w:after="0"/>
        <w:jc w:val="both"/>
      </w:pPr>
    </w:p>
    <w:p w:rsidRDefault="009E409C" w:rsidP="009E409C" w:rsidR="009E409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9E409C" w:rsidP="009E409C" w:rsidR="009E409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E409C" w:rsidP="009E409C" w:rsidR="009E409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E409C" w:rsidP="009E409C" w:rsidR="009E409C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20. studenoga 2017. u Očevidniku redoslijeda osnova za plaćanje ima evidentirane neizvršene osnove za plaćanje u ukupnom iznosu od 76.701,57 kn, te da dužnik ima dva zaposlena.</w:t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BF1C3B" w:rsidP="009E409C" w:rsidR="009E409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10</w:t>
      </w:r>
      <w:r w:rsidR="009E409C">
        <w:rPr>
          <w:rFonts w:eastAsia="Times New Roman"/>
          <w:lang w:eastAsia="hr-HR"/>
        </w:rPr>
        <w:t>. srpnja 2018.</w:t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Levanić-Škerbić,v. r. </w:t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9E409C" w:rsidP="009E409C" w:rsidR="009E409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9E409C" w:rsidP="009E409C" w:rsidR="009E409C">
      <w:pPr>
        <w:spacing w:lineRule="auto" w:line="240" w:after="0"/>
        <w:jc w:val="both"/>
      </w:pPr>
      <w:r>
        <w:t>UPUTA O PRAVNOM LIJEKU :</w:t>
      </w:r>
    </w:p>
    <w:p w:rsidRDefault="009E409C" w:rsidP="009E409C" w:rsidR="009E409C">
      <w:pPr>
        <w:spacing w:lineRule="auto" w:line="240" w:after="0"/>
        <w:jc w:val="both"/>
      </w:pPr>
      <w:r>
        <w:t>Protiv ovoga zaključka žalba nije dopuštena (čl. 19. st. 7. SZ-a).</w:t>
      </w:r>
    </w:p>
    <w:p w:rsidRDefault="009E409C" w:rsidP="009E409C" w:rsidR="009E409C">
      <w:pPr>
        <w:spacing w:lineRule="auto" w:line="240" w:after="0"/>
        <w:jc w:val="both"/>
      </w:pPr>
    </w:p>
    <w:p w:rsidRDefault="009E409C" w:rsidP="009E409C" w:rsidR="009E409C">
      <w:pPr>
        <w:spacing w:lineRule="auto" w:line="240" w:after="0"/>
        <w:jc w:val="both"/>
      </w:pPr>
    </w:p>
    <w:p w:rsidRDefault="009E409C" w:rsidP="009E409C" w:rsidR="009E409C">
      <w:pPr>
        <w:spacing w:lineRule="auto" w:line="240" w:after="0"/>
        <w:jc w:val="both"/>
      </w:pPr>
      <w:r>
        <w:t>DNA:</w:t>
      </w:r>
    </w:p>
    <w:p w:rsidRDefault="009E409C" w:rsidP="009E409C" w:rsidR="009E409C">
      <w:pPr>
        <w:spacing w:lineRule="auto" w:line="240" w:after="0"/>
        <w:jc w:val="both"/>
      </w:pPr>
      <w:r>
        <w:t>1. direktor dužnika- Jelena Antunović, Varaždin, D. Cesarića 126</w:t>
      </w:r>
    </w:p>
    <w:p w:rsidRDefault="009E409C" w:rsidP="009E409C" w:rsidR="009E409C">
      <w:pPr>
        <w:spacing w:lineRule="auto" w:line="240" w:after="0"/>
        <w:jc w:val="both"/>
      </w:pPr>
      <w:r>
        <w:t>2. e-Oglasna ploča suda.</w:t>
      </w:r>
    </w:p>
    <w:p w:rsidRDefault="009E409C" w:rsidP="009E409C" w:rsidR="009E409C">
      <w:pPr>
        <w:spacing w:lineRule="auto" w:line="240" w:after="0"/>
        <w:jc w:val="both"/>
      </w:pPr>
    </w:p>
    <w:p w:rsidRDefault="00AE649C" w:rsidP="009E409C" w:rsidR="00AE649C" w:rsidRPr="009E409C"/>
    <w:sectPr w:rsidSect="0032366B" w:rsidR="00AE649C" w:rsidRPr="009E409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9C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C3B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E409C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E409C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40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St-606/2017-4</izvorni_sadrzaj>
    <derivirana_varijabla naziv="DomainObject.Oznaka_1">St-606/2017-4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Anprom jednostavno društvo s ograničenom odgovornošću za usluge i graditeljstvo zastupanog po punomoćniku Jelena Antunović</izvorni_sadrzaj>
    <derivirana_varijabla naziv="DomainObject.Predmet.ProtustrankaFormated_1">  Anprom jednostavno društvo s ograničenom odgovornošću za usluge i graditeljstvo zastupanog po punomoćniku Jelena Antunović</derivirana_varijabla>
  </DomainObject.Predmet.ProtustrankaFormated>
  <DomainObject.Predmet.ProtustrankaFormatedOIB>
    <izvorni_sadrzaj>  Anprom jednostavno društvo s ograničenom odgovornošću za usluge i graditeljstvo, OIB 75257476678 zastupanog po punomoćniku Jelena Antunović</izvorni_sadrzaj>
    <derivirana_varijabla naziv="DomainObject.Predmet.ProtustrankaFormatedOIB_1">  Anprom jednostavno društvo s ograničenom odgovornošću za usluge i graditeljstvo, OIB 75257476678 zastupanog po punomoćniku Jelena Antunović</derivirana_varijabla>
  </DomainObject.Predmet.ProtustrankaFormatedOIB>
  <DomainObject.Predmet.ProtustrankaFormatedWithAdress>
    <izvorni_sadrzaj> Anprom jednostavno društvo s ograničenom odgovornošću za usluge i graditeljstvo, Dobriše Cesarića 126, 42000 Varaždin zastupanog po punomoćniku Jelena Antunović</izvorni_sadrzaj>
    <derivirana_varijabla naziv="DomainObject.Predmet.ProtustrankaFormatedWithAdress_1"> Anprom jednostavno društvo s ograničenom odgovornošću za usluge i graditeljstvo, Dobriše Cesarića 126, 42000 Varaždin zastupanog po punomoćniku Jelena Antunović</derivirana_varijabla>
  </DomainObject.Predmet.ProtustrankaFormatedWithAdress>
  <DomainObject.Predmet.ProtustrankaFormatedWithAdressOIB>
    <izvorni_sadrzaj> Anprom jednostavno društvo s ograničenom odgovornošću za usluge i graditeljstvo, OIB 75257476678, Dobriše Cesarića 126, 42000 Varaždin zastupanog po punomoćniku Jelena Antunović</izvorni_sadrzaj>
    <derivirana_varijabla naziv="DomainObject.Predmet.ProtustrankaFormatedWithAdressOIB_1"> Anprom jednostavno društvo s ograničenom odgovornošću za usluge i graditeljstvo, OIB 75257476678, Dobriše Cesarića 126, 42000 Varaždin zastupanog po punomoćniku Jelena Antunović</derivirana_varijabla>
  </DomainObject.Predmet.ProtustrankaFormatedWithAdressOIB>
  <DomainObject.Predmet.ProtustrankaWithAdress>
    <izvorni_sadrzaj>Anprom jednostavno društvo s ograničenom odgovornošću za usluge i graditeljstvo Dobriše Cesarića 126, 42000 Varaždin</izvorni_sadrzaj>
    <derivirana_varijabla naziv="DomainObject.Predmet.ProtustrankaWithAdress_1">Anprom jednostavno društvo s ograničenom odgovornošću za usluge i graditeljstvo Dobriše Cesarića 126, 42000 Varaždin</derivirana_varijabla>
  </DomainObject.Predmet.ProtustrankaWithAdress>
  <DomainObject.Predmet.ProtustrankaWithAdressOIB>
    <izvorni_sadrzaj>Anprom jednostavno društvo s ograničenom odgovornošću za usluge i graditeljstvo, OIB 75257476678, Dobriše Cesarića 126, 42000 Varaždin</izvorni_sadrzaj>
    <derivirana_varijabla naziv="DomainObject.Predmet.ProtustrankaWithAdressOIB_1">Anprom jednostavno društvo s ograničenom odgovornošću za usluge i graditeljstvo, OIB 75257476678, Dobriše Cesarića 126, 42000 Varaždin</derivirana_varijabla>
  </DomainObject.Predmet.ProtustrankaWithAdressOIB>
  <DomainObject.Predmet.ProtustrankaNazivFormated>
    <izvorni_sadrzaj>Anprom jednostavno društvo s ograničenom odgovornošću za usluge i graditeljstvo</izvorni_sadrzaj>
    <derivirana_varijabla naziv="DomainObject.Predmet.ProtustrankaNazivFormated_1">Anprom jednostavno društvo s ograničenom odgovornošću za usluge i graditeljstvo</derivirana_varijabla>
  </DomainObject.Predmet.ProtustrankaNazivFormated>
  <DomainObject.Predmet.ProtustrankaNazivFormatedOIB>
    <izvorni_sadrzaj>Anprom jednostavno društvo s ograničenom odgovornošću za usluge i graditeljstvo, OIB 75257476678</izvorni_sadrzaj>
    <derivirana_varijabla naziv="DomainObject.Predmet.ProtustrankaNazivFormatedOIB_1">Anprom jednostavno društvo s ograničenom odgovornošću za usluge i graditeljstvo, OIB 75257476678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25288.48</izvorni_sadrzaj>
    <derivirana_varijabla naziv="DomainObject.Predmet.TrenutnaVrijednost_1">25288.48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Anprom jednostavno društvo s ograničenom odgovornošću za usluge i graditeljstvo zastupanog po punomoćniku Jelena Antunović</item>
    </izvorni_sadrzaj>
    <derivirana_varijabla naziv="DomainObject.Predmet.ProtuStrankaListFormated_1">
      <item>Anprom jednostavno društvo s ograničenom odgovornošću za usluge i graditeljstvo zastupanog po punomoćniku Jelena Antunović</item>
    </derivirana_varijabla>
  </DomainObject.Predmet.ProtuStrankaListFormated>
  <DomainObject.Predmet.ProtuStrankaListFormatedOIB>
    <izvorni_sadrzaj>
      <item>Anprom jednostavno društvo s ograničenom odgovornošću za usluge i graditeljstvo, OIB 75257476678 zastupanog po punomoćniku Jelena Antunović</item>
    </izvorni_sadrzaj>
    <derivirana_varijabla naziv="DomainObject.Predmet.ProtuStrankaListFormatedOIB_1">
      <item>Anprom jednostavno društvo s ograničenom odgovornošću za usluge i graditeljstvo, OIB 75257476678 zastupanog po punomoćniku Jelena Antunović</item>
    </derivirana_varijabla>
  </DomainObject.Predmet.ProtuStrankaListFormatedOIB>
  <DomainObject.Predmet.ProtuStrankaListFormatedWithAdress>
    <izvorni_sadrzaj>
      <item>Anprom jednostavno društvo s ograničenom odgovornošću za usluge i graditeljstvo, Dobriše Cesarića 126, 42000 Varaždin zastupanog po punomoćniku Jelena Antunović</item>
    </izvorni_sadrzaj>
    <derivirana_varijabla naziv="DomainObject.Predmet.ProtuStrankaListFormatedWithAdress_1">
      <item>Anprom jednostavno društvo s ograničenom odgovornošću za usluge i graditeljstvo, Dobriše Cesarića 126, 42000 Varaždin zastupanog po punomoćniku Jelena Antunović</item>
    </derivirana_varijabla>
  </DomainObject.Predmet.ProtuStrankaListFormatedWithAdress>
  <DomainObject.Predmet.ProtuStrankaListFormatedWithAdressOIB>
    <izvorni_sadrzaj>
      <item>Anprom jednostavno društvo s ograničenom odgovornošću za usluge i graditeljstvo, OIB 75257476678, Dobriše Cesarića 126, 42000 Varaždin zastupanog po punomoćniku Jelena Antunović</item>
    </izvorni_sadrzaj>
    <derivirana_varijabla naziv="DomainObject.Predmet.ProtuStrankaListFormatedWithAdressOIB_1">
      <item>Anprom jednostavno društvo s ograničenom odgovornošću za usluge i graditeljstvo, OIB 75257476678, Dobriše Cesarića 126, 42000 Varaždin zastupanog po punomoćniku Jelena Antunović</item>
    </derivirana_varijabla>
  </DomainObject.Predmet.ProtuStrankaListFormatedWithAdressOIB>
  <DomainObject.Predmet.ProtuStrankaListNazivFormated>
    <izvorni_sadrzaj>
      <item>Anprom jednostavno društvo s ograničenom odgovornošću za usluge i graditeljstvo</item>
    </izvorni_sadrzaj>
    <derivirana_varijabla naziv="DomainObject.Predmet.ProtuStrankaListNazivFormated_1">
      <item>Anprom jednostavno društvo s ograničenom odgovornošću za usluge i graditeljstvo</item>
    </derivirana_varijabla>
  </DomainObject.Predmet.ProtuStrankaListNazivFormated>
  <DomainObject.Predmet.ProtuStrankaListNazivFormatedOIB>
    <izvorni_sadrzaj>
      <item>Anprom jednostavno društvo s ograničenom odgovornošću za usluge i graditeljstvo, OIB 75257476678</item>
    </izvorni_sadrzaj>
    <derivirana_varijabla naziv="DomainObject.Predmet.ProtuStrankaListNazivFormatedOIB_1">
      <item>Anprom jednostavno društvo s ograničenom odgovornošću za usluge i graditeljstvo, OIB 75257476678</item>
    </derivirana_varijabla>
  </DomainObject.Predmet.ProtuStrankaListNazivFormatedOIB>
  <DomainObject.Predmet.OstaliListFormated>
    <izvorni_sadrzaj>
      <item>Sudski registar</item>
      <item>Jelena Antunović punomoćnica sudionika u postupku Anprom jednostavno društvo s ograničenom odgovornošću za usluge i graditeljstvo</item>
    </izvorni_sadrzaj>
    <derivirana_varijabla naziv="DomainObject.Predmet.OstaliListFormated_1">
      <item>Sudski registar</item>
      <item>Jelena Antunović punomoćnica sudionika u postupku Anprom jednostavno društvo s ograničenom odgovornošću za usluge i graditeljstvo</item>
    </derivirana_varijabla>
  </DomainObject.Predmet.OstaliListFormated>
  <DomainObject.Predmet.OstaliListFormatedOIB>
    <izvorni_sadrzaj>
      <item>Sudski registar</item>
      <item>Jelena Antunović, OIB 85506146789 punomoćnica sudionika u postupku Anprom jednostavno društvo s ograničenom odgovornošću za usluge i graditeljstvo</item>
    </izvorni_sadrzaj>
    <derivirana_varijabla naziv="DomainObject.Predmet.OstaliListFormatedOIB_1">
      <item>Sudski registar</item>
      <item>Jelena Antunović, OIB 85506146789 punomoćnica sudionika u postupku Anprom jednostavno društvo s ograničenom odgovornošću za usluge i graditeljstvo</item>
    </derivirana_varijabla>
  </DomainObject.Predmet.OstaliListFormatedOIB>
  <DomainObject.Predmet.OstaliListFormatedWithAdress>
    <izvorni_sadrzaj>
      <item>Sudski registar</item>
      <item>Jelena Antunović, Ulica Dobriše Cesarića 126, 42000 Varaždin punomoćnica sudionika u postupku Anprom jednostavno društvo s ograničenom odgovornošću za usluge i graditeljstvo</item>
    </izvorni_sadrzaj>
    <derivirana_varijabla naziv="DomainObject.Predmet.OstaliListFormatedWithAdress_1">
      <item>Sudski registar</item>
      <item>Jelena Antunović, Ulica Dobriše Cesarića 126, 42000 Varaždin punomoćnica sudionika u postupku Anprom jednostavno društvo s ograničenom odgovornošću za usluge i graditeljstvo</item>
    </derivirana_varijabla>
  </DomainObject.Predmet.OstaliListFormatedWithAdress>
  <DomainObject.Predmet.OstaliListFormatedWithAdressOIB>
    <izvorni_sadrzaj>
      <item>Sudski registar</item>
      <item>Jelena Antunović, OIB 85506146789, Ulica Dobriše Cesarića 126, 42000 Varaždin punomoćnica sudionika u postupku Anprom jednostavno društvo s ograničenom odgovornošću za usluge i graditeljstvo</item>
    </izvorni_sadrzaj>
    <derivirana_varijabla naziv="DomainObject.Predmet.OstaliListFormatedWithAdressOIB_1">
      <item>Sudski registar</item>
      <item>Jelena Antunović, OIB 85506146789, Ulica Dobriše Cesarića 126, 42000 Varaždin punomoćnica sudionika u postupku Anprom jednostavno društvo s ograničenom odgovornošću za usluge i graditeljstvo</item>
    </derivirana_varijabla>
  </DomainObject.Predmet.OstaliListFormatedWithAdressOIB>
  <DomainObject.Predmet.OstaliListNazivFormated>
    <izvorni_sadrzaj>
      <item>Sudski registar</item>
      <item>Jelena Antunović</item>
    </izvorni_sadrzaj>
    <derivirana_varijabla naziv="DomainObject.Predmet.OstaliListNazivFormated_1">
      <item>Sudski registar</item>
      <item>Jelena Antunović</item>
    </derivirana_varijabla>
  </DomainObject.Predmet.OstaliListNazivFormated>
  <DomainObject.Predmet.OstaliListNazivFormatedOIB>
    <izvorni_sadrzaj>
      <item>Sudski registar</item>
      <item>Jelena Antunović, OIB 85506146789</item>
    </izvorni_sadrzaj>
    <derivirana_varijabla naziv="DomainObject.Predmet.OstaliListNazivFormatedOIB_1">
      <item>Sudski registar</item>
      <item>Jelena Antunović, OIB 85506146789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St-606/2017-4</izvorni_sadrzaj>
    <derivirana_varijabla naziv="DomainObject.PoslovniBrojDokumenta_1">St-606/2017-4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Anprom jednostavno društvo s ograničenom odgovornošću za usluge i graditeljstvo</izvorni_sadrzaj>
    <derivirana_varijabla naziv="DomainObject.Predmet.ProtustrankaIDrugi_1">Anprom jednostavno društvo s ograničenom odgovornošću za usluge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Anprom jednostavno društvo s ograničenom odgovornošću za usluge i graditeljstvo, OIB 75257476678, Dobriše Cesarića 126, 42000 Varaždin</izvorni_sadrzaj>
    <derivirana_varijabla naziv="DomainObject.Predmet.ProtustrankaIDrugiAdressOIB_1">Anprom jednostavno društvo s ograničenom odgovornošću za usluge i graditeljstvo, OIB 75257476678, Dobriše Cesarića 126,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Anprom jednostavno društvo s ograničenom odgovornošću za usluge i graditeljstvo</item>
      <item>Sudski registar</item>
      <item>Jelena Antunović</item>
    </izvorni_sadrzaj>
    <derivirana_varijabla naziv="DomainObject.Predmet.SudioniciListNaziv_1">
      <item>Financijska agencija</item>
      <item>Anprom jednostavno društvo s ograničenom odgovornošću za usluge i graditeljstvo</item>
      <item>Sudski registar</item>
      <item>Jelena Antunović</item>
    </derivirana_varijabla>
  </DomainObject.Predmet.SudioniciListNaziv>
  <DomainObject.Predmet.SudioniciListAdressOIB>
    <izvorni_sadrzaj>
      <item>Financijska agencija, OIB 85821130368, Ulica grada Vukovara 70,10000 Zagreb</item>
      <item>Anprom jednostavno društvo s ograničenom odgovornošću za usluge i graditeljstvo, OIB 75257476678, Dobriše Cesarića 126,42000 Varaždin</item>
      <item>Sudski registar</item>
      <item>Jelena Antunović, OIB 85506146789, Ulica Dobriše Cesarića 126,42000 Varaždin</item>
    </izvorni_sadrzaj>
    <derivirana_varijabla naziv="DomainObject.Predmet.SudioniciListAdressOIB_1">
      <item>Financijska agencija, OIB 85821130368, Ulica grada Vukovara 70,10000 Zagreb</item>
      <item>Anprom jednostavno društvo s ograničenom odgovornošću za usluge i graditeljstvo, OIB 75257476678, Dobriše Cesarića 126,42000 Varaždin</item>
      <item>Sudski registar</item>
      <item>Jelena Antunović, OIB 85506146789, Ulica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9D50D3-099A-4484-AFF2-6525195D5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2217</properties:Characters>
  <properties:Lines>74</properties:Lines>
  <properties:Paragraphs>34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St-606/2017-4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