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ae371" w14:paraId="e8ae371" w:rsidRDefault="00715134" w:rsidP="00427DF2" w:rsidR="00715134">
      <w:pPr>
        <w:pStyle w:val="Bezproreda"/>
        <w:tabs>
          <w:tab w:pos="708" w:val="left"/>
          <w:tab w:pos="6923" w:val="left"/>
        </w:tabs>
        <w15:collapsed w:val="false"/>
      </w:pPr>
      <w:bookmarkStart w:name="_GoBack" w:id="0"/>
      <w:bookmarkEnd w:id="0"/>
      <w:r>
        <w:tab/>
      </w:r>
      <w:r>
        <w:tab/>
      </w:r>
    </w:p>
    <w:p w:rsidRDefault="00715134" w:rsidR="00715134">
      <w:pPr>
        <w:pStyle w:val="Bezproreda"/>
        <w:tabs>
          <w:tab w:pos="708" w:val="left"/>
          <w:tab w:pos="6923" w:val="left"/>
        </w:tabs>
      </w:pPr>
    </w:p>
    <w:p w:rsidRDefault="00715134" w:rsidR="00715134">
      <w:pPr>
        <w:pStyle w:val="Bezproreda"/>
      </w:pPr>
    </w:p>
    <w:p w:rsidRDefault="00715134" w:rsidR="00715134">
      <w:pPr>
        <w:pStyle w:val="Bezproreda"/>
      </w:pPr>
    </w:p>
    <w:p w:rsidRDefault="00FD37A0" w:rsidR="00715134">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
            <v:textbox inset="0,0,0,0">
              <w:txbxContent>
                <w:sdt>
                  <w:sdtPr>
                    <w:rPr>
                      <w:lang w:eastAsia="hr-HR"/>
                    </w:rPr>
                    <w:alias w:val="Grb Republike Hrvatske"/>
                    <w:tag w:val="eSPIS_GrbRH"/>
                    <w:id w:val="51893063"/>
                    <w:lock w:val="contentLocked"/>
                    <w:picture/>
                  </w:sdtPr>
                  <w:sdtEndPr/>
                  <w:sdtContent>
                    <w:p w:rsidRDefault="00715134" w:rsidR="00715134">
                      <w:pPr>
                        <w:pStyle w:val="GrbRH"/>
                      </w:pPr>
                      <w:r>
                        <w:rPr>
                          <w:rFonts w:hAnsiTheme="minorHAnsi" w:asciiTheme="minorHAnsi"/>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715134">
        <w:t>REPUBLIKA HRVATSKA</w:t>
      </w:r>
    </w:p>
    <w:p w:rsidRDefault="00715134" w:rsidR="00715134">
      <w:pPr>
        <w:pStyle w:val="Bezproreda"/>
      </w:pPr>
      <w:r>
        <w:t>TRGOVAČKI SUD U VARAŽDINU</w:t>
      </w:r>
      <w:r>
        <w:tab/>
      </w:r>
      <w:r>
        <w:tab/>
      </w:r>
      <w:r>
        <w:tab/>
      </w:r>
      <w:r>
        <w:tab/>
        <w:t>Poslovni broj: St-</w:t>
      </w:r>
      <w:r w:rsidR="009A19FA">
        <w:t>6</w:t>
      </w:r>
      <w:r w:rsidR="00743D98">
        <w:t>65</w:t>
      </w:r>
      <w:r w:rsidR="00AB2703">
        <w:t>/16-</w:t>
      </w:r>
      <w:r w:rsidR="009A19FA">
        <w:t>7</w:t>
      </w:r>
    </w:p>
    <w:p w:rsidRDefault="00715134" w:rsidR="00715134">
      <w:pPr>
        <w:pStyle w:val="Bezproreda"/>
        <w:rPr>
          <w:b/>
        </w:rPr>
      </w:pPr>
      <w:r>
        <w:t>42000 Varaždin, Ul. braće Radić 2</w:t>
      </w:r>
    </w:p>
    <w:p w:rsidRDefault="00715134" w:rsidR="00715134">
      <w:pPr>
        <w:spacing w:after="0"/>
        <w:jc w:val="center"/>
      </w:pPr>
      <w:r>
        <w:t>U  I M E  R E P U B L I K E  H R V A T S K E</w:t>
      </w:r>
    </w:p>
    <w:p w:rsidRDefault="002A5BB3" w:rsidR="002A5BB3">
      <w:pPr>
        <w:spacing w:after="0"/>
        <w:jc w:val="center"/>
      </w:pPr>
    </w:p>
    <w:p w:rsidRDefault="00715134" w:rsidR="00715134">
      <w:pPr>
        <w:spacing w:after="0"/>
        <w:jc w:val="center"/>
      </w:pPr>
      <w:r>
        <w:t>R J E Š E NJ E</w:t>
      </w:r>
    </w:p>
    <w:p w:rsidRDefault="00715134" w:rsidR="00715134">
      <w:pPr>
        <w:spacing w:after="0"/>
        <w:jc w:val="center"/>
      </w:pPr>
    </w:p>
    <w:p w:rsidRDefault="00715134" w:rsidP="00715134" w:rsidR="00715134">
      <w:pPr>
        <w:spacing w:after="0"/>
        <w:jc w:val="both"/>
      </w:pPr>
      <w:r>
        <w:tab/>
        <w:t>Trgovački sud u Varaždinu po sutkinji toga suda Meliti Poljanec-Bubaš, u stečajnom predmetu povodom prijedloga predlagatelja Financijska agencija, OIB: 85821130368, RC Zagreb, Podružnica Varaždin, A. Cesarca 2, 42000 Varaždin, radi otvaranja stečajnog postupka nad dužnikom</w:t>
      </w:r>
      <w:r w:rsidR="000726FF">
        <w:t xml:space="preserve"> </w:t>
      </w:r>
      <w:r w:rsidR="000726FF" w:rsidRPr="000726FF">
        <w:t>POTKOVA METALI j.d.o.o. za trgovinu i usluge</w:t>
      </w:r>
      <w:r>
        <w:t>,</w:t>
      </w:r>
      <w:r w:rsidR="000726FF">
        <w:t xml:space="preserve"> OIB: </w:t>
      </w:r>
      <w:r w:rsidR="000726FF" w:rsidRPr="000726FF">
        <w:t>78162648054</w:t>
      </w:r>
      <w:r w:rsidR="000726FF">
        <w:t>, Kloštar Podravski, Ulička 16,</w:t>
      </w:r>
      <w:r>
        <w:t xml:space="preserve"> dana 22. rujna 2016.</w:t>
      </w:r>
    </w:p>
    <w:p w:rsidRDefault="009D733A" w:rsidR="009D733A">
      <w:pPr>
        <w:spacing w:after="0"/>
        <w:jc w:val="center"/>
      </w:pPr>
    </w:p>
    <w:p w:rsidRDefault="00715134" w:rsidR="00715134">
      <w:pPr>
        <w:spacing w:after="0"/>
        <w:jc w:val="center"/>
      </w:pPr>
      <w:r>
        <w:t>r i j e š i o  j e</w:t>
      </w:r>
    </w:p>
    <w:p w:rsidRDefault="00715134" w:rsidR="00715134">
      <w:pPr>
        <w:spacing w:after="0"/>
      </w:pPr>
    </w:p>
    <w:p w:rsidRDefault="00715134" w:rsidR="00715134">
      <w:pPr>
        <w:spacing w:after="0"/>
        <w:jc w:val="both"/>
      </w:pPr>
      <w:r>
        <w:tab/>
        <w:t>I. Otvara se stečajni postupak nad stečajnim dužnikom</w:t>
      </w:r>
      <w:r w:rsidR="000726FF" w:rsidRPr="000726FF">
        <w:t xml:space="preserve"> POTKOVA METALI j.d.o.o. za trgovinu i usluge</w:t>
      </w:r>
      <w:r w:rsidR="000726FF">
        <w:t xml:space="preserve">, OIB: </w:t>
      </w:r>
      <w:r w:rsidR="000726FF" w:rsidRPr="000726FF">
        <w:t>78162648054</w:t>
      </w:r>
      <w:r w:rsidR="000726FF">
        <w:t>, Kloštar Podravski, Ulička 16</w:t>
      </w:r>
      <w:r>
        <w:rPr>
          <w:rFonts w:eastAsia="Calibri"/>
        </w:rPr>
        <w:t>,</w:t>
      </w:r>
      <w:r>
        <w:t xml:space="preserve"> s danom 22. rujna 2016. u 14,00 sati. </w:t>
      </w:r>
    </w:p>
    <w:p w:rsidRDefault="009F193A" w:rsidR="009F193A">
      <w:pPr>
        <w:spacing w:after="0"/>
        <w:jc w:val="both"/>
      </w:pPr>
    </w:p>
    <w:p w:rsidRDefault="00715134" w:rsidR="00715134">
      <w:pPr>
        <w:spacing w:after="0"/>
        <w:jc w:val="both"/>
      </w:pPr>
      <w:r>
        <w:tab/>
        <w:t>II Za stečajnog upravitelja imenuje se</w:t>
      </w:r>
      <w:r w:rsidR="000726FF">
        <w:t xml:space="preserve"> Slavica Orehovec, OIB: 698557711612, iz Čakovca, France Prešerna 11B</w:t>
      </w:r>
      <w:r>
        <w:t>.</w:t>
      </w:r>
    </w:p>
    <w:p w:rsidRDefault="00715134" w:rsidR="00715134">
      <w:pPr>
        <w:spacing w:after="0"/>
        <w:jc w:val="both"/>
      </w:pPr>
    </w:p>
    <w:p w:rsidRDefault="00715134" w:rsidR="00715134">
      <w:pPr>
        <w:spacing w:after="0"/>
        <w:jc w:val="both"/>
      </w:pPr>
      <w:r>
        <w:tab/>
        <w:t>III. Zaključuje se stečajni postupak nad stečajnim dužnikom</w:t>
      </w:r>
      <w:r w:rsidR="000726FF" w:rsidRPr="000726FF">
        <w:t xml:space="preserve"> POTKOVA METALI j.d.o.o. za trgovinu i usluge</w:t>
      </w:r>
      <w:r w:rsidR="000726FF">
        <w:t xml:space="preserve">, OIB: </w:t>
      </w:r>
      <w:r w:rsidR="000726FF" w:rsidRPr="000726FF">
        <w:t>78162648054</w:t>
      </w:r>
      <w:r w:rsidR="000726FF">
        <w:t>, Kloštar Podravski, Ulička 16</w:t>
      </w:r>
      <w:r w:rsidR="00817377">
        <w:t>.</w:t>
      </w:r>
    </w:p>
    <w:p w:rsidRDefault="00715134" w:rsidR="00715134">
      <w:pPr>
        <w:spacing w:after="0"/>
        <w:jc w:val="both"/>
      </w:pPr>
    </w:p>
    <w:p w:rsidRDefault="00715134" w:rsidR="00715134">
      <w:pPr>
        <w:spacing w:after="0"/>
        <w:jc w:val="both"/>
      </w:pPr>
      <w:r>
        <w:tab/>
        <w:t>IV. Ovo rješenje objavit će se na e-Oglasnoj ploči suda.</w:t>
      </w:r>
    </w:p>
    <w:p w:rsidRDefault="00715134" w:rsidR="00715134">
      <w:pPr>
        <w:spacing w:after="0"/>
        <w:jc w:val="both"/>
      </w:pPr>
    </w:p>
    <w:p w:rsidRDefault="00715134" w:rsidR="00715134">
      <w:pPr>
        <w:spacing w:after="0"/>
        <w:jc w:val="both"/>
      </w:pPr>
      <w:r>
        <w:tab/>
        <w:t>V. Po pravomoćnosti ovoga rješenja stečajni dužnik</w:t>
      </w:r>
      <w:r w:rsidR="000726FF">
        <w:t xml:space="preserve"> </w:t>
      </w:r>
      <w:r w:rsidR="000726FF" w:rsidRPr="000726FF">
        <w:t>POTKOVA METALI j.d.o.o. za trgovinu i usluge</w:t>
      </w:r>
      <w:r w:rsidR="000726FF">
        <w:t xml:space="preserve">, OIB: </w:t>
      </w:r>
      <w:r w:rsidR="000726FF" w:rsidRPr="000726FF">
        <w:t>78162648054</w:t>
      </w:r>
      <w:r w:rsidR="000726FF">
        <w:t>, Kloštar Podravski, Ulička 16</w:t>
      </w:r>
      <w:r w:rsidR="00817377">
        <w:t xml:space="preserve">, </w:t>
      </w:r>
      <w:r>
        <w:t>bit će brisan iz sudskog registra.</w:t>
      </w:r>
    </w:p>
    <w:p w:rsidRDefault="00715134" w:rsidR="00715134">
      <w:pPr>
        <w:spacing w:after="0"/>
        <w:jc w:val="both"/>
      </w:pPr>
    </w:p>
    <w:p w:rsidRDefault="002E052F" w:rsidR="002E052F">
      <w:pPr>
        <w:spacing w:after="0"/>
        <w:jc w:val="both"/>
      </w:pPr>
    </w:p>
    <w:p w:rsidRDefault="00715134" w:rsidR="00715134">
      <w:pPr>
        <w:spacing w:after="0"/>
        <w:jc w:val="center"/>
      </w:pPr>
      <w:r>
        <w:t>Obrazloženje</w:t>
      </w:r>
    </w:p>
    <w:p w:rsidRDefault="00715134" w:rsidR="00715134">
      <w:pPr>
        <w:spacing w:after="0"/>
      </w:pPr>
    </w:p>
    <w:p w:rsidRDefault="00715134" w:rsidR="00715134">
      <w:pPr>
        <w:spacing w:after="0"/>
        <w:jc w:val="both"/>
      </w:pPr>
      <w:r>
        <w:tab/>
        <w:t xml:space="preserve">Predlagatelj je dana </w:t>
      </w:r>
      <w:r w:rsidR="000726FF">
        <w:t>19</w:t>
      </w:r>
      <w:r w:rsidR="009F193A">
        <w:t>. travnja</w:t>
      </w:r>
      <w:r>
        <w:t xml:space="preserve"> 2016. podnio ovome sudu prijedlog za otvaranje stečajnog postupka nad dužnikom, navodeći da dužnik ima evidentirane neizvršene osnove za plaćanje u neprekinutom razdoblju od </w:t>
      </w:r>
      <w:r w:rsidR="000726FF">
        <w:t>120</w:t>
      </w:r>
      <w:r>
        <w:t xml:space="preserve"> dana, u ukupnom iznosu od </w:t>
      </w:r>
      <w:r w:rsidR="000726FF">
        <w:t>8.298,37</w:t>
      </w:r>
      <w:r w:rsidR="00633F5C">
        <w:t xml:space="preserve"> </w:t>
      </w:r>
      <w:r>
        <w:t>kn i ima jednu zaposlenu osobu.</w:t>
      </w:r>
    </w:p>
    <w:p w:rsidRDefault="00715134" w:rsidR="00715134">
      <w:pPr>
        <w:spacing w:after="0"/>
        <w:jc w:val="both"/>
      </w:pPr>
    </w:p>
    <w:p w:rsidRDefault="00715134" w:rsidP="00395D8F" w:rsidR="00395D8F">
      <w:pPr>
        <w:spacing w:after="0"/>
        <w:ind w:firstLine="708"/>
        <w:jc w:val="both"/>
        <w:rPr>
          <w:rFonts w:cs="Times New Roman"/>
        </w:rPr>
      </w:pPr>
      <w:r>
        <w:t xml:space="preserve">Na ročištu održanom </w:t>
      </w:r>
      <w:r w:rsidR="00395D8F">
        <w:t>25</w:t>
      </w:r>
      <w:r>
        <w:t>. srpnja 2016. radi rasprave o uvjetima za otvaranje stečajnog postupka nad dužnikom, zakonski zastupnik dužnika,</w:t>
      </w:r>
      <w:r w:rsidR="00633F5C">
        <w:t xml:space="preserve"> </w:t>
      </w:r>
      <w:r w:rsidR="00395D8F">
        <w:t>Marinko Horvat</w:t>
      </w:r>
      <w:r>
        <w:t xml:space="preserve"> izjavio je da dužnik </w:t>
      </w:r>
      <w:r w:rsidR="009F193A">
        <w:rPr>
          <w:rFonts w:cs="Times New Roman"/>
        </w:rPr>
        <w:t>nema u vlasništvu nekretnina</w:t>
      </w:r>
      <w:r w:rsidR="009F193A" w:rsidRPr="009F193A">
        <w:rPr>
          <w:rFonts w:cs="Times New Roman"/>
        </w:rPr>
        <w:t xml:space="preserve"> </w:t>
      </w:r>
      <w:r w:rsidR="009F193A">
        <w:rPr>
          <w:rFonts w:cs="Times New Roman"/>
        </w:rPr>
        <w:t>i pokretnina,</w:t>
      </w:r>
      <w:r w:rsidR="00395D8F">
        <w:rPr>
          <w:rFonts w:cs="Times New Roman"/>
        </w:rPr>
        <w:t xml:space="preserve"> imovinskih prava na tuđim stvarima, novčanih i nenovčanih tražbina, drugih prava koja čine imovinu dužnika, novčanih sredstava na računima, niti druge imovine. Nadalje, izjavio je da ne zna da li su u poslovnim knjigama unesene obveze dužnika, obzirom da oko godinu dana nitko ne vodi knjigovodstvo dužnika. </w:t>
      </w:r>
      <w:r w:rsidR="00395D8F">
        <w:rPr>
          <w:rFonts w:cs="Times New Roman"/>
        </w:rPr>
        <w:lastRenderedPageBreak/>
        <w:t xml:space="preserve">Stoga u ovom trenutku ne zna koliko iznose ukupne obveze dužnika. Nenovčanih obveza dužnik nema. Razlučnih prava na imovini dužnika ko niti izlučnih prava nema. Društvo se  bavilo skupljanjem i prodajom sekundarnih sirovina i poslovalo je uspješno do prije godinu dana, kada su cijene sekundarnih sirovina pale te se smanjio stoga i prihod dužnika, pa je dužnik postao nesposoban za plaćanje, bez izgleda da se situacija popravi. </w:t>
      </w:r>
    </w:p>
    <w:p w:rsidRDefault="00715134" w:rsidR="00715134">
      <w:pPr>
        <w:spacing w:after="0"/>
        <w:ind w:firstLine="708"/>
        <w:jc w:val="both"/>
        <w:rPr>
          <w:rFonts w:cs="Times New Roman"/>
        </w:rPr>
      </w:pPr>
      <w:r>
        <w:rPr>
          <w:rFonts w:cs="Times New Roman"/>
        </w:rPr>
        <w:t>Pod kaznenom i materijalnom odgovornošću zakonski zastupnik dužnika potv</w:t>
      </w:r>
      <w:r w:rsidR="00633F5C">
        <w:rPr>
          <w:rFonts w:cs="Times New Roman"/>
        </w:rPr>
        <w:t xml:space="preserve">rdio je pred sudom na ročištu </w:t>
      </w:r>
      <w:r w:rsidR="00395D8F">
        <w:rPr>
          <w:rFonts w:cs="Times New Roman"/>
        </w:rPr>
        <w:t>25</w:t>
      </w:r>
      <w:r>
        <w:rPr>
          <w:rFonts w:cs="Times New Roman"/>
        </w:rPr>
        <w:t xml:space="preserve">. srpnja 2016. da su podaci koje je iznio točni i potpuni. </w:t>
      </w:r>
    </w:p>
    <w:p w:rsidRDefault="00715134" w:rsidR="00715134">
      <w:pPr>
        <w:spacing w:after="0"/>
        <w:jc w:val="both"/>
        <w:rPr>
          <w:rFonts w:cs="Times New Roman"/>
        </w:rPr>
      </w:pPr>
    </w:p>
    <w:p w:rsidRDefault="00715134" w:rsidR="00715134">
      <w:pPr>
        <w:spacing w:after="0"/>
        <w:jc w:val="both"/>
      </w:pPr>
      <w:r>
        <w:tab/>
        <w:t>Sud je</w:t>
      </w:r>
      <w:r w:rsidR="009D733A">
        <w:t xml:space="preserve"> tijekom postupka rješenjem St-</w:t>
      </w:r>
      <w:r w:rsidR="009F193A">
        <w:t>6</w:t>
      </w:r>
      <w:r w:rsidR="00395D8F">
        <w:t>65</w:t>
      </w:r>
      <w:r>
        <w:t>/16-</w:t>
      </w:r>
      <w:r w:rsidR="009F193A">
        <w:t>6</w:t>
      </w:r>
      <w:r>
        <w:t xml:space="preserve"> od 22. </w:t>
      </w:r>
      <w:r w:rsidR="00395D8F">
        <w:t>kolovoz</w:t>
      </w:r>
      <w:r>
        <w:t xml:space="preserve">a 2016.,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715134" w:rsidR="00715134">
      <w:pPr>
        <w:spacing w:after="0"/>
        <w:jc w:val="both"/>
      </w:pPr>
    </w:p>
    <w:p w:rsidRDefault="00715134" w:rsidR="00715134">
      <w:pPr>
        <w:spacing w:after="0"/>
        <w:jc w:val="both"/>
        <w:rPr>
          <w:color w:val="FF0000"/>
        </w:rPr>
      </w:pPr>
      <w:r>
        <w:tab/>
        <w:t xml:space="preserve">Kako dužnik ne spori da nema imovine za namirenje troškova stečajnog postupka, ispunili su se uvjeti iz odredbe čl. 132. stavak 1. i 2. Stečajnog zakona („Narodne novine“ broj 71/15,) kojom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715134" w:rsidR="00715134">
      <w:pPr>
        <w:spacing w:after="0"/>
        <w:jc w:val="both"/>
      </w:pPr>
    </w:p>
    <w:p w:rsidRDefault="00715134" w:rsidR="00715134">
      <w:pPr>
        <w:spacing w:after="0"/>
        <w:jc w:val="both"/>
      </w:pPr>
      <w:r>
        <w:tab/>
        <w:t xml:space="preserve">Kako u ostavljenom roku, nitko od zainteresiranih osoba nije uplatio traženi predujam, to je temeljem odredbe čl. 132. st. 2. Stečajnog zakona valjalo odlučiti kao u izreci. </w:t>
      </w:r>
    </w:p>
    <w:p w:rsidRDefault="00715134" w:rsidR="00715134">
      <w:pPr>
        <w:spacing w:after="0"/>
        <w:jc w:val="both"/>
      </w:pPr>
    </w:p>
    <w:p w:rsidRDefault="00715134" w:rsidR="00715134">
      <w:pPr>
        <w:spacing w:after="0"/>
        <w:jc w:val="center"/>
      </w:pPr>
      <w:r>
        <w:t>U Varaždinu 22. rujna 2016.</w:t>
      </w:r>
    </w:p>
    <w:p w:rsidRDefault="002E052F" w:rsidR="002E052F">
      <w:pPr>
        <w:spacing w:after="0"/>
        <w:jc w:val="center"/>
      </w:pPr>
    </w:p>
    <w:p w:rsidRDefault="00715134" w:rsidR="00715134">
      <w:pPr>
        <w:spacing w:after="0"/>
        <w:jc w:val="both"/>
      </w:pPr>
      <w:r>
        <w:tab/>
      </w:r>
      <w:r>
        <w:tab/>
      </w:r>
      <w:r>
        <w:tab/>
      </w:r>
      <w:r>
        <w:tab/>
      </w:r>
      <w:r>
        <w:tab/>
      </w:r>
      <w:r>
        <w:tab/>
      </w:r>
      <w:r>
        <w:tab/>
      </w:r>
      <w:r>
        <w:tab/>
      </w:r>
      <w:r>
        <w:tab/>
        <w:t>Sutkinja</w:t>
      </w:r>
    </w:p>
    <w:p w:rsidRDefault="00862997" w:rsidR="00862997">
      <w:pPr>
        <w:spacing w:after="0"/>
        <w:jc w:val="both"/>
      </w:pPr>
    </w:p>
    <w:p w:rsidRDefault="00715134" w:rsidR="00715134">
      <w:pPr>
        <w:spacing w:after="0"/>
        <w:jc w:val="both"/>
      </w:pPr>
      <w:r>
        <w:tab/>
      </w:r>
      <w:r>
        <w:tab/>
      </w:r>
      <w:r>
        <w:tab/>
      </w:r>
      <w:r>
        <w:tab/>
      </w:r>
      <w:r>
        <w:tab/>
      </w:r>
      <w:r>
        <w:tab/>
      </w:r>
      <w:r>
        <w:tab/>
      </w:r>
      <w:r>
        <w:tab/>
        <w:t>Melita Poljanec-Bubaš</w:t>
      </w:r>
      <w:r w:rsidR="00194F14">
        <w:t>, v.r.</w:t>
      </w:r>
    </w:p>
    <w:p w:rsidRDefault="00862997" w:rsidR="00862997">
      <w:pPr>
        <w:spacing w:after="0"/>
        <w:jc w:val="both"/>
      </w:pPr>
    </w:p>
    <w:p w:rsidRDefault="00862997" w:rsidR="00715134">
      <w:pPr>
        <w:spacing w:after="0"/>
        <w:jc w:val="both"/>
      </w:pPr>
      <w:r>
        <w:tab/>
      </w:r>
      <w:r>
        <w:tab/>
      </w:r>
      <w:r>
        <w:tab/>
      </w:r>
      <w:r>
        <w:tab/>
      </w:r>
      <w:r>
        <w:tab/>
      </w:r>
      <w:r>
        <w:tab/>
      </w:r>
      <w:r>
        <w:tab/>
      </w:r>
    </w:p>
    <w:p w:rsidRDefault="00862997" w:rsidR="00862997">
      <w:pPr>
        <w:spacing w:after="0"/>
        <w:jc w:val="both"/>
      </w:pPr>
    </w:p>
    <w:p w:rsidRDefault="00715134" w:rsidR="002A5BB3">
      <w:pPr>
        <w:spacing w:after="0"/>
      </w:pPr>
      <w:r>
        <w:tab/>
      </w:r>
      <w:r>
        <w:tab/>
      </w:r>
      <w:r>
        <w:tab/>
      </w:r>
      <w:r>
        <w:tab/>
      </w:r>
      <w:r>
        <w:tab/>
      </w:r>
      <w:r>
        <w:tab/>
      </w:r>
    </w:p>
    <w:p w:rsidRDefault="00715134" w:rsidR="00715134">
      <w:pPr>
        <w:spacing w:after="0"/>
      </w:pPr>
      <w:r>
        <w:tab/>
        <w:t>Uputa o pravnom lijeku:</w:t>
      </w:r>
    </w:p>
    <w:p w:rsidRDefault="00715134" w:rsidR="00715134">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715134" w:rsidR="00715134">
      <w:pPr>
        <w:spacing w:after="0"/>
        <w:jc w:val="both"/>
      </w:pPr>
      <w:r>
        <w:tab/>
        <w:t>Protiv točke I. ovoga rješenja žalbu može podnijeti osoba koja je bila zastupnik po zakonu dužnika pravne osobe do dana nastupanja pravnih posljedica otvaranja stečajnog postupka (čl. 128. st. 8. SZ-a).</w:t>
      </w:r>
    </w:p>
    <w:p w:rsidRDefault="00715134" w:rsidR="00715134">
      <w:pPr>
        <w:spacing w:after="0"/>
        <w:jc w:val="both"/>
      </w:pPr>
    </w:p>
    <w:p w:rsidRDefault="002E052F" w:rsidR="002E052F">
      <w:pPr>
        <w:spacing w:after="0"/>
        <w:jc w:val="both"/>
      </w:pPr>
    </w:p>
    <w:p w:rsidRDefault="002E052F" w:rsidR="002E052F">
      <w:pPr>
        <w:spacing w:after="0"/>
        <w:jc w:val="both"/>
      </w:pPr>
    </w:p>
    <w:p w:rsidRDefault="002E052F" w:rsidR="002E052F">
      <w:pPr>
        <w:spacing w:after="0"/>
        <w:jc w:val="both"/>
      </w:pPr>
    </w:p>
    <w:p w:rsidRDefault="002E052F" w:rsidR="002E052F">
      <w:pPr>
        <w:spacing w:after="0"/>
        <w:jc w:val="both"/>
      </w:pPr>
    </w:p>
    <w:p w:rsidRDefault="00715134" w:rsidR="00715134">
      <w:pPr>
        <w:spacing w:after="0"/>
      </w:pPr>
      <w:r>
        <w:lastRenderedPageBreak/>
        <w:t xml:space="preserve">DNA: </w:t>
      </w:r>
    </w:p>
    <w:p w:rsidRDefault="00715134" w:rsidP="00DE11EB" w:rsidR="00715134">
      <w:pPr>
        <w:pStyle w:val="Odlomakpopisa"/>
        <w:numPr>
          <w:ilvl w:val="0"/>
          <w:numId w:val="1"/>
        </w:numPr>
        <w:tabs>
          <w:tab w:pos="708" w:val="left"/>
        </w:tabs>
        <w:spacing w:after="0"/>
        <w:contextualSpacing/>
      </w:pPr>
      <w:r>
        <w:t>Financijska agencija Augusta Cesarca 2, Varaždin</w:t>
      </w:r>
    </w:p>
    <w:p w:rsidRDefault="00715134" w:rsidP="00DE11EB" w:rsidR="00715134">
      <w:pPr>
        <w:pStyle w:val="Odlomakpopisa"/>
        <w:numPr>
          <w:ilvl w:val="0"/>
          <w:numId w:val="1"/>
        </w:numPr>
        <w:tabs>
          <w:tab w:pos="708" w:val="left"/>
        </w:tabs>
        <w:spacing w:after="0"/>
        <w:contextualSpacing/>
      </w:pPr>
      <w:r>
        <w:t xml:space="preserve">Zakonski zastupnik dužnika, </w:t>
      </w:r>
      <w:r w:rsidR="007B2D58">
        <w:t>Marinko Horvat, Kloštar Podravski, Ulička 16</w:t>
      </w:r>
    </w:p>
    <w:p w:rsidRDefault="00715134" w:rsidP="00DE11EB" w:rsidR="00715134">
      <w:pPr>
        <w:pStyle w:val="Odlomakpopisa"/>
        <w:numPr>
          <w:ilvl w:val="0"/>
          <w:numId w:val="1"/>
        </w:numPr>
        <w:tabs>
          <w:tab w:pos="708" w:val="left"/>
        </w:tabs>
        <w:spacing w:after="0"/>
        <w:contextualSpacing/>
      </w:pPr>
      <w:r>
        <w:t xml:space="preserve">Stečajni upravitelj </w:t>
      </w:r>
      <w:r w:rsidR="009F193A">
        <w:t>Mijo Rončević, Osijek, Vijenac Ivana Meštrovića 74</w:t>
      </w:r>
    </w:p>
    <w:p w:rsidRDefault="00715134" w:rsidP="00DE11EB" w:rsidR="00715134">
      <w:pPr>
        <w:pStyle w:val="Odlomakpopisa"/>
        <w:numPr>
          <w:ilvl w:val="0"/>
          <w:numId w:val="1"/>
        </w:numPr>
        <w:tabs>
          <w:tab w:pos="708" w:val="left"/>
        </w:tabs>
        <w:spacing w:after="0"/>
        <w:contextualSpacing/>
      </w:pPr>
      <w:r>
        <w:t>Županijsko državno odvjetništvo u Varaždinu, Građansko upravni odjel, Ul. braće Radić 2, Varaždin</w:t>
      </w:r>
    </w:p>
    <w:p w:rsidRDefault="00715134" w:rsidP="00DE11EB" w:rsidR="00715134">
      <w:pPr>
        <w:pStyle w:val="Odlomakpopisa"/>
        <w:numPr>
          <w:ilvl w:val="0"/>
          <w:numId w:val="1"/>
        </w:numPr>
        <w:tabs>
          <w:tab w:pos="708" w:val="left"/>
        </w:tabs>
        <w:spacing w:after="0"/>
        <w:contextualSpacing/>
      </w:pPr>
      <w:r>
        <w:t xml:space="preserve">Porezna uprava, Područni ured Sjeverna Hrvatska, Ispostava </w:t>
      </w:r>
      <w:r w:rsidR="003F5A23">
        <w:t>Koprivnica, Ul. Hrvatske državnosti 7</w:t>
      </w:r>
    </w:p>
    <w:p w:rsidRDefault="00715134" w:rsidP="00DE11EB" w:rsidR="00715134">
      <w:pPr>
        <w:pStyle w:val="Odlomakpopisa"/>
        <w:numPr>
          <w:ilvl w:val="0"/>
          <w:numId w:val="1"/>
        </w:numPr>
        <w:tabs>
          <w:tab w:pos="708" w:val="left"/>
        </w:tabs>
        <w:spacing w:after="0"/>
        <w:contextualSpacing/>
      </w:pPr>
      <w:r>
        <w:t>Sudski registar Trgovačkog suda u Varaždinu, ovdje (odmah i nakon pravomoćnosti)</w:t>
      </w:r>
    </w:p>
    <w:p w:rsidRDefault="002A5BB3" w:rsidP="00862997" w:rsidR="0074739E">
      <w:pPr>
        <w:pStyle w:val="Bezproreda"/>
        <w:numPr>
          <w:ilvl w:val="0"/>
          <w:numId w:val="1"/>
        </w:numPr>
      </w:pPr>
      <w:r>
        <w:t>e-</w:t>
      </w:r>
      <w:r w:rsidR="00715134">
        <w:t>Oglasna ploča suda</w:t>
      </w:r>
    </w:p>
    <w:p w:rsidRDefault="00F35CDC" w:rsidP="00F35CDC" w:rsidR="00F35CDC">
      <w:pPr>
        <w:pStyle w:val="Bezproreda"/>
        <w:ind w:left="360"/>
      </w:pPr>
    </w:p>
    <w:sectPr w:rsidSect="00715134" w:rsidR="00F35CDC">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24F64" w:rsidP="00715134" w:rsidR="00F24F64">
      <w:pPr>
        <w:spacing w:after="0"/>
      </w:pPr>
      <w:r>
        <w:separator/>
      </w:r>
    </w:p>
  </w:endnote>
  <w:endnote w:id="0" w:type="continuationSeparator">
    <w:p w:rsidRDefault="00F24F64" w:rsidP="00715134" w:rsidR="00F24F64">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24F64" w:rsidP="00715134" w:rsidR="00F24F64">
      <w:pPr>
        <w:spacing w:after="0"/>
      </w:pPr>
      <w:r>
        <w:separator/>
      </w:r>
    </w:p>
  </w:footnote>
  <w:footnote w:id="0" w:type="continuationSeparator">
    <w:p w:rsidRDefault="00F24F64" w:rsidP="00715134" w:rsidR="00F24F64">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47531715"/>
      <w:docPartObj>
        <w:docPartGallery w:val="Page Numbers (Top of Page)"/>
        <w:docPartUnique/>
      </w:docPartObj>
    </w:sdtPr>
    <w:sdtEndPr/>
    <w:sdtContent>
      <w:p w:rsidRDefault="00715134" w:rsidR="00715134">
        <w:pPr>
          <w:pStyle w:val="Zaglavlje"/>
          <w:jc w:val="center"/>
        </w:pPr>
        <w:r>
          <w:fldChar w:fldCharType="begin"/>
        </w:r>
        <w:r>
          <w:instrText>PAGE   \* MERGEFORMAT</w:instrText>
        </w:r>
        <w:r>
          <w:fldChar w:fldCharType="separate"/>
        </w:r>
        <w:r w:rsidR="00FD37A0">
          <w:rPr>
            <w:noProof/>
          </w:rPr>
          <w:t>3</w:t>
        </w:r>
        <w:r>
          <w:fldChar w:fldCharType="end"/>
        </w:r>
      </w:p>
      <w:p w:rsidRDefault="00715134" w:rsidP="00715134" w:rsidR="00715134">
        <w:pPr>
          <w:pStyle w:val="Zaglavlje"/>
          <w:jc w:val="right"/>
        </w:pPr>
        <w:r>
          <w:t>Poslovni broj: St-</w:t>
        </w:r>
        <w:r w:rsidR="00F35CDC">
          <w:t>665</w:t>
        </w:r>
        <w:r>
          <w:t>/16-</w:t>
        </w:r>
        <w:r w:rsidR="00F35CDC">
          <w:t>7</w:t>
        </w:r>
      </w:p>
      <w:p w:rsidRDefault="00FD37A0" w:rsidP="00715134" w:rsidR="00715134">
        <w:pPr>
          <w:pStyle w:val="Zaglavlje"/>
          <w:jc w:val="right"/>
        </w:pPr>
      </w:p>
    </w:sdtContent>
  </w:sdt>
  <w:p w:rsidRDefault="00715134" w:rsidR="0071513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9"/>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15134"/>
    <w:rsid w:val="000726FF"/>
    <w:rsid w:val="000E43D6"/>
    <w:rsid w:val="00161E25"/>
    <w:rsid w:val="00194F14"/>
    <w:rsid w:val="001A081C"/>
    <w:rsid w:val="002A5BB3"/>
    <w:rsid w:val="002E052F"/>
    <w:rsid w:val="00395D8F"/>
    <w:rsid w:val="003F5A23"/>
    <w:rsid w:val="0049692E"/>
    <w:rsid w:val="004B5B94"/>
    <w:rsid w:val="00526F62"/>
    <w:rsid w:val="00587C8B"/>
    <w:rsid w:val="006322A5"/>
    <w:rsid w:val="00633F5C"/>
    <w:rsid w:val="006A7228"/>
    <w:rsid w:val="00715134"/>
    <w:rsid w:val="00743D98"/>
    <w:rsid w:val="0074739E"/>
    <w:rsid w:val="007B2D58"/>
    <w:rsid w:val="00817377"/>
    <w:rsid w:val="00862997"/>
    <w:rsid w:val="009203E8"/>
    <w:rsid w:val="009A19FA"/>
    <w:rsid w:val="009D34FD"/>
    <w:rsid w:val="009D733A"/>
    <w:rsid w:val="009F193A"/>
    <w:rsid w:val="00AB2703"/>
    <w:rsid w:val="00B22F1A"/>
    <w:rsid w:val="00DF22EA"/>
    <w:rsid w:val="00E27A67"/>
    <w:rsid w:val="00F24F64"/>
    <w:rsid w:val="00F35CDC"/>
    <w:rsid w:val="00F91DC6"/>
    <w:rsid w:val="00FD37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15134"/>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715134"/>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true"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15134"/>
    <w:rPr>
      <w:rFonts w:cs="Tahoma" w:hAnsi="Tahoma" w:asci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true"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true"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6A7228"/>
    <w:rPr>
      <w:color w:val="808080"/>
      <w:bdr w:space="0" w:sz="0" w:color="auto" w:val="none"/>
      <w:shd w:fill="auto" w:color="auto" w:val="clear"/>
    </w:rPr>
  </w:style>
  <w:style w:customStyle="true" w:styleId="eSPISCCParagraphDefaultFont" w:type="character">
    <w:name w:val="eSPIS_CC_Paragraph Default Font"/>
    <w:basedOn w:val="Zadanifontodlomka"/>
    <w:rsid w:val="006A72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A7228"/>
    <w:rPr>
      <w:bdr w:space="0" w:sz="0" w:color="auto" w:val="none"/>
      <w:shd w:fill="FFFFCC" w:color="auto" w:val="clear"/>
      <w:lang w:val="hr-HR"/>
    </w:rPr>
  </w:style>
  <w:style w:customStyle="true" w:styleId="PozadinaSvijetloCrvena" w:type="character">
    <w:name w:val="Pozadina_SvijetloCrvena"/>
    <w:basedOn w:val="eSPISCCParagraphDefaultFont"/>
    <w:rsid w:val="006A72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A72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15134"/>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715134"/>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715134"/>
    <w:rPr>
      <w:rFonts w:cs="Times New Roman" w:eastAsia="Times New Roman"/>
      <w:szCs w:val="24"/>
      <w:lang w:eastAsia="hr-HR"/>
    </w:rPr>
  </w:style>
  <w:style w:styleId="Odlomakpopisa" w:type="paragraph">
    <w:name w:val="List Paragraph"/>
    <w:basedOn w:val="Normal"/>
    <w:next w:val="Normal"/>
    <w:link w:val="OdlomakpopisaChar"/>
    <w:uiPriority w:val="34"/>
    <w:qFormat/>
    <w:rsid w:val="00715134"/>
    <w:pPr>
      <w:tabs>
        <w:tab w:pos="851" w:val="left"/>
      </w:tabs>
      <w:ind w:firstLine="567"/>
      <w:jc w:val="both"/>
    </w:pPr>
    <w:rPr>
      <w:rFonts w:cs="Times New Roman" w:eastAsia="Times New Roman"/>
      <w:lang w:eastAsia="hr-HR"/>
    </w:rPr>
  </w:style>
  <w:style w:customStyle="1" w:styleId="GrbRH" w:type="paragraph">
    <w:name w:val="GrbRH"/>
    <w:basedOn w:val="Normal"/>
    <w:rsid w:val="00715134"/>
    <w:pPr>
      <w:spacing w:after="60"/>
    </w:pPr>
    <w:rPr>
      <w:noProof/>
      <w:sz w:val="16"/>
      <w:szCs w:val="16"/>
    </w:rPr>
  </w:style>
  <w:style w:styleId="Tekstbalonia" w:type="paragraph">
    <w:name w:val="Balloon Text"/>
    <w:basedOn w:val="Normal"/>
    <w:link w:val="TekstbaloniaChar"/>
    <w:uiPriority w:val="99"/>
    <w:semiHidden/>
    <w:unhideWhenUsed/>
    <w:rsid w:val="0071513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15134"/>
    <w:rPr>
      <w:rFonts w:ascii="Tahoma" w:cs="Tahoma" w:hAnsi="Tahoma"/>
      <w:sz w:val="16"/>
      <w:szCs w:val="16"/>
    </w:rPr>
  </w:style>
  <w:style w:styleId="Zaglavlje" w:type="paragraph">
    <w:name w:val="header"/>
    <w:basedOn w:val="Normal"/>
    <w:link w:val="ZaglavljeChar"/>
    <w:uiPriority w:val="99"/>
    <w:unhideWhenUsed/>
    <w:rsid w:val="00715134"/>
    <w:pPr>
      <w:tabs>
        <w:tab w:pos="4536" w:val="center"/>
        <w:tab w:pos="9072" w:val="right"/>
      </w:tabs>
      <w:spacing w:after="0"/>
    </w:pPr>
  </w:style>
  <w:style w:customStyle="1" w:styleId="ZaglavljeChar" w:type="character">
    <w:name w:val="Zaglavlje Char"/>
    <w:basedOn w:val="Zadanifontodlomka"/>
    <w:link w:val="Zaglavlje"/>
    <w:uiPriority w:val="99"/>
    <w:rsid w:val="00715134"/>
    <w:rPr>
      <w:szCs w:val="24"/>
    </w:rPr>
  </w:style>
  <w:style w:styleId="Podnoje" w:type="paragraph">
    <w:name w:val="footer"/>
    <w:basedOn w:val="Normal"/>
    <w:link w:val="PodnojeChar"/>
    <w:uiPriority w:val="99"/>
    <w:unhideWhenUsed/>
    <w:rsid w:val="00715134"/>
    <w:pPr>
      <w:tabs>
        <w:tab w:pos="4536" w:val="center"/>
        <w:tab w:pos="9072" w:val="right"/>
      </w:tabs>
      <w:spacing w:after="0"/>
    </w:pPr>
  </w:style>
  <w:style w:customStyle="1" w:styleId="PodnojeChar" w:type="character">
    <w:name w:val="Podnožje Char"/>
    <w:basedOn w:val="Zadanifontodlomka"/>
    <w:link w:val="Podnoje"/>
    <w:uiPriority w:val="99"/>
    <w:rsid w:val="00715134"/>
    <w:rPr>
      <w:szCs w:val="24"/>
    </w:rPr>
  </w:style>
  <w:style w:styleId="Tekstrezerviranogmjesta" w:type="character">
    <w:name w:val="Placeholder Text"/>
    <w:basedOn w:val="Zadanifontodlomka"/>
    <w:uiPriority w:val="99"/>
    <w:semiHidden/>
    <w:rsid w:val="006A7228"/>
    <w:rPr>
      <w:color w:val="808080"/>
      <w:bdr w:color="auto" w:space="0" w:sz="0" w:val="none"/>
      <w:shd w:color="auto" w:fill="auto" w:val="clear"/>
    </w:rPr>
  </w:style>
  <w:style w:customStyle="1" w:styleId="eSPISCCParagraphDefaultFont" w:type="character">
    <w:name w:val="eSPIS_CC_Paragraph Default Font"/>
    <w:basedOn w:val="Zadanifontodlomka"/>
    <w:rsid w:val="006A722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A7228"/>
    <w:rPr>
      <w:bdr w:color="auto" w:space="0" w:sz="0" w:val="none"/>
      <w:shd w:color="auto" w:fill="FFFFCC" w:val="clear"/>
      <w:lang w:val="hr-HR"/>
    </w:rPr>
  </w:style>
  <w:style w:customStyle="1" w:styleId="PozadinaSvijetloCrvena" w:type="character">
    <w:name w:val="Pozadina_SvijetloCrvena"/>
    <w:basedOn w:val="eSPISCCParagraphDefaultFont"/>
    <w:rsid w:val="006A722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A722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1872531">
      <w:bodyDiv w:val="true"/>
      <w:marLeft w:val="0"/>
      <w:marRight w:val="0"/>
      <w:marTop w:val="0"/>
      <w:marBottom w:val="0"/>
      <w:divBdr>
        <w:top w:space="0" w:sz="0" w:color="auto" w:val="none"/>
        <w:left w:space="0" w:sz="0" w:color="auto" w:val="none"/>
        <w:bottom w:space="0" w:sz="0" w:color="auto" w:val="none"/>
        <w:right w:space="0" w:sz="0" w:color="auto" w:val="none"/>
      </w:divBdr>
    </w:div>
    <w:div w:id="535116298">
      <w:bodyDiv w:val="true"/>
      <w:marLeft w:val="0"/>
      <w:marRight w:val="0"/>
      <w:marTop w:val="0"/>
      <w:marBottom w:val="0"/>
      <w:divBdr>
        <w:top w:space="0" w:sz="0" w:color="auto" w:val="none"/>
        <w:left w:space="0" w:sz="0" w:color="auto" w:val="none"/>
        <w:bottom w:space="0" w:sz="0" w:color="auto" w:val="none"/>
        <w:right w:space="0" w:sz="0" w:color="auto" w:val="none"/>
      </w:divBdr>
    </w:div>
    <w:div w:id="857936181">
      <w:bodyDiv w:val="true"/>
      <w:marLeft w:val="0"/>
      <w:marRight w:val="0"/>
      <w:marTop w:val="0"/>
      <w:marBottom w:val="0"/>
      <w:divBdr>
        <w:top w:space="0" w:sz="0" w:color="auto" w:val="none"/>
        <w:left w:space="0" w:sz="0" w:color="auto" w:val="none"/>
        <w:bottom w:space="0" w:sz="0" w:color="auto" w:val="none"/>
        <w:right w:space="0" w:sz="0" w:color="auto" w:val="none"/>
      </w:divBdr>
    </w:div>
    <w:div w:id="1108231896">
      <w:marLeft w:val="0"/>
      <w:marRight w:val="0"/>
      <w:marTop w:val="0"/>
      <w:marBottom w:val="0"/>
      <w:divBdr>
        <w:top w:space="0" w:sz="0" w:color="auto" w:val="none"/>
        <w:left w:space="0" w:sz="0" w:color="auto" w:val="none"/>
        <w:bottom w:space="0" w:sz="0" w:color="auto" w:val="none"/>
        <w:right w:space="0" w:sz="0" w:color="auto" w:val="none"/>
      </w:divBdr>
    </w:div>
    <w:div w:id="19803802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rujna 2016.</izvorni_sadrzaj>
    <derivirana_varijabla naziv="DomainObject.DatumDonosenjaOdluke_1">22.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St-665/2016-7</izvorni_sadrzaj>
    <derivirana_varijabla naziv="DomainObject.Oznaka_1">St-665/2016-7</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665</izvorni_sadrzaj>
    <derivirana_varijabla naziv="DomainObject.Predmet.Broj_1">665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travnja 2016.</izvorni_sadrzaj>
    <derivirana_varijabla naziv="DomainObject.Predmet.DatumOsnivanja_1">19.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22. rujna 2016.</izvorni_sadrzaj>
    <derivirana_varijabla naziv="DomainObject.Predmet.DatumRjesavanja_1">22. rujna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St-665/2016</izvorni_sadrzaj>
    <derivirana_varijabla naziv="DomainObject.Predmet.OznakaBroj_1">St-665/2016</derivirana_varijabla>
  </DomainObject.Predmet.OznakaBroj>
  <DomainObject.Predmet.OznakaBrojOptuznogAkta>
    <izvorni_sadrzaj/>
    <derivirana_varijabla naziv="DomainObject.Predmet.OznakaBrojOptuznogAkta_1"/>
  </DomainObject.Predmet.OznakaBrojOptuznogAkta>
  <DomainObject.Predmet.PredmetRijesio.Ime>
    <izvorni_sadrzaj>Melita</izvorni_sadrzaj>
    <derivirana_varijabla naziv="DomainObject.Predmet.PredmetRijesio.Ime_1">Melita</derivirana_varijabla>
  </DomainObject.Predmet.PredmetRijesio.Ime>
  <DomainObject.Predmet.PredmetRijesio.Oib>
    <izvorni_sadrzaj>32735269881</izvorni_sadrzaj>
    <derivirana_varijabla naziv="DomainObject.Predmet.PredmetRijesio.Oib_1">32735269881</derivirana_varijabla>
  </DomainObject.Predmet.PredmetRijesio.Oib>
  <DomainObject.Predmet.PredmetRijesio.Prezime>
    <izvorni_sadrzaj>Poljanec-Bubaš</izvorni_sadrzaj>
    <derivirana_varijabla naziv="DomainObject.Predmet.PredmetRijesio.Prezime_1">Poljanec-Bubaš</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POTKOVA METALI j.d.o.o. za trgovinu i usluge zastupanog po punomoćniku Marinko Horvat</izvorni_sadrzaj>
    <derivirana_varijabla naziv="DomainObject.Predmet.ProtustrankaFormated_1">  POTKOVA METALI j.d.o.o. za trgovinu i usluge zastupanog po punomoćniku Marinko Horvat</derivirana_varijabla>
  </DomainObject.Predmet.ProtustrankaFormated>
  <DomainObject.Predmet.ProtustrankaFormatedOIB>
    <izvorni_sadrzaj>  POTKOVA METALI j.d.o.o. za trgovinu i usluge, OIB 78162648054 zastupanog po punomoćniku Marinko Horvat</izvorni_sadrzaj>
    <derivirana_varijabla naziv="DomainObject.Predmet.ProtustrankaFormatedOIB_1">  POTKOVA METALI j.d.o.o. za trgovinu i usluge, OIB 78162648054 zastupanog po punomoćniku Marinko Horvat</derivirana_varijabla>
  </DomainObject.Predmet.ProtustrankaFormatedOIB>
  <DomainObject.Predmet.ProtustrankaFormatedWithAdress>
    <izvorni_sadrzaj> POTKOVA METALI j.d.o.o. za trgovinu i usluge, Ulička 16, 48350 Kloštar Podravski zastupanog po punomoćniku Marinko Horvat</izvorni_sadrzaj>
    <derivirana_varijabla naziv="DomainObject.Predmet.ProtustrankaFormatedWithAdress_1"> POTKOVA METALI j.d.o.o. za trgovinu i usluge, Ulička 16, 48350 Kloštar Podravski zastupanog po punomoćniku Marinko Horvat</derivirana_varijabla>
  </DomainObject.Predmet.ProtustrankaFormatedWithAdress>
  <DomainObject.Predmet.ProtustrankaFormatedWithAdressOIB>
    <izvorni_sadrzaj> POTKOVA METALI j.d.o.o. za trgovinu i usluge, OIB 78162648054, Ulička 16, 48350 Kloštar Podravski zastupanog po punomoćniku Marinko Horvat</izvorni_sadrzaj>
    <derivirana_varijabla naziv="DomainObject.Predmet.ProtustrankaFormatedWithAdressOIB_1"> POTKOVA METALI j.d.o.o. za trgovinu i usluge, OIB 78162648054, Ulička 16, 48350 Kloštar Podravski zastupanog po punomoćniku Marinko Horvat</derivirana_varijabla>
  </DomainObject.Predmet.ProtustrankaFormatedWithAdressOIB>
  <DomainObject.Predmet.ProtustrankaWithAdress>
    <izvorni_sadrzaj>POTKOVA METALI j.d.o.o. za trgovinu i usluge Ulička 16, 48350 Kloštar Podravski</izvorni_sadrzaj>
    <derivirana_varijabla naziv="DomainObject.Predmet.ProtustrankaWithAdress_1">POTKOVA METALI j.d.o.o. za trgovinu i usluge Ulička 16, 48350 Kloštar Podravski</derivirana_varijabla>
  </DomainObject.Predmet.ProtustrankaWithAdress>
  <DomainObject.Predmet.ProtustrankaWithAdressOIB>
    <izvorni_sadrzaj>POTKOVA METALI j.d.o.o. za trgovinu i usluge, OIB 78162648054, Ulička 16, 48350 Kloštar Podravski</izvorni_sadrzaj>
    <derivirana_varijabla naziv="DomainObject.Predmet.ProtustrankaWithAdressOIB_1">POTKOVA METALI j.d.o.o. za trgovinu i usluge, OIB 78162648054, Ulička 16, 48350 Kloštar Podravski</derivirana_varijabla>
  </DomainObject.Predmet.ProtustrankaWithAdressOIB>
  <DomainObject.Predmet.ProtustrankaNazivFormated>
    <izvorni_sadrzaj>POTKOVA METALI j.d.o.o. za trgovinu i usluge</izvorni_sadrzaj>
    <derivirana_varijabla naziv="DomainObject.Predmet.ProtustrankaNazivFormated_1">POTKOVA METALI j.d.o.o. za trgovinu i usluge</derivirana_varijabla>
  </DomainObject.Predmet.ProtustrankaNazivFormated>
  <DomainObject.Predmet.ProtustrankaNazivFormatedOIB>
    <izvorni_sadrzaj>POTKOVA METALI j.d.o.o. za trgovinu i usluge, OIB 78162648054</izvorni_sadrzaj>
    <derivirana_varijabla naziv="DomainObject.Predmet.ProtustrankaNazivFormatedOIB_1">POTKOVA METALI j.d.o.o. za trgovinu i usluge, OIB 78162648054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224</izvorni_sadrzaj>
    <derivirana_varijabla naziv="DomainObject.Predmet.Referada.Prostorija.Naziv_1">Sudnica 224</derivirana_varijabla>
  </DomainObject.Predmet.Referada.Prostorija.Naziv>
  <DomainObject.Predmet.Referada.Prostorija.Oznaka>
    <izvorni_sadrzaj>224</izvorni_sadrzaj>
    <derivirana_varijabla naziv="DomainObject.Predmet.Referada.Prostorija.Oznaka_1">224</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8298.37</izvorni_sadrzaj>
    <derivirana_varijabla naziv="DomainObject.Predmet.TrenutnaVrijednost_1">8298.37</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POTKOVA METALI j.d.o.o. za trgovinu i usluge zastupanog po punomoćniku Marinko Horvat</item>
    </izvorni_sadrzaj>
    <derivirana_varijabla naziv="DomainObject.Predmet.ProtuStrankaListFormated_1">
      <item>POTKOVA METALI j.d.o.o. za trgovinu i usluge zastupanog po punomoćniku Marinko Horvat</item>
    </derivirana_varijabla>
  </DomainObject.Predmet.ProtuStrankaListFormated>
  <DomainObject.Predmet.ProtuStrankaListFormatedOIB>
    <izvorni_sadrzaj>
      <item>POTKOVA METALI j.d.o.o. za trgovinu i usluge, OIB 78162648054 zastupanog po punomoćniku Marinko Horvat</item>
    </izvorni_sadrzaj>
    <derivirana_varijabla naziv="DomainObject.Predmet.ProtuStrankaListFormatedOIB_1">
      <item>POTKOVA METALI j.d.o.o. za trgovinu i usluge, OIB 78162648054 zastupanog po punomoćniku Marinko Horvat</item>
    </derivirana_varijabla>
  </DomainObject.Predmet.ProtuStrankaListFormatedOIB>
  <DomainObject.Predmet.ProtuStrankaListFormatedWithAdress>
    <izvorni_sadrzaj>
      <item>POTKOVA METALI j.d.o.o. za trgovinu i usluge, Ulička 16, 48350 Kloštar Podravski zastupanog po punomoćniku Marinko Horvat</item>
    </izvorni_sadrzaj>
    <derivirana_varijabla naziv="DomainObject.Predmet.ProtuStrankaListFormatedWithAdress_1">
      <item>POTKOVA METALI j.d.o.o. za trgovinu i usluge, Ulička 16, 48350 Kloštar Podravski zastupanog po punomoćniku Marinko Horvat</item>
    </derivirana_varijabla>
  </DomainObject.Predmet.ProtuStrankaListFormatedWithAdress>
  <DomainObject.Predmet.ProtuStrankaListFormatedWithAdressOIB>
    <izvorni_sadrzaj>
      <item>POTKOVA METALI j.d.o.o. za trgovinu i usluge, OIB 78162648054, Ulička 16, 48350 Kloštar Podravski zastupanog po punomoćniku Marinko Horvat</item>
    </izvorni_sadrzaj>
    <derivirana_varijabla naziv="DomainObject.Predmet.ProtuStrankaListFormatedWithAdressOIB_1">
      <item>POTKOVA METALI j.d.o.o. za trgovinu i usluge, OIB 78162648054, Ulička 16, 48350 Kloštar Podravski zastupanog po punomoćniku Marinko Horvat</item>
    </derivirana_varijabla>
  </DomainObject.Predmet.ProtuStrankaListFormatedWithAdressOIB>
  <DomainObject.Predmet.ProtuStrankaListNazivFormated>
    <izvorni_sadrzaj>
      <item>POTKOVA METALI j.d.o.o. za trgovinu i usluge</item>
    </izvorni_sadrzaj>
    <derivirana_varijabla naziv="DomainObject.Predmet.ProtuStrankaListNazivFormated_1">
      <item>POTKOVA METALI j.d.o.o. za trgovinu i usluge</item>
    </derivirana_varijabla>
  </DomainObject.Predmet.ProtuStrankaListNazivFormated>
  <DomainObject.Predmet.ProtuStrankaListNazivFormatedOIB>
    <izvorni_sadrzaj>
      <item>POTKOVA METALI j.d.o.o. za trgovinu i usluge, OIB 78162648054</item>
    </izvorni_sadrzaj>
    <derivirana_varijabla naziv="DomainObject.Predmet.ProtuStrankaListNazivFormatedOIB_1">
      <item>POTKOVA METALI j.d.o.o. za trgovinu i usluge, OIB 78162648054</item>
    </derivirana_varijabla>
  </DomainObject.Predmet.ProtuStrankaListNazivFormatedOIB>
  <DomainObject.Predmet.OstaliListFormated>
    <izvorni_sadrzaj>
      <item>Sudski registar TS u Varaždinu</item>
      <item>Marinko Horvat punomoćnik sudionika u postupku POTKOVA METALI j.d.o.o. za trgovinu i usluge</item>
      <item>ŽDO u Varaždinu, Građansko-upravni odjel</item>
      <item>Porezna uprava Sjeverna Hrvatska, Ispostava Koprivnica</item>
    </izvorni_sadrzaj>
    <derivirana_varijabla naziv="DomainObject.Predmet.OstaliListFormated_1">
      <item>Sudski registar TS u Varaždinu</item>
      <item>Marinko Horvat punomoćnik sudionika u postupku POTKOVA METALI j.d.o.o. za trgovinu i usluge</item>
      <item>ŽDO u Varaždinu, Građansko-upravni odjel</item>
      <item>Porezna uprava Sjeverna Hrvatska, Ispostava Koprivnica</item>
    </derivirana_varijabla>
  </DomainObject.Predmet.OstaliListFormated>
  <DomainObject.Predmet.OstaliListFormatedOIB>
    <izvorni_sadrzaj>
      <item>Sudski registar TS u Varaždinu</item>
      <item>Marinko Horvat, OIB 44002787483 punomoćnik sudionika u postupku POTKOVA METALI j.d.o.o. za trgovinu i usluge</item>
      <item>ŽDO u Varaždinu, Građansko-upravni odjel</item>
      <item>Porezna uprava Sjeverna Hrvatska, Ispostava Koprivnica</item>
    </izvorni_sadrzaj>
    <derivirana_varijabla naziv="DomainObject.Predmet.OstaliListFormatedOIB_1">
      <item>Sudski registar TS u Varaždinu</item>
      <item>Marinko Horvat, OIB 44002787483 punomoćnik sudionika u postupku POTKOVA METALI j.d.o.o. za trgovinu i usluge</item>
      <item>ŽDO u Varaždinu, Građansko-upravni odjel</item>
      <item>Porezna uprava Sjeverna Hrvatska, Ispostava Koprivnica</item>
    </derivirana_varijabla>
  </DomainObject.Predmet.OstaliListFormatedOIB>
  <DomainObject.Predmet.OstaliListFormatedWithAdress>
    <izvorni_sadrzaj>
      <item>Sudski registar TS u Varaždinu, Ul. braće Radić 2, 42000 Varaždin</item>
      <item>Marinko Horvat, Ulička 16, 48350 Kloštar Podravski punomoćnik sudionika u postupku POTKOVA METALI j.d.o.o. za trgovinu i usluge</item>
      <item>ŽDO u Varaždinu, Građansko-upravni odjel, Ul. braće Radić 2, 42000 Varaždin</item>
      <item>Porezna uprava Sjeverna Hrvatska, Ispostava Koprivnica, Ul. Hrvatske državnosti 7, 48000 Koprivnica</item>
    </izvorni_sadrzaj>
    <derivirana_varijabla naziv="DomainObject.Predmet.OstaliListFormatedWithAdress_1">
      <item>Sudski registar TS u Varaždinu, Ul. braće Radić 2, 42000 Varaždin</item>
      <item>Marinko Horvat, Ulička 16, 48350 Kloštar Podravski punomoćnik sudionika u postupku POTKOVA METALI j.d.o.o. za trgovinu i usluge</item>
      <item>ŽDO u Varaždinu, Građansko-upravni odjel, Ul. braće Radić 2, 42000 Varaždin</item>
      <item>Porezna uprava Sjeverna Hrvatska, Ispostava Koprivnica, Ul. Hrvatske državnosti 7, 48000 Koprivnica</item>
    </derivirana_varijabla>
  </DomainObject.Predmet.OstaliListFormatedWithAdress>
  <DomainObject.Predmet.OstaliListFormatedWithAdressOIB>
    <izvorni_sadrzaj>
      <item>Sudski registar TS u Varaždinu, Ul. braće Radić 2, 42000 Varaždin</item>
      <item>Marinko Horvat, OIB 44002787483, Ulička 16, 48350 Kloštar Podravski punomoćnik sudionika u postupku POTKOVA METALI j.d.o.o. za trgovinu i usluge</item>
      <item>ŽDO u Varaždinu, Građansko-upravni odjel, Ul. braće Radić 2, 42000 Varaždin</item>
      <item>Porezna uprava Sjeverna Hrvatska, Ispostava Koprivnica, Ul. Hrvatske državnosti 7, 48000 Koprivnica</item>
    </izvorni_sadrzaj>
    <derivirana_varijabla naziv="DomainObject.Predmet.OstaliListFormatedWithAdressOIB_1">
      <item>Sudski registar TS u Varaždinu, Ul. braće Radić 2, 42000 Varaždin</item>
      <item>Marinko Horvat, OIB 44002787483, Ulička 16, 48350 Kloštar Podravski punomoćnik sudionika u postupku POTKOVA METALI j.d.o.o. za trgovinu i usluge</item>
      <item>ŽDO u Varaždinu, Građansko-upravni odjel, Ul. braće Radić 2, 42000 Varaždin</item>
      <item>Porezna uprava Sjeverna Hrvatska, Ispostava Koprivnica, Ul. Hrvatske državnosti 7, 48000 Koprivnica</item>
    </derivirana_varijabla>
  </DomainObject.Predmet.OstaliListFormatedWithAdressOIB>
  <DomainObject.Predmet.OstaliListNazivFormated>
    <izvorni_sadrzaj>
      <item>Sudski registar TS u Varaždinu</item>
      <item>Marinko Horvat</item>
      <item>ŽDO u Varaždinu, Građansko-upravni odjel</item>
      <item>Porezna uprava Sjeverna Hrvatska, Ispostava Koprivnica</item>
    </izvorni_sadrzaj>
    <derivirana_varijabla naziv="DomainObject.Predmet.OstaliListNazivFormated_1">
      <item>Sudski registar TS u Varaždinu</item>
      <item>Marinko Horvat</item>
      <item>ŽDO u Varaždinu, Građansko-upravni odjel</item>
      <item>Porezna uprava Sjeverna Hrvatska, Ispostava Koprivnica</item>
    </derivirana_varijabla>
  </DomainObject.Predmet.OstaliListNazivFormated>
  <DomainObject.Predmet.OstaliListNazivFormatedOIB>
    <izvorni_sadrzaj>
      <item>Sudski registar TS u Varaždinu</item>
      <item>Marinko Horvat, OIB 44002787483</item>
      <item>ŽDO u Varaždinu, Građansko-upravni odjel</item>
      <item>Porezna uprava Sjeverna Hrvatska, Ispostava Koprivnica</item>
    </izvorni_sadrzaj>
    <derivirana_varijabla naziv="DomainObject.Predmet.OstaliListNazivFormatedOIB_1">
      <item>Sudski registar TS u Varaždinu</item>
      <item>Marinko Horvat, OIB 44002787483</item>
      <item>ŽDO u Varaždinu, Građansko-upravni odjel</item>
      <item>Porezna uprava Sjeverna Hrvatska, Ispostava Koprivnica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2016.</izvorni_sadrzaj>
    <derivirana_varijabla naziv="DomainObject.Datum_1">22. rujna 2016.</derivirana_varijabla>
  </DomainObject.Datum>
  <DomainObject.PoslovniBrojDokumenta>
    <izvorni_sadrzaj>St-665/2016-7</izvorni_sadrzaj>
    <derivirana_varijabla naziv="DomainObject.PoslovniBrojDokumenta_1">St-665/2016-7</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POTKOVA METALI j.d.o.o. za trgovinu i usluge</izvorni_sadrzaj>
    <derivirana_varijabla naziv="DomainObject.Predmet.ProtustrankaIDrugi_1">POTKOVA METALI j.d.o.o.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POTKOVA METALI j.d.o.o. za trgovinu i usluge, OIB 78162648054, Ulička 16, 48350 Kloštar Podravski</izvorni_sadrzaj>
    <derivirana_varijabla naziv="DomainObject.Predmet.ProtustrankaIDrugiAdressOIB_1">POTKOVA METALI j.d.o.o. za trgovinu i usluge, OIB 78162648054, Ulička 16, 48350 Kloštar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22. rujna 2016.</izvorni_sadrzaj>
    <derivirana_varijabla naziv="DomainObject.Predmet.OdlukaRjesenje.DatumDonosenjaOdluke_1">22. rujna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St-665/2016-7</izvorni_sadrzaj>
    <derivirana_varijabla naziv="DomainObject.Predmet.OdlukaRjesenje.Oznaka_1">St-665/2016-7</derivirana_varijabla>
  </DomainObject.Predmet.OdlukaRjesenje.Oznaka>
  <DomainObject.Predmet.SudioniciListNaziv>
    <izvorni_sadrzaj>
      <item>Financijska agencija</item>
      <item>POTKOVA METALI j.d.o.o. za trgovinu i usluge</item>
      <item>Sudski registar TS u Varaždinu</item>
      <item>Marinko Horvat</item>
      <item>ŽDO u Varaždinu, Građansko-upravni odjel</item>
      <item>Porezna uprava Sjeverna Hrvatska, Ispostava Koprivnica</item>
    </izvorni_sadrzaj>
    <derivirana_varijabla naziv="DomainObject.Predmet.SudioniciListNaziv_1">
      <item>Financijska agencija</item>
      <item>POTKOVA METALI j.d.o.o. za trgovinu i usluge</item>
      <item>Sudski registar TS u Varaždinu</item>
      <item>Marinko Horvat</item>
      <item>ŽDO u Varaždinu, Građansko-upravni odjel</item>
      <item>Porezna uprava Sjeverna Hrvatska, Ispostava Koprivnica</item>
    </derivirana_varijabla>
  </DomainObject.Predmet.SudioniciListNaziv>
  <DomainObject.Predmet.SudioniciListAdressOIB>
    <izvorni_sadrzaj>
      <item>Financijska agencija, OIB 85821130368</item>
      <item>POTKOVA METALI j.d.o.o. za trgovinu i usluge, OIB 78162648054, Ulička 16,48350 Kloštar Podravski</item>
      <item>Sudski registar TS u Varaždinu, Ul. braće Radić 2,42000 Varaždin</item>
      <item>Marinko Horvat, OIB 44002787483, Ulička 16,48350 Kloštar Podravski</item>
      <item>ŽDO u Varaždinu, Građansko-upravni odjel, Ul. braće Radić 2,42000 Varaždin</item>
      <item>Porezna uprava Sjeverna Hrvatska, Ispostava Koprivnica, Ul. Hrvatske državnosti 7,48000 Koprivnica</item>
    </izvorni_sadrzaj>
    <derivirana_varijabla naziv="DomainObject.Predmet.SudioniciListAdressOIB_1">
      <item>Financijska agencija, OIB 85821130368</item>
      <item>POTKOVA METALI j.d.o.o. za trgovinu i usluge, OIB 78162648054, Ulička 16,48350 Kloštar Podravski</item>
      <item>Sudski registar TS u Varaždinu, Ul. braće Radić 2,42000 Varaždin</item>
      <item>Marinko Horvat, OIB 44002787483, Ulička 16,48350 Kloštar Podravski</item>
      <item>ŽDO u Varaždinu, Građansko-upravni odjel, Ul. braće Radić 2,42000 Varaždin</item>
      <item>Porezna uprava Sjeverna Hrvatska, Ispostava Koprivnica, Ul. Hrvatske državnosti 7,48000 Koprivnica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78162648054</item>
      <item>, OIB null</item>
      <item>, OIB 44002787483</item>
      <item>, OIB null</item>
      <item>, OIB null</item>
    </izvorni_sadrzaj>
    <derivirana_varijabla naziv="DomainObject.Predmet.SudioniciListNazivOIB_1">
      <item>, OIB 85821130368</item>
      <item>, OIB 78162648054</item>
      <item>, OIB null</item>
      <item>, OIB 44002787483</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Slavica Orehovec, OIB 69855771162, France Prešerna 11B Čakovec</item>
    </izvorni_sadrzaj>
    <derivirana_varijabla naziv="DomainObject.Predmet.StecajniUpraviteljiListAddressOIB_1">
      <item>Slavica Orehovec, OIB 69855771162, France Prešerna 11B Čakovec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7DA7F02-E3DF-4674-9E06-B5EA31B67BC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794</properties:Words>
  <properties:Characters>4293</properties:Characters>
  <properties:Lines>108</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2016-09-22T08:50:00Z</dcterms:created>
  <dc:creator>Ljubica Makovec</dc:creator>
  <cp:lastModifiedBy>Ljubica Makovec</cp:lastModifiedBy>
  <cp:lastPrinted>2016-09-22T08:47:00Z</cp:lastPrinted>
  <dcterms:modified xmlns:xsi="http://www.w3.org/2001/XMLSchema-instance" xsi:type="dcterms:W3CDTF">2016-09-22T11:56:00Z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St-665/2016-7 / Odluka - Rješenje - otvaranje i zaključenje stečajnog postupka (čl. 132)</vt:lpwstr>
  </prop:property>
  <prop:property name="CC_coloring" pid="4" fmtid="{D5CDD505-2E9C-101B-9397-08002B2CF9AE}">
    <vt:bool>false</vt:bool>
  </prop:property>
  <prop:property name="BrojStranica" pid="5" fmtid="{D5CDD505-2E9C-101B-9397-08002B2CF9AE}">
    <vt:i4>3</vt:i4>
  </prop:property>
</prop:Properties>
</file>