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af23" w14:paraId="542af2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747ABE">
        <w:rPr>
          <w:rFonts w:hAnsi="Times New Roman" w:ascii="Times New Roman"/>
          <w:szCs w:val="24"/>
          <w:lang w:val="hr-HR"/>
        </w:rPr>
        <w:t>6450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D32DB0" w:rsidRPr="00D32DB0">
        <w:rPr>
          <w:rFonts w:hAnsi="Times New Roman" w:ascii="Times New Roman"/>
          <w:szCs w:val="24"/>
          <w:lang w:val="hr-HR"/>
        </w:rPr>
        <w:t>QUERO d.o.o.</w:t>
      </w:r>
      <w:r w:rsidR="00D32DB0">
        <w:rPr>
          <w:rFonts w:hAnsi="Times New Roman" w:ascii="Times New Roman"/>
          <w:szCs w:val="24"/>
          <w:lang w:val="hr-HR"/>
        </w:rPr>
        <w:t xml:space="preserve">,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D32DB0">
        <w:rPr>
          <w:rFonts w:hAnsi="Times New Roman" w:ascii="Times New Roman"/>
          <w:szCs w:val="24"/>
          <w:lang w:val="hr-HR"/>
        </w:rPr>
        <w:t>Mikulići gornji 32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D32DB0" w:rsidRPr="00D32DB0">
        <w:rPr>
          <w:rFonts w:hAnsi="Times New Roman" w:ascii="Times New Roman"/>
          <w:szCs w:val="24"/>
          <w:lang w:val="hr-HR"/>
        </w:rPr>
        <w:t>26334593142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32DB0" w:rsidRPr="00D32DB0">
        <w:rPr>
          <w:rFonts w:hAnsi="Times New Roman" w:ascii="Times New Roman"/>
          <w:szCs w:val="24"/>
          <w:lang w:val="hr-HR"/>
        </w:rPr>
        <w:t>QUERO d.o.o.</w:t>
      </w:r>
      <w:r w:rsidR="00D32DB0">
        <w:rPr>
          <w:rFonts w:hAnsi="Times New Roman" w:ascii="Times New Roman"/>
          <w:szCs w:val="24"/>
          <w:lang w:val="hr-HR"/>
        </w:rPr>
        <w:t xml:space="preserve">, Zagreb (Grad Zagreb), Mikulići gornji 32, OIB: </w:t>
      </w:r>
      <w:r w:rsidR="00D32DB0" w:rsidRPr="00D32DB0">
        <w:rPr>
          <w:rFonts w:hAnsi="Times New Roman" w:ascii="Times New Roman"/>
          <w:szCs w:val="24"/>
          <w:lang w:val="hr-HR"/>
        </w:rPr>
        <w:t>26334593142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32DB0" w:rsidRPr="00D32DB0">
        <w:rPr>
          <w:rFonts w:hAnsi="Times New Roman" w:ascii="Times New Roman"/>
          <w:szCs w:val="24"/>
          <w:lang w:val="hr-HR"/>
        </w:rPr>
        <w:t>QUERO d.o.o.</w:t>
      </w:r>
      <w:r w:rsidR="00D32DB0">
        <w:rPr>
          <w:rFonts w:hAnsi="Times New Roman" w:ascii="Times New Roman"/>
          <w:szCs w:val="24"/>
          <w:lang w:val="hr-HR"/>
        </w:rPr>
        <w:t xml:space="preserve">, Zagreb (Grad Zagreb), Mikulići gornji 32, OIB: </w:t>
      </w:r>
      <w:r w:rsidR="00D32DB0" w:rsidRPr="00D32DB0">
        <w:rPr>
          <w:rFonts w:hAnsi="Times New Roman" w:ascii="Times New Roman"/>
          <w:szCs w:val="24"/>
          <w:lang w:val="hr-HR"/>
        </w:rPr>
        <w:t>26334593142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21C16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59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47ABE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21C16"/>
    <w:rsid w:val="00CC0EB7"/>
    <w:rsid w:val="00CF2939"/>
    <w:rsid w:val="00D32DB0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C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C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C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C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C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C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C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C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6450</izvorni_sadrzaj>
    <derivirana_varijabla naziv="DomainObject.Predmet.Broj_1">6450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St-6450/2015</izvorni_sadrzaj>
    <derivirana_varijabla naziv="DomainObject.Predmet.OznakaBroj_1">St-6450/2015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QUERO d.o.o. zastupanog po punomoćniku Goran Hodja; Gabriele Hodja</izvorni_sadrzaj>
    <derivirana_varijabla naziv="DomainObject.Predmet.ProtustrankaFormated_1">  QUERO d.o.o. zastupanog po punomoćniku Goran Hodja; Gabriele Hodja</derivirana_varijabla>
  </DomainObject.Predmet.ProtustrankaFormated>
  <DomainObject.Predmet.ProtustrankaFormatedOIB>
    <izvorni_sadrzaj>  QUERO d.o.o., OIB 26334593142 zastupanog po punomoćniku Goran Hodja; Gabriele Hodja</izvorni_sadrzaj>
    <derivirana_varijabla naziv="DomainObject.Predmet.ProtustrankaFormatedOIB_1">  QUERO d.o.o., OIB 26334593142 zastupanog po punomoćniku Goran Hodja; Gabriele Hodja</derivirana_varijabla>
  </DomainObject.Predmet.ProtustrankaFormatedOIB>
  <DomainObject.Predmet.ProtustrankaFormatedWithAdress>
    <izvorni_sadrzaj> QUERO d.o.o., Mikulić gornji 32, 10000 Zagreb zastupanog po punomoćniku Goran Hodja; Gabriele Hodja</izvorni_sadrzaj>
    <derivirana_varijabla naziv="DomainObject.Predmet.ProtustrankaFormatedWithAdress_1"> QUERO d.o.o., Mikulić gornji 32, 10000 Zagreb zastupanog po punomoćniku Goran Hodja; Gabriele Hodja</derivirana_varijabla>
  </DomainObject.Predmet.ProtustrankaFormatedWithAdress>
  <DomainObject.Predmet.ProtustrankaFormatedWithAdressOIB>
    <izvorni_sadrzaj> QUERO d.o.o., OIB 26334593142, Mikulić gornji 32, 10000 Zagreb zastupanog po punomoćniku Goran Hodja; Gabriele Hodja</izvorni_sadrzaj>
    <derivirana_varijabla naziv="DomainObject.Predmet.ProtustrankaFormatedWithAdressOIB_1"> QUERO d.o.o., OIB 26334593142, Mikulić gornji 32, 10000 Zagreb zastupanog po punomoćniku Goran Hodja; Gabriele Hodja</derivirana_varijabla>
  </DomainObject.Predmet.ProtustrankaFormatedWithAdressOIB>
  <DomainObject.Predmet.ProtustrankaWithAdress>
    <izvorni_sadrzaj>QUERO d.o.o. Mikulić gornji 32, 10000 Zagreb</izvorni_sadrzaj>
    <derivirana_varijabla naziv="DomainObject.Predmet.ProtustrankaWithAdress_1">QUERO d.o.o. Mikulić gornji 32, 10000 Zagreb</derivirana_varijabla>
  </DomainObject.Predmet.ProtustrankaWithAdress>
  <DomainObject.Predmet.ProtustrankaWithAdressOIB>
    <izvorni_sadrzaj>QUERO d.o.o., OIB 26334593142, Mikulić gornji 32, 10000 Zagreb</izvorni_sadrzaj>
    <derivirana_varijabla naziv="DomainObject.Predmet.ProtustrankaWithAdressOIB_1">QUERO d.o.o., OIB 26334593142, Mikulić gornji 32, 10000 Zagreb</derivirana_varijabla>
  </DomainObject.Predmet.ProtustrankaWithAdressOIB>
  <DomainObject.Predmet.ProtustrankaNazivFormated>
    <izvorni_sadrzaj>QUERO d.o.o.</izvorni_sadrzaj>
    <derivirana_varijabla naziv="DomainObject.Predmet.ProtustrankaNazivFormated_1">QUERO d.o.o.</derivirana_varijabla>
  </DomainObject.Predmet.ProtustrankaNazivFormated>
  <DomainObject.Predmet.ProtustrankaNazivFormatedOIB>
    <izvorni_sadrzaj>QUERO d.o.o., OIB 26334593142</izvorni_sadrzaj>
    <derivirana_varijabla naziv="DomainObject.Predmet.ProtustrankaNazivFormatedOIB_1">QUERO d.o.o., OIB 26334593142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QUERO d.o.o. zastupanog po punomoćniku Goran Hodja; Gabriele Hodja</item>
    </izvorni_sadrzaj>
    <derivirana_varijabla naziv="DomainObject.Predmet.ProtuStrankaListFormated_1">
      <item>QUERO d.o.o. zastupanog po punomoćniku Goran Hodja; Gabriele Hodja</item>
    </derivirana_varijabla>
  </DomainObject.Predmet.ProtuStrankaListFormated>
  <DomainObject.Predmet.ProtuStrankaListFormatedOIB>
    <izvorni_sadrzaj>
      <item>QUERO d.o.o., OIB 26334593142 zastupanog po punomoćniku Goran Hodja; Gabriele Hodja</item>
    </izvorni_sadrzaj>
    <derivirana_varijabla naziv="DomainObject.Predmet.ProtuStrankaListFormatedOIB_1">
      <item>QUERO d.o.o., OIB 26334593142 zastupanog po punomoćniku Goran Hodja; Gabriele Hodja</item>
    </derivirana_varijabla>
  </DomainObject.Predmet.ProtuStrankaListFormatedOIB>
  <DomainObject.Predmet.ProtuStrankaListFormatedWithAdress>
    <izvorni_sadrzaj>
      <item>QUERO d.o.o., Mikulić gornji 32, 10000 Zagreb zastupanog po punomoćniku Goran Hodja; Gabriele Hodja</item>
    </izvorni_sadrzaj>
    <derivirana_varijabla naziv="DomainObject.Predmet.ProtuStrankaListFormatedWithAdress_1">
      <item>QUERO d.o.o., Mikulić gornji 32, 10000 Zagreb zastupanog po punomoćniku Goran Hodja; Gabriele Hodja</item>
    </derivirana_varijabla>
  </DomainObject.Predmet.ProtuStrankaListFormatedWithAdress>
  <DomainObject.Predmet.ProtuStrankaListFormatedWithAdressOIB>
    <izvorni_sadrzaj>
      <item>QUERO d.o.o., OIB 26334593142, Mikulić gornji 32, 10000 Zagreb zastupanog po punomoćniku Goran Hodja; Gabriele Hodja</item>
    </izvorni_sadrzaj>
    <derivirana_varijabla naziv="DomainObject.Predmet.ProtuStrankaListFormatedWithAdressOIB_1">
      <item>QUERO d.o.o., OIB 26334593142, Mikulić gornji 32, 10000 Zagreb zastupanog po punomoćniku Goran Hodja; Gabriele Hodja</item>
    </derivirana_varijabla>
  </DomainObject.Predmet.ProtuStrankaListFormatedWithAdressOIB>
  <DomainObject.Predmet.ProtuStrankaListNazivFormated>
    <izvorni_sadrzaj>
      <item>QUERO d.o.o.</item>
    </izvorni_sadrzaj>
    <derivirana_varijabla naziv="DomainObject.Predmet.ProtuStrankaListNazivFormated_1">
      <item>QUERO d.o.o.</item>
    </derivirana_varijabla>
  </DomainObject.Predmet.ProtuStrankaListNazivFormated>
  <DomainObject.Predmet.ProtuStrankaListNazivFormatedOIB>
    <izvorni_sadrzaj>
      <item>QUERO d.o.o., OIB 26334593142</item>
    </izvorni_sadrzaj>
    <derivirana_varijabla naziv="DomainObject.Predmet.ProtuStrankaListNazivFormatedOIB_1">
      <item>QUERO d.o.o., OIB 26334593142</item>
    </derivirana_varijabla>
  </DomainObject.Predmet.ProtuStrankaListNazivFormatedOIB>
  <DomainObject.Predmet.OstaliListFormated>
    <izvorni_sadrzaj>
      <item>Goran Hodja punomoćnik sudionika u postupku QUERO d.o.o.</item>
      <item>Gabriele Hodja punomoćnik sudionika u postupku QUERO d.o.o.</item>
    </izvorni_sadrzaj>
    <derivirana_varijabla naziv="DomainObject.Predmet.OstaliListFormated_1">
      <item>Goran Hodja punomoćnik sudionika u postupku QUERO d.o.o.</item>
      <item>Gabriele Hodja punomoćnik sudionika u postupku QUERO d.o.o.</item>
    </derivirana_varijabla>
  </DomainObject.Predmet.OstaliListFormated>
  <DomainObject.Predmet.OstaliListFormatedOIB>
    <izvorni_sadrzaj>
      <item>Goran Hodja, OIB 85800913846 punomoćnik sudionika u postupku QUERO d.o.o.</item>
      <item>Gabriele Hodja, OIB 17487764120 punomoćnik sudionika u postupku QUERO d.o.o.</item>
    </izvorni_sadrzaj>
    <derivirana_varijabla naziv="DomainObject.Predmet.OstaliListFormatedOIB_1">
      <item>Goran Hodja, OIB 85800913846 punomoćnik sudionika u postupku QUERO d.o.o.</item>
      <item>Gabriele Hodja, OIB 17487764120 punomoćnik sudionika u postupku QUERO d.o.o.</item>
    </derivirana_varijabla>
  </DomainObject.Predmet.OstaliListFormatedOIB>
  <DomainObject.Predmet.OstaliListFormatedWithAdress>
    <izvorni_sadrzaj>
      <item>Goran Hodja, Mikulić Gornji 32, 10000 Zagreb punomoćnik sudionika u postupku QUERO d.o.o.</item>
      <item>Gabriele Hodja, Mikulić Gornji 32, 10000 Zagreb punomoćnik sudionika u postupku QUERO d.o.o.</item>
    </izvorni_sadrzaj>
    <derivirana_varijabla naziv="DomainObject.Predmet.OstaliListFormatedWithAdress_1">
      <item>Goran Hodja, Mikulić Gornji 32, 10000 Zagreb punomoćnik sudionika u postupku QUERO d.o.o.</item>
      <item>Gabriele Hodja, Mikulić Gornji 32, 10000 Zagreb punomoćnik sudionika u postupku QUERO d.o.o.</item>
    </derivirana_varijabla>
  </DomainObject.Predmet.OstaliListFormatedWithAdress>
  <DomainObject.Predmet.OstaliListFormatedWithAdressOIB>
    <izvorni_sadrzaj>
      <item>Goran Hodja, OIB 85800913846, Mikulić Gornji 32, 10000 Zagreb punomoćnik sudionika u postupku QUERO d.o.o.</item>
      <item>Gabriele Hodja, OIB 17487764120, Mikulić Gornji 32, 10000 Zagreb punomoćnik sudionika u postupku QUERO d.o.o.</item>
    </izvorni_sadrzaj>
    <derivirana_varijabla naziv="DomainObject.Predmet.OstaliListFormatedWithAdressOIB_1">
      <item>Goran Hodja, OIB 85800913846, Mikulić Gornji 32, 10000 Zagreb punomoćnik sudionika u postupku QUERO d.o.o.</item>
      <item>Gabriele Hodja, OIB 17487764120, Mikulić Gornji 32, 10000 Zagreb punomoćnik sudionika u postupku QUERO d.o.o.</item>
    </derivirana_varijabla>
  </DomainObject.Predmet.OstaliListFormatedWithAdressOIB>
  <DomainObject.Predmet.OstaliListNazivFormated>
    <izvorni_sadrzaj>
      <item>Goran Hodja</item>
      <item>Gabriele Hodja</item>
    </izvorni_sadrzaj>
    <derivirana_varijabla naziv="DomainObject.Predmet.OstaliListNazivFormated_1">
      <item>Goran Hodja</item>
      <item>Gabriele Hodja</item>
    </derivirana_varijabla>
  </DomainObject.Predmet.OstaliListNazivFormated>
  <DomainObject.Predmet.OstaliListNazivFormatedOIB>
    <izvorni_sadrzaj>
      <item>Goran Hodja, OIB 85800913846</item>
      <item>Gabriele Hodja, OIB 17487764120</item>
    </izvorni_sadrzaj>
    <derivirana_varijabla naziv="DomainObject.Predmet.OstaliListNazivFormatedOIB_1">
      <item>Goran Hodja, OIB 85800913846</item>
      <item>Gabriele Hodja, OIB 17487764120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QUERO d.o.o.</izvorni_sadrzaj>
    <derivirana_varijabla naziv="DomainObject.Predmet.ProtustrankaIDrugi_1">QUERO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QUERO d.o.o., OIB 26334593142, Mikulić gornji 32, 10000 Zagreb</izvorni_sadrzaj>
    <derivirana_varijabla naziv="DomainObject.Predmet.ProtustrankaIDrugiAdressOIB_1">QUERO d.o.o., OIB 26334593142, Mikulić gornji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QUERO d.o.o.</item>
      <item>FINA Regionalni centar Zagreb</item>
      <item>Goran Hodja</item>
      <item>Gabriele Hodja</item>
    </izvorni_sadrzaj>
    <derivirana_varijabla naziv="DomainObject.Predmet.SudioniciListNaziv_1">
      <item>QUERO d.o.o.</item>
      <item>FINA Regionalni centar Zagreb</item>
      <item>Goran Hodja</item>
      <item>Gabriele Hodja</item>
    </derivirana_varijabla>
  </DomainObject.Predmet.SudioniciListNaziv>
  <DomainObject.Predmet.SudioniciListAdressOIB>
    <izvorni_sadrzaj>
      <item>QUERO d.o.o., OIB 26334593142, Mikulić gornji 32,10000 Zagreb</item>
      <item>FINA Regionalni centar Zagreb, OIB 85821130368, Trg svibanjskih žrtava 1995. 1,10000 Zagreb</item>
      <item>Goran Hodja, OIB 85800913846, Mikulić Gornji 32,10000 Zagreb</item>
      <item>Gabriele Hodja, OIB 17487764120, Mikulić Gornji 32,10000 Zagreb</item>
    </izvorni_sadrzaj>
    <derivirana_varijabla naziv="DomainObject.Predmet.SudioniciListAdressOIB_1">
      <item>QUERO d.o.o., OIB 26334593142, Mikulić gornji 32,10000 Zagreb</item>
      <item>FINA Regionalni centar Zagreb, OIB 85821130368, Trg svibanjskih žrtava 1995. 1,10000 Zagreb</item>
      <item>Goran Hodja, OIB 85800913846, Mikulić Gornji 32,10000 Zagreb</item>
      <item>Gabriele Hodja, OIB 17487764120, Mikulić Gornji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26334593142</item>
      <item>, OIB 85821130368</item>
      <item>, OIB 85800913846</item>
      <item>, OIB 17487764120</item>
    </izvorni_sadrzaj>
    <derivirana_varijabla naziv="DomainObject.Predmet.SudioniciListNazivOIB_1">
      <item>, OIB 26334593142</item>
      <item>, OIB 85821130368</item>
      <item>, OIB 85800913846</item>
      <item>, OIB 17487764120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61582-3D3F-4051-B41E-C9E8F59AC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1734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2015-12-21T09:56:00Z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