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8b69" w14:paraId="4498b69" w:rsidRDefault="00D72C8F" w:rsidP="00D72C8F" w:rsidR="00D72C8F">
      <w:pPr>
        <w15:collapsed w:val="false"/>
      </w:pPr>
      <w:bookmarkStart w:name="_GoBack" w:id="0"/>
      <w:bookmarkEnd w:id="0"/>
    </w:p>
    <w:p w:rsidRDefault="007105B2" w:rsidP="00D72C8F" w:rsidR="00D72C8F" w:rsidRPr="00323158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OSIJEKU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STALNA SLUŽBA U SLAVONSKOM BRODU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 pobjede 13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35000 Slavonski Brod                                               </w:t>
      </w:r>
      <w:r>
        <w:rPr>
          <w:rFonts w:cs="Times New Roman" w:hAnsi="Times New Roman" w:ascii="Times New Roman"/>
        </w:rPr>
        <w:tab/>
        <w:t xml:space="preserve">                    Broj: St-</w:t>
      </w:r>
      <w:r w:rsidR="00DE2926">
        <w:rPr>
          <w:rFonts w:cs="Times New Roman" w:hAnsi="Times New Roman" w:ascii="Times New Roman"/>
        </w:rPr>
        <w:t>2030/2016-18</w:t>
      </w:r>
    </w:p>
    <w:p w:rsidRDefault="00D72C8F" w:rsidR="00D72C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E P U B L I K A    H R V A T S K A</w:t>
      </w: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J E Š E N J E</w:t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D72C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TRGOVAČKI SUD U OSIJEKU STALNA SLUŽBA U SLAVONSKOM BRODU, po stečajnom sucu Vesni Vukelić, u </w:t>
      </w:r>
      <w:r w:rsidR="00DE2926">
        <w:rPr>
          <w:rFonts w:cs="Times New Roman" w:hAnsi="Times New Roman" w:ascii="Times New Roman"/>
        </w:rPr>
        <w:t xml:space="preserve">postupku stečaja </w:t>
      </w:r>
      <w:r>
        <w:rPr>
          <w:rFonts w:cs="Times New Roman" w:hAnsi="Times New Roman" w:ascii="Times New Roman"/>
        </w:rPr>
        <w:t xml:space="preserve">nad dužnikom </w:t>
      </w:r>
      <w:r w:rsidR="00DE2926">
        <w:rPr>
          <w:rFonts w:cs="Times New Roman" w:hAnsi="Times New Roman" w:ascii="Times New Roman"/>
        </w:rPr>
        <w:t>INTERIJERI KREŠIĆ d.o.o Jakšić</w:t>
      </w:r>
      <w:r>
        <w:rPr>
          <w:rFonts w:cs="Times New Roman" w:hAnsi="Times New Roman" w:ascii="Times New Roman"/>
        </w:rPr>
        <w:t xml:space="preserve">, dana  </w:t>
      </w:r>
      <w:r w:rsidR="00DE2926">
        <w:rPr>
          <w:rFonts w:cs="Times New Roman" w:hAnsi="Times New Roman" w:ascii="Times New Roman"/>
        </w:rPr>
        <w:t>16.veljače</w:t>
      </w:r>
      <w:r w:rsidR="00117287">
        <w:rPr>
          <w:rFonts w:cs="Times New Roman" w:hAnsi="Times New Roman" w:ascii="Times New Roman"/>
        </w:rPr>
        <w:t xml:space="preserve"> 2017</w:t>
      </w:r>
      <w:r>
        <w:rPr>
          <w:rFonts w:cs="Times New Roman" w:hAnsi="Times New Roman" w:ascii="Times New Roman"/>
        </w:rPr>
        <w:t>.</w:t>
      </w:r>
    </w:p>
    <w:p w:rsidRDefault="00784A8F" w:rsidR="00784A8F">
      <w:pPr>
        <w:jc w:val="both"/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jc w:val="center"/>
        <w:rPr>
          <w:rFonts w:cs="Times New Roman" w:hAnsi="Times New Roman" w:ascii="Times New Roman"/>
          <w:b/>
          <w:bCs/>
        </w:rPr>
      </w:pPr>
      <w:r w:rsidRPr="00D72C8F">
        <w:rPr>
          <w:rFonts w:cs="Times New Roman" w:hAnsi="Times New Roman" w:ascii="Times New Roman"/>
          <w:bCs/>
        </w:rPr>
        <w:t>r i j e š i o    j e</w:t>
      </w:r>
    </w:p>
    <w:p w:rsidRDefault="00784A8F" w:rsidR="00784A8F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784A8F" w:rsidR="00784A8F">
      <w:pPr>
        <w:ind w:firstLine="720"/>
        <w:jc w:val="both"/>
        <w:rPr>
          <w:rFonts w:cs="Times New Roman" w:hAnsi="Times New Roman" w:ascii="Times New Roman"/>
        </w:rPr>
      </w:pPr>
    </w:p>
    <w:p w:rsidRDefault="00784A8F" w:rsidR="00784A8F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>I –</w:t>
      </w:r>
      <w:r w:rsidR="007B24F5">
        <w:rPr>
          <w:rFonts w:cs="Times New Roman" w:hAnsi="Times New Roman" w:ascii="Times New Roman"/>
        </w:rPr>
        <w:t xml:space="preserve"> </w:t>
      </w:r>
      <w:r w:rsidR="00DE2926">
        <w:rPr>
          <w:rFonts w:cs="Times New Roman" w:hAnsi="Times New Roman" w:ascii="Times New Roman"/>
        </w:rPr>
        <w:t>S</w:t>
      </w:r>
      <w:r w:rsidR="007B24F5">
        <w:rPr>
          <w:rFonts w:cs="Times New Roman" w:hAnsi="Times New Roman" w:ascii="Times New Roman"/>
        </w:rPr>
        <w:t>tečajna</w:t>
      </w:r>
      <w:r>
        <w:rPr>
          <w:rFonts w:cs="Times New Roman" w:hAnsi="Times New Roman" w:ascii="Times New Roman"/>
        </w:rPr>
        <w:t xml:space="preserve"> upravitelj</w:t>
      </w:r>
      <w:r w:rsidR="007B24F5">
        <w:rPr>
          <w:rFonts w:cs="Times New Roman" w:hAnsi="Times New Roman" w:ascii="Times New Roman"/>
        </w:rPr>
        <w:t>ica</w:t>
      </w:r>
      <w:r>
        <w:rPr>
          <w:rFonts w:cs="Times New Roman" w:hAnsi="Times New Roman" w:ascii="Times New Roman"/>
        </w:rPr>
        <w:t xml:space="preserve"> </w:t>
      </w:r>
      <w:r w:rsidR="00DE2926">
        <w:rPr>
          <w:rFonts w:cs="Times New Roman" w:hAnsi="Times New Roman" w:ascii="Times New Roman"/>
        </w:rPr>
        <w:t>Marijana Božić, dipl.iur.iz Osijeka, Sjenjak 50, OIB 73513875321</w:t>
      </w:r>
      <w:r>
        <w:rPr>
          <w:rFonts w:cs="Times New Roman" w:hAnsi="Times New Roman" w:ascii="Times New Roman"/>
        </w:rPr>
        <w:t>, razrješava se dužnosti</w:t>
      </w:r>
      <w:r w:rsidR="007B24F5">
        <w:rPr>
          <w:rFonts w:cs="Times New Roman" w:hAnsi="Times New Roman" w:ascii="Times New Roman"/>
        </w:rPr>
        <w:t xml:space="preserve"> na vlastiti zahtjev.</w:t>
      </w:r>
    </w:p>
    <w:p w:rsidRDefault="00784A8F" w:rsidR="00784A8F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784A8F" w:rsidR="00DE2926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  <w:b/>
          <w:bCs/>
        </w:rPr>
        <w:t>II –</w:t>
      </w:r>
      <w:r>
        <w:rPr>
          <w:rFonts w:cs="Times New Roman" w:hAnsi="Times New Roman" w:ascii="Times New Roman"/>
        </w:rPr>
        <w:t xml:space="preserve"> Za novog stečajnog upravitelja </w:t>
      </w:r>
      <w:r w:rsidR="00DE2926">
        <w:rPr>
          <w:rFonts w:cs="Times New Roman" w:hAnsi="Times New Roman" w:ascii="Times New Roman"/>
        </w:rPr>
        <w:t xml:space="preserve">dužnika INTERIJERI KREŠIĆ  d.o.o Jakšić, Stjepana Radića bb, OIB 94461038092, </w:t>
      </w:r>
      <w:r>
        <w:rPr>
          <w:rFonts w:cs="Times New Roman" w:hAnsi="Times New Roman" w:ascii="Times New Roman"/>
        </w:rPr>
        <w:t>imenuje se</w:t>
      </w:r>
      <w:r w:rsidR="00DE2926">
        <w:rPr>
          <w:rFonts w:cs="Times New Roman" w:hAnsi="Times New Roman" w:ascii="Times New Roman"/>
        </w:rPr>
        <w:t>:</w:t>
      </w:r>
    </w:p>
    <w:p w:rsidRDefault="003F2389" w:rsidR="003F2389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IVAN PERKOVIĆ, dipl.ekonomist, </w:t>
      </w:r>
      <w:r w:rsidR="003E6D87">
        <w:rPr>
          <w:rFonts w:cs="Times New Roman" w:hAnsi="Times New Roman" w:ascii="Times New Roman"/>
        </w:rPr>
        <w:t xml:space="preserve">OIB 81615580056, </w:t>
      </w:r>
      <w:r>
        <w:rPr>
          <w:rFonts w:cs="Times New Roman" w:hAnsi="Times New Roman" w:ascii="Times New Roman"/>
        </w:rPr>
        <w:t>Josipovac, Kneza Branimira 9.</w:t>
      </w:r>
    </w:p>
    <w:p w:rsidRDefault="00784A8F" w:rsidR="00784A8F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9741B4" w:rsidR="00DE2926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741B4">
        <w:rPr>
          <w:rFonts w:cs="Times New Roman" w:hAnsi="Times New Roman" w:ascii="Times New Roman"/>
          <w:b/>
        </w:rPr>
        <w:t>III -</w:t>
      </w:r>
      <w:r>
        <w:rPr>
          <w:rFonts w:cs="Times New Roman" w:hAnsi="Times New Roman" w:ascii="Times New Roman"/>
        </w:rPr>
        <w:t xml:space="preserve">  Pozivaju se vjerovnici stečajnog dužnika svoje </w:t>
      </w:r>
      <w:r w:rsidR="00976A2B">
        <w:rPr>
          <w:rFonts w:cs="Times New Roman" w:hAnsi="Times New Roman" w:ascii="Times New Roman"/>
        </w:rPr>
        <w:t xml:space="preserve">prijave </w:t>
      </w:r>
      <w:r>
        <w:rPr>
          <w:rFonts w:cs="Times New Roman" w:hAnsi="Times New Roman" w:ascii="Times New Roman"/>
        </w:rPr>
        <w:t xml:space="preserve">tražbina kao i obavijesti o postojanju razlučnih i izlučnih prava, umjesto </w:t>
      </w:r>
      <w:r w:rsidR="00976A2B">
        <w:rPr>
          <w:rFonts w:cs="Times New Roman" w:hAnsi="Times New Roman" w:ascii="Times New Roman"/>
        </w:rPr>
        <w:t xml:space="preserve">prijašnjoj </w:t>
      </w:r>
      <w:r>
        <w:rPr>
          <w:rFonts w:cs="Times New Roman" w:hAnsi="Times New Roman" w:ascii="Times New Roman"/>
        </w:rPr>
        <w:t xml:space="preserve"> stečajnoj upraviteljici dostavljati na ime i adresu novog stečajnog upravitelja</w:t>
      </w:r>
      <w:r w:rsidR="00A90E75">
        <w:rPr>
          <w:rFonts w:cs="Times New Roman" w:hAnsi="Times New Roman" w:ascii="Times New Roman"/>
        </w:rPr>
        <w:t>: Ivan</w:t>
      </w:r>
      <w:r w:rsidR="003F2389">
        <w:rPr>
          <w:rFonts w:cs="Times New Roman" w:hAnsi="Times New Roman" w:ascii="Times New Roman"/>
        </w:rPr>
        <w:t xml:space="preserve"> Perković, Josipovac, Kneza Branimira 9</w:t>
      </w:r>
      <w:r>
        <w:rPr>
          <w:rFonts w:cs="Times New Roman" w:hAnsi="Times New Roman" w:ascii="Times New Roman"/>
        </w:rPr>
        <w:t>.</w:t>
      </w:r>
    </w:p>
    <w:p w:rsidRDefault="00976A2B" w:rsidR="00976A2B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976A2B" w:rsidR="00976A2B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76A2B">
        <w:rPr>
          <w:rFonts w:cs="Times New Roman" w:hAnsi="Times New Roman" w:ascii="Times New Roman"/>
          <w:b/>
        </w:rPr>
        <w:t>IV –</w:t>
      </w:r>
      <w:r>
        <w:rPr>
          <w:rFonts w:cs="Times New Roman" w:hAnsi="Times New Roman" w:ascii="Times New Roman"/>
        </w:rPr>
        <w:t xml:space="preserve"> Prijašnja stečajna upraviteljica dužna je predati svoje dužnosti novom stečajnom upravitelju u roku od 3 dana.</w:t>
      </w:r>
    </w:p>
    <w:p w:rsidRDefault="009741B4" w:rsidR="009741B4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784A8F" w:rsidR="00D72C8F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784A8F" w:rsidR="00784A8F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784A8F" w:rsidR="00784A8F">
      <w:pPr>
        <w:jc w:val="center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</w:rPr>
        <w:t xml:space="preserve">Obrazloženje 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784A8F" w:rsidR="009351F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Rješenjem ovog suda br. St-</w:t>
      </w:r>
      <w:r w:rsidR="00976A2B">
        <w:rPr>
          <w:rFonts w:cs="Times New Roman" w:hAnsi="Times New Roman" w:ascii="Times New Roman"/>
        </w:rPr>
        <w:t xml:space="preserve">2030/2016-14 od 6.veljače 2017. otvoren je stečajni postupak na dužnikom </w:t>
      </w:r>
      <w:r w:rsidR="009351F2">
        <w:rPr>
          <w:rFonts w:cs="Times New Roman" w:hAnsi="Times New Roman" w:ascii="Times New Roman"/>
        </w:rPr>
        <w:t>INTERIJERI KREŠIĆ  d.o.o Jakšić, Stjepana Radića bb, OIB 94461038092, a za steč.upraviteljicu imenovana je Marijana Božić, dipl.iur.iz Osijeka čiji izbor je obavljen metodom slučajnog odabira u skladu s odredbom čl. 84 st. 1 Stečajnog zakona (NN br.71/15, dalje SZ).</w:t>
      </w:r>
    </w:p>
    <w:p w:rsidRDefault="00A90E75" w:rsidR="009351F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-2-</w:t>
      </w:r>
    </w:p>
    <w:p w:rsidRDefault="009351F2" w:rsidR="009351F2">
      <w:pPr>
        <w:jc w:val="both"/>
        <w:rPr>
          <w:rFonts w:cs="Times New Roman" w:hAnsi="Times New Roman" w:ascii="Times New Roman"/>
        </w:rPr>
      </w:pPr>
    </w:p>
    <w:p w:rsidRDefault="009351F2" w:rsidR="009351F2">
      <w:pPr>
        <w:jc w:val="both"/>
        <w:rPr>
          <w:rFonts w:cs="Times New Roman" w:hAnsi="Times New Roman" w:ascii="Times New Roman"/>
        </w:rPr>
      </w:pPr>
    </w:p>
    <w:p w:rsidRDefault="009351F2" w:rsidR="00D72C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Podneskom od 10.veljače 2017.stečajna upraviteljica je uputila zahtjev za razrješenje  </w:t>
      </w:r>
      <w:r w:rsidR="00A90E75">
        <w:rPr>
          <w:rFonts w:cs="Times New Roman" w:hAnsi="Times New Roman" w:ascii="Times New Roman"/>
        </w:rPr>
        <w:t xml:space="preserve">s obrazloženjem </w:t>
      </w:r>
      <w:r>
        <w:rPr>
          <w:rFonts w:cs="Times New Roman" w:hAnsi="Times New Roman" w:ascii="Times New Roman"/>
        </w:rPr>
        <w:t xml:space="preserve"> da je tek krajem siječnja ove godine upisana na listu A stečajnih upravitelja, te je u roku od</w:t>
      </w:r>
      <w:r w:rsidR="00A90E75">
        <w:rPr>
          <w:rFonts w:cs="Times New Roman" w:hAnsi="Times New Roman" w:ascii="Times New Roman"/>
        </w:rPr>
        <w:t xml:space="preserve"> svega </w:t>
      </w:r>
      <w:r>
        <w:rPr>
          <w:rFonts w:cs="Times New Roman" w:hAnsi="Times New Roman" w:ascii="Times New Roman"/>
        </w:rPr>
        <w:t xml:space="preserve"> nekoliko dana automatskim odabirom dobila desetak stečajnih predmeta u kojima ima imovine, pa smatra da ne bi mogla kvalitetno obavljati svoju dužnost u konkretnom stečajnom predmetu.</w:t>
      </w:r>
    </w:p>
    <w:p w:rsidRDefault="00784A8F" w:rsidR="00784A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Razmatrajući zahtjev </w:t>
      </w:r>
      <w:r w:rsidR="007B24F5">
        <w:rPr>
          <w:rFonts w:cs="Times New Roman" w:hAnsi="Times New Roman" w:ascii="Times New Roman"/>
        </w:rPr>
        <w:t xml:space="preserve">steč.upraviteljice sud je </w:t>
      </w:r>
      <w:r w:rsidR="009351F2">
        <w:rPr>
          <w:rFonts w:cs="Times New Roman" w:hAnsi="Times New Roman" w:ascii="Times New Roman"/>
        </w:rPr>
        <w:t xml:space="preserve">ocijenio da su navedeni razlozi za razrješenje opravdani jer opterećenost ranije preuzetim dužnostima može imati utjecaj na kvalitetno obnašanje dužnosti u ovom stečajnom postupku, pa je iz tih razloga </w:t>
      </w:r>
      <w:r w:rsidR="00A90E75">
        <w:rPr>
          <w:rFonts w:cs="Times New Roman" w:hAnsi="Times New Roman" w:ascii="Times New Roman"/>
        </w:rPr>
        <w:t xml:space="preserve">stečajnu upraviteljicu </w:t>
      </w:r>
      <w:r w:rsidR="007B24F5">
        <w:rPr>
          <w:rFonts w:cs="Times New Roman" w:hAnsi="Times New Roman" w:ascii="Times New Roman"/>
        </w:rPr>
        <w:t xml:space="preserve">valjalo razriješiti dužnosti, te imenovati drugog u osobi </w:t>
      </w:r>
      <w:r w:rsidR="003F2389">
        <w:rPr>
          <w:rFonts w:cs="Times New Roman" w:hAnsi="Times New Roman" w:ascii="Times New Roman"/>
        </w:rPr>
        <w:t>Ivana Perkovića,</w:t>
      </w:r>
      <w:r w:rsidR="007B24F5">
        <w:rPr>
          <w:rFonts w:cs="Times New Roman" w:hAnsi="Times New Roman" w:ascii="Times New Roman"/>
        </w:rPr>
        <w:t xml:space="preserve"> </w:t>
      </w:r>
      <w:r w:rsidR="009351F2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čiji izbor je obavljen metodom slučajnog odabira u skladu s odredbom čl. 84 </w:t>
      </w:r>
      <w:r w:rsidR="009351F2">
        <w:rPr>
          <w:rFonts w:cs="Times New Roman" w:hAnsi="Times New Roman" w:ascii="Times New Roman"/>
        </w:rPr>
        <w:t xml:space="preserve">SZ-a </w:t>
      </w:r>
      <w:r w:rsidR="00A90E75">
        <w:rPr>
          <w:rFonts w:cs="Times New Roman" w:hAnsi="Times New Roman" w:ascii="Times New Roman"/>
        </w:rPr>
        <w:t xml:space="preserve">uz iznimku  </w:t>
      </w:r>
      <w:r w:rsidR="009351F2">
        <w:rPr>
          <w:rFonts w:cs="Times New Roman" w:hAnsi="Times New Roman" w:ascii="Times New Roman"/>
        </w:rPr>
        <w:t>onih stečajnih upravitelja koji su također podnijeli osobni zahtjev za izuzeće zbog bolesti ili opterećenosti ranije preuzetim dužnostima.</w:t>
      </w:r>
    </w:p>
    <w:p w:rsidRDefault="00784A8F" w:rsidR="00784A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navedenog valjalo je odlučiti kao u izreci ovog rješenja na temelju odredbe čl.</w:t>
      </w:r>
      <w:r w:rsidR="00B90983">
        <w:rPr>
          <w:rFonts w:cs="Times New Roman" w:hAnsi="Times New Roman" w:ascii="Times New Roman"/>
        </w:rPr>
        <w:t xml:space="preserve"> 84 st. 1, čl. 87 st. 7, čl. 91 st. 5</w:t>
      </w:r>
      <w:r>
        <w:rPr>
          <w:rFonts w:cs="Times New Roman" w:hAnsi="Times New Roman" w:ascii="Times New Roman"/>
        </w:rPr>
        <w:t xml:space="preserve"> SZ-a.</w:t>
      </w:r>
    </w:p>
    <w:p w:rsidRDefault="00784A8F" w:rsidR="00784A8F">
      <w:pPr>
        <w:jc w:val="both"/>
        <w:rPr>
          <w:rFonts w:cs="Times New Roman" w:hAnsi="Times New Roman" w:ascii="Times New Roman"/>
        </w:rPr>
      </w:pPr>
    </w:p>
    <w:p w:rsidRDefault="00784A8F" w:rsidR="00784A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U Slav.Brodu, </w:t>
      </w:r>
      <w:r w:rsidR="009351F2">
        <w:rPr>
          <w:rFonts w:cs="Times New Roman" w:hAnsi="Times New Roman" w:ascii="Times New Roman"/>
        </w:rPr>
        <w:t>16.veljače</w:t>
      </w:r>
      <w:r w:rsidR="007B24F5">
        <w:rPr>
          <w:rFonts w:cs="Times New Roman" w:hAnsi="Times New Roman" w:ascii="Times New Roman"/>
        </w:rPr>
        <w:t xml:space="preserve"> 2017</w:t>
      </w:r>
      <w:r>
        <w:rPr>
          <w:rFonts w:cs="Times New Roman" w:hAnsi="Times New Roman" w:ascii="Times New Roman"/>
        </w:rPr>
        <w:t>.</w:t>
      </w:r>
    </w:p>
    <w:p w:rsidRDefault="00784A8F" w:rsidR="00784A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 STEČAJNI SUDAC:</w:t>
      </w:r>
    </w:p>
    <w:p w:rsidRDefault="00784A8F" w:rsidR="00784A8F">
      <w:pPr>
        <w:jc w:val="both"/>
        <w:rPr>
          <w:rFonts w:cs="Times New Roman" w:hAnsi="Times New Roman" w:ascii="Times New Roman"/>
        </w:rPr>
      </w:pPr>
    </w:p>
    <w:p w:rsidRDefault="00784A8F" w:rsidR="00A21FF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</w:t>
      </w:r>
      <w:r w:rsidR="0016221F">
        <w:rPr>
          <w:rFonts w:cs="Times New Roman" w:hAnsi="Times New Roman" w:ascii="Times New Roman"/>
        </w:rPr>
        <w:t xml:space="preserve">     </w:t>
      </w:r>
      <w:r>
        <w:rPr>
          <w:rFonts w:cs="Times New Roman" w:hAnsi="Times New Roman" w:ascii="Times New Roman"/>
        </w:rPr>
        <w:t>Ve</w:t>
      </w:r>
      <w:r w:rsidR="001F295B">
        <w:rPr>
          <w:rFonts w:cs="Times New Roman" w:hAnsi="Times New Roman" w:ascii="Times New Roman"/>
        </w:rPr>
        <w:t xml:space="preserve">sna Vukelić </w:t>
      </w:r>
    </w:p>
    <w:p w:rsidRDefault="00A21FF0" w:rsidP="009351F2" w:rsidR="009351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21FF0" w:rsidP="009351F2" w:rsidR="00784A8F">
      <w:pPr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4A8F" w:rsidR="00784A8F">
      <w:pPr>
        <w:jc w:val="both"/>
        <w:rPr>
          <w:rFonts w:cs="Times New Roman" w:hAnsi="Times New Roman" w:ascii="Times New Roman"/>
          <w:b/>
          <w:bCs/>
          <w:sz w:val="20"/>
          <w:szCs w:val="20"/>
        </w:rPr>
      </w:pPr>
      <w:r>
        <w:rPr>
          <w:rFonts w:cs="Times New Roman" w:hAnsi="Times New Roman" w:ascii="Times New Roman"/>
          <w:b/>
          <w:bCs/>
          <w:sz w:val="20"/>
          <w:szCs w:val="20"/>
        </w:rPr>
        <w:t>NAPUTAK O PRAVNOM LIJEKU:</w:t>
      </w:r>
    </w:p>
    <w:p w:rsidRDefault="00784A8F" w:rsidR="00784A8F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Provi ovog rješenja postoji pravo žalbe u roku </w:t>
      </w:r>
    </w:p>
    <w:p w:rsidRDefault="00784A8F" w:rsidR="00784A8F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od 8 dana od dana objave rješenja u Narodnim</w:t>
      </w:r>
    </w:p>
    <w:p w:rsidRDefault="00784A8F" w:rsidR="00784A8F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Novinama, s tim da rok za žalbu počinje teći</w:t>
      </w:r>
    </w:p>
    <w:p w:rsidRDefault="00784A8F" w:rsidR="00784A8F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protekom osmog dana od dana objave.</w:t>
      </w:r>
    </w:p>
    <w:p w:rsidRDefault="00784A8F" w:rsidR="00784A8F">
      <w:pPr>
        <w:jc w:val="both"/>
        <w:rPr>
          <w:rFonts w:cs="Times New Roman" w:hAnsi="Times New Roman" w:ascii="Times New Roman"/>
        </w:rPr>
      </w:pPr>
    </w:p>
    <w:p w:rsidRDefault="00784A8F" w:rsidR="00784A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Dostaviti putem mrežne stanice e-Oglasna ploča sudova</w:t>
      </w:r>
    </w:p>
    <w:p w:rsidRDefault="007B24F5" w:rsidR="00784A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 ranijoj steč.upraviteljici</w:t>
      </w:r>
    </w:p>
    <w:p w:rsidRDefault="00784A8F" w:rsidR="00784A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 novo imenovanom steč.upravitelju</w:t>
      </w:r>
    </w:p>
    <w:p w:rsidRDefault="004678AD" w:rsidR="00784A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registru</w:t>
      </w:r>
    </w:p>
    <w:sectPr w:rsidSect="00784A8F" w:rsidR="00784A8F">
      <w:headerReference w:type="default" r:id="rId9"/>
      <w:footerReference w:type="default" r:id="rId10"/>
      <w:pgSz w:h="16838" w:w="11905"/>
      <w:pgMar w:gutter="0" w:footer="708" w:header="708" w:left="1416" w:bottom="1416" w:right="1416" w:top="141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CE4" w:rsidP="00784A8F" w:rsidR="00245CE4">
      <w:r>
        <w:separator/>
      </w:r>
    </w:p>
  </w:endnote>
  <w:endnote w:id="0" w:type="continuationSeparator">
    <w:p w:rsidRDefault="00245CE4" w:rsidP="00784A8F" w:rsidR="00245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CE4" w:rsidP="00784A8F" w:rsidR="00245CE4">
      <w:r>
        <w:separator/>
      </w:r>
    </w:p>
  </w:footnote>
  <w:footnote w:id="0" w:type="continuationSeparator">
    <w:p w:rsidRDefault="00245CE4" w:rsidP="00784A8F" w:rsidR="00245C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9"/>
  <w:embedSystemFonts/>
  <w:bordersDoNotSurroundHeader/>
  <w:bordersDoNotSurroundFooter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784A8F"/>
    <w:rsid w:val="00017262"/>
    <w:rsid w:val="00117287"/>
    <w:rsid w:val="0016221F"/>
    <w:rsid w:val="001F295B"/>
    <w:rsid w:val="00245CE4"/>
    <w:rsid w:val="002567C6"/>
    <w:rsid w:val="002C057F"/>
    <w:rsid w:val="003045EB"/>
    <w:rsid w:val="003E6D87"/>
    <w:rsid w:val="003F2389"/>
    <w:rsid w:val="00405471"/>
    <w:rsid w:val="004678AD"/>
    <w:rsid w:val="005A31DB"/>
    <w:rsid w:val="005F54DF"/>
    <w:rsid w:val="006C5D6F"/>
    <w:rsid w:val="007105B2"/>
    <w:rsid w:val="00784A8F"/>
    <w:rsid w:val="007B24F5"/>
    <w:rsid w:val="007D4291"/>
    <w:rsid w:val="008C6580"/>
    <w:rsid w:val="008F7788"/>
    <w:rsid w:val="009351F2"/>
    <w:rsid w:val="00936232"/>
    <w:rsid w:val="00947AFB"/>
    <w:rsid w:val="009741B4"/>
    <w:rsid w:val="00976A2B"/>
    <w:rsid w:val="00A21FF0"/>
    <w:rsid w:val="00A90E75"/>
    <w:rsid w:val="00B90983"/>
    <w:rsid w:val="00D72C8F"/>
    <w:rsid w:val="00DE2926"/>
    <w:rsid w:val="00E269A3"/>
    <w:rsid w:val="00E77576"/>
    <w:rsid w:val="00EF74AD"/>
    <w:rsid w:val="00FD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9351F2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5B2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05B2"/>
    <w:rPr>
      <w:rFonts w:cs="Tahoma" w:hAnsi="Tahoma" w:asci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2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7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2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9351F2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5B2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05B2"/>
    <w:rPr>
      <w:rFonts w:ascii="Tahoma" w:cs="Tahoma" w:hAns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2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7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2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564325.64</izvorni_sadrzaj>
    <derivirana_varijabla naziv="DomainObject.Predmet.InicijalnaVrijednost_1">564325.64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zakona</izvorni_sadrzaj>
    <derivirana_varijabla naziv="DomainObject.Predmet.Opis_1">čl. 444.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KREŠIĆ d. o. o. za trgovinu i usluge</izvorni_sadrzaj>
    <derivirana_varijabla naziv="DomainObject.Predmet.ProtustrankaFormated_1">  INTERIJERI KREŠIĆ d. o. o. za trgovinu i usluge</derivirana_varijabla>
  </DomainObject.Predmet.ProtustrankaFormated>
  <DomainObject.Predmet.ProtustrankaFormatedOIB>
    <izvorni_sadrzaj>  INTERIJERI KREŠIĆ d. o. o. za trgovinu i usluge, OIB 94461038092</izvorni_sadrzaj>
    <derivirana_varijabla naziv="DomainObject.Predmet.ProtustrankaFormatedOIB_1">  INTERIJERI KREŠIĆ d. o. o. za trgovinu i usluge, OIB 94461038092</derivirana_varijabla>
  </DomainObject.Predmet.ProtustrankaFormatedOIB>
  <DomainObject.Predmet.ProtustrankaFormatedWithAdress>
    <izvorni_sadrzaj> INTERIJERI KREŠIĆ d. o. o. za trgovinu i usluge, Stjepana Radića bb, 34308 Jakšić</izvorni_sadrzaj>
    <derivirana_varijabla naziv="DomainObject.Predmet.ProtustrankaFormatedWithAdress_1"> INTERIJERI KREŠIĆ d. o. o. za trgovinu i usluge, Stjepana Radića bb, 34308 Jakšić</derivirana_varijabla>
  </DomainObject.Predmet.ProtustrankaFormatedWithAdress>
  <DomainObject.Predmet.ProtustrankaFormatedWithAdressOIB>
    <izvorni_sadrzaj> INTERIJERI KREŠIĆ d. o. o. za trgovinu i usluge, OIB 94461038092, Stjepana Radića bb, 34308 Jakšić</izvorni_sadrzaj>
    <derivirana_varijabla naziv="DomainObject.Predmet.ProtustrankaFormatedWithAdressOIB_1"> INTERIJERI KREŠIĆ d. o. o. za trgovinu i usluge, OIB 94461038092, Stjepana Radića bb, 34308 Jakšić</derivirana_varijabla>
  </DomainObject.Predmet.ProtustrankaFormatedWithAdressOIB>
  <DomainObject.Predmet.ProtustrankaWithAdress>
    <izvorni_sadrzaj>INTERIJERI KREŠIĆ d. o. o. za trgovinu i usluge Stjepana Radića bb, 34308 Jakšić</izvorni_sadrzaj>
    <derivirana_varijabla naziv="DomainObject.Predmet.ProtustrankaWithAdress_1">INTERIJERI KREŠIĆ d. o. o. za trgovinu i usluge Stjepana Radića bb, 34308 Jakšić</derivirana_varijabla>
  </DomainObject.Predmet.ProtustrankaWithAdress>
  <DomainObject.Predmet.ProtustrankaWithAdressOIB>
    <izvorni_sadrzaj>INTERIJERI KREŠIĆ d. o. o. za trgovinu i usluge, OIB 94461038092, Stjepana Radića bb, 34308 Jakšić</izvorni_sadrzaj>
    <derivirana_varijabla naziv="DomainObject.Predmet.ProtustrankaWithAdressOIB_1">INTERIJERI KREŠIĆ d. o. o. za trgovinu i usluge, OIB 94461038092, Stjepana Radića bb, 34308 Jakšić</derivirana_varijabla>
  </DomainObject.Predmet.ProtustrankaWithAdressOIB>
  <DomainObject.Predmet.ProtustrankaNazivFormated>
    <izvorni_sadrzaj>INTERIJERI KREŠIĆ d. o. o. za trgovinu i usluge</izvorni_sadrzaj>
    <derivirana_varijabla naziv="DomainObject.Predmet.ProtustrankaNazivFormated_1">INTERIJERI KREŠIĆ d. o. o. za trgovinu i usluge</derivirana_varijabla>
  </DomainObject.Predmet.ProtustrankaNazivFormated>
  <DomainObject.Predmet.ProtustrankaNazivFormatedOIB>
    <izvorni_sadrzaj>INTERIJERI KREŠIĆ d. o. o. za trgovinu i usluge, OIB 94461038092</izvorni_sadrzaj>
    <derivirana_varijabla naziv="DomainObject.Predmet.ProtustrankaNazivFormatedOIB_1">INTERIJERI KREŠIĆ d. o. o. za trgovinu i usluge, OIB 94461038092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INTERIJERI KREŠIĆ d. o. o. za trgovinu i usluge</item>
    </izvorni_sadrzaj>
    <derivirana_varijabla naziv="DomainObject.Predmet.ProtuStrankaListFormated_1">
      <item>INTERIJERI KREŠIĆ d. o. o. za trgovinu i usluge</item>
    </derivirana_varijabla>
  </DomainObject.Predmet.ProtuStrankaListFormated>
  <DomainObject.Predmet.ProtuStrankaListFormatedOIB>
    <izvorni_sadrzaj>
      <item>INTERIJERI KREŠIĆ d. o. o. za trgovinu i usluge, OIB 94461038092</item>
    </izvorni_sadrzaj>
    <derivirana_varijabla naziv="DomainObject.Predmet.ProtuStrankaListFormatedOIB_1">
      <item>INTERIJERI KREŠIĆ d. o. o. za trgovinu i usluge, OIB 94461038092</item>
    </derivirana_varijabla>
  </DomainObject.Predmet.ProtuStrankaListFormatedOIB>
  <DomainObject.Predmet.ProtuStrankaListFormatedWithAdress>
    <izvorni_sadrzaj>
      <item>INTERIJERI KREŠIĆ d. o. o. za trgovinu i usluge, Stjepana Radića bb, 34308 Jakšić</item>
    </izvorni_sadrzaj>
    <derivirana_varijabla naziv="DomainObject.Predmet.ProtuStrankaListFormatedWithAdress_1">
      <item>INTERIJERI KREŠIĆ d. o. o. za trgovinu i usluge, Stjepana Radića bb, 34308 Jakšić</item>
    </derivirana_varijabla>
  </DomainObject.Predmet.ProtuStrankaListFormatedWithAdress>
  <DomainObject.Predmet.ProtuStrankaListFormatedWithAdressOIB>
    <izvorni_sadrzaj>
      <item>INTERIJERI KREŠIĆ d. o. o. za trgovinu i usluge, OIB 94461038092, Stjepana Radića bb, 34308 Jakšić</item>
    </izvorni_sadrzaj>
    <derivirana_varijabla naziv="DomainObject.Predmet.ProtuStrankaListFormatedWithAdressOIB_1">
      <item>INTERIJERI KREŠIĆ d. o. o. za trgovinu i usluge, OIB 94461038092, Stjepana Radića bb, 34308 Jakšić</item>
    </derivirana_varijabla>
  </DomainObject.Predmet.ProtuStrankaListFormatedWithAdressOIB>
  <DomainObject.Predmet.ProtuStrankaListNazivFormated>
    <izvorni_sadrzaj>
      <item>INTERIJERI KREŠIĆ d. o. o. za trgovinu i usluge</item>
    </izvorni_sadrzaj>
    <derivirana_varijabla naziv="DomainObject.Predmet.ProtuStrankaListNazivFormated_1">
      <item>INTERIJERI KREŠIĆ d. o. o. za trgovinu i usluge</item>
    </derivirana_varijabla>
  </DomainObject.Predmet.ProtuStrankaListNazivFormated>
  <DomainObject.Predmet.ProtuStrankaListNazivFormatedOIB>
    <izvorni_sadrzaj>
      <item>INTERIJERI KREŠIĆ d. o. o. za trgovinu i usluge, OIB 94461038092</item>
    </izvorni_sadrzaj>
    <derivirana_varijabla naziv="DomainObject.Predmet.ProtuStrankaListNazivFormatedOIB_1">
      <item>INTERIJERI KREŠIĆ d. o. o. za trgovinu i usluge, OIB 94461038092</item>
    </derivirana_varijabla>
  </DomainObject.Predmet.ProtuStrankaListNazivFormatedOIB>
  <DomainObject.Predmet.OstaliListFormated>
    <izvorni_sadrzaj>
      <item>Nikica Krešić</item>
      <item>Venka Krešić</item>
      <item>Marijana Božić</item>
    </izvorni_sadrzaj>
    <derivirana_varijabla naziv="DomainObject.Predmet.OstaliListFormated_1">
      <item>Nikica Krešić</item>
      <item>Venka Krešić</item>
      <item>Marijana Božić</item>
    </derivirana_varijabla>
  </DomainObject.Predmet.OstaliListFormated>
  <DomainObject.Predmet.OstaliListFormatedOIB>
    <izvorni_sadrzaj>
      <item>Nikica Krešić, OIB 15287378673</item>
      <item>Venka Krešić, OIB 98558737475</item>
      <item>Marijana Božić, OIB 73513875321</item>
    </izvorni_sadrzaj>
    <derivirana_varijabla naziv="DomainObject.Predmet.OstaliListFormatedOIB_1">
      <item>Nikica Krešić, OIB 15287378673</item>
      <item>Venka Krešić, OIB 98558737475</item>
      <item>Marijana Božić, OIB 73513875321</item>
    </derivirana_varijabla>
  </DomainObject.Predmet.OstaliListFormatedOIB>
  <DomainObject.Predmet.OstaliListFormatedWithAdress>
    <izvorni_sadrzaj>
      <item>Nikica Krešić, Stjepana Radića 38, 34308 Jakšić</item>
      <item>Venka Krešić, Stjepana Radića 38, 34308 Jakšić</item>
      <item>Marijana Božić, Sjenjak 50, 31000 Osijek</item>
    </izvorni_sadrzaj>
    <derivirana_varijabla naziv="DomainObject.Predmet.OstaliListFormatedWithAdress_1">
      <item>Nikica Krešić, Stjepana Radića 38, 34308 Jakšić</item>
      <item>Venka Krešić, Stjepana Radića 38, 34308 Jakšić</item>
      <item>Marijana Božić, Sjenjak 50, 31000 Osijek</item>
    </derivirana_varijabla>
  </DomainObject.Predmet.OstaliListFormatedWithAdress>
  <DomainObject.Predmet.OstaliListFormatedWithAdressOIB>
    <izvorni_sadrzaj>
      <item>Nikica Krešić, OIB 15287378673, Stjepana Radića 38, 34308 Jakšić</item>
      <item>Venka Krešić, OIB 98558737475, Stjepana Radića 38, 34308 Jakšić</item>
      <item>Marijana Božić, OIB 73513875321, Sjenjak 50, 31000 Osijek</item>
    </izvorni_sadrzaj>
    <derivirana_varijabla naziv="DomainObject.Predmet.OstaliListFormatedWithAdressOIB_1">
      <item>Nikica Krešić, OIB 15287378673, Stjepana Radića 38, 34308 Jakšić</item>
      <item>Venka Krešić, OIB 98558737475, Stjepana Radića 38, 34308 Jakšić</item>
      <item>Marijana Božić, OIB 73513875321, Sjenjak 50, 31000 Osijek</item>
    </derivirana_varijabla>
  </DomainObject.Predmet.OstaliListFormatedWithAdressOIB>
  <DomainObject.Predmet.OstaliListNazivFormated>
    <izvorni_sadrzaj>
      <item>Nikica Krešić</item>
      <item>Venka Krešić</item>
      <item>Marijana Božić</item>
    </izvorni_sadrzaj>
    <derivirana_varijabla naziv="DomainObject.Predmet.OstaliListNazivFormated_1">
      <item>Nikica Krešić</item>
      <item>Venka Krešić</item>
      <item>Marijana Božić</item>
    </derivirana_varijabla>
  </DomainObject.Predmet.OstaliListNazivFormated>
  <DomainObject.Predmet.OstaliListNazivFormatedOIB>
    <izvorni_sadrzaj>
      <item>Nikica Krešić, OIB 15287378673</item>
      <item>Venka Krešić, OIB 98558737475</item>
      <item>Marijana Božić, OIB 73513875321</item>
    </izvorni_sadrzaj>
    <derivirana_varijabla naziv="DomainObject.Predmet.OstaliListNazivFormatedOIB_1">
      <item>Nikica Krešić, OIB 15287378673</item>
      <item>Venka Krešić, OIB 98558737475</item>
      <item>Marijana Božić, OIB 73513875321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INTERIJERI KREŠIĆ d. o. o. za trgovinu i usluge</izvorni_sadrzaj>
    <derivirana_varijabla naziv="DomainObject.Predmet.ProtustrankaIDrugi_1">INTERIJERI KREŠIĆ d. o. o. za trgovinu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INTERIJERI KREŠIĆ d. o. o. za trgovinu i usluge, OIB 94461038092, Stjepana Radića bb, 34308 Jakšić</izvorni_sadrzaj>
    <derivirana_varijabla naziv="DomainObject.Predmet.ProtustrankaIDrugiAdressOIB_1">INTERIJERI KREŠIĆ d. o. o. za trgovinu i usluge, OIB 94461038092, Stjepana Radića bb,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INTERIJERI KREŠIĆ d. o. o. za trgovinu i usluge</item>
      <item>Nikica Krešić</item>
      <item>Venka Krešić</item>
      <item>Marijana Božić</item>
    </izvorni_sadrzaj>
    <derivirana_varijabla naziv="DomainObject.Predmet.SudioniciListNaziv_1">
      <item>Financijska agencija</item>
      <item>INTERIJERI KREŠIĆ d. o. o. za trgovinu i usluge</item>
      <item>Nikica Krešić</item>
      <item>Venka Krešić</item>
      <item>Marijana Božić</item>
    </derivirana_varijabla>
  </DomainObject.Predmet.SudioniciListNaziv>
  <DomainObject.Predmet.SudioniciListAdressOIB>
    <izvorni_sadrzaj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  <item>Marijana Božić, OIB 73513875321, Sjenjak 50,31000 Osijek</item>
    </izvorni_sadrzaj>
    <derivirana_varijabla naziv="DomainObject.Predmet.SudioniciListAdressOIB_1">
      <item>Financijska agencija, OIB 85821130368, Ulica Petra Krešimira IV 20,10000 Zagreb</item>
      <item>INTERIJERI KREŠIĆ d. o. o. za trgovinu i usluge, OIB 94461038092, Stjepana Radića bb,34308 Jakšić</item>
      <item>Nikica Krešić, OIB 15287378673, Stjepana Radića 38,34308 Jakšić</item>
      <item>Venka Krešić, OIB 98558737475, Stjepana Radića 38,34308 Jakšić</item>
      <item>Marijana Božić, OIB 73513875321, Sjenjak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94461038092</item>
      <item>, OIB 15287378673</item>
      <item>, OIB 98558737475</item>
      <item>, OIB 73513875321</item>
    </izvorni_sadrzaj>
    <derivirana_varijabla naziv="DomainObject.Predmet.SudioniciListNazivOIB_1">
      <item>, OIB 85821130368</item>
      <item>, OIB 94461038092</item>
      <item>, OIB 15287378673</item>
      <item>, OIB 98558737475</item>
      <item>, OIB 73513875321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2523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2017-02-16T10:24:00Z</dcterms:created>
  <dc:creator>wsadmin</dc:creator>
  <cp:lastModifiedBy>wsadmin</cp:lastModifiedBy>
  <cp:lastPrinted>2017-02-16T10:15:00Z</cp:lastPrinted>
  <dcterms:modified xmlns:xsi="http://www.w3.org/2001/XMLSchema-instance" xsi:type="dcterms:W3CDTF">2017-02-16T10:24:00Z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