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5b23" w14:paraId="9395b23" w:rsidRDefault="00B7187D" w:rsidP="004B05B0" w:rsidR="004B05B0" w:rsidRPr="004B05B0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="00B4052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2pt;height:56.4pt" type="#_x0000_t75">
            <v:imagedata r:id="rId7" o:title=""/>
          </v:shape>
        </w:pict>
      </w:r>
    </w:p>
    <w:p w:rsidRDefault="004B05B0" w:rsidP="004B05B0" w:rsidR="004B05B0" w:rsidRPr="004B05B0">
      <w:pPr>
        <w:jc w:val="both"/>
      </w:pPr>
    </w:p>
    <w:p w:rsidRDefault="00AD38F4" w:rsidP="00AD38F4" w:rsidR="00AD38F4">
      <w:pPr>
        <w:jc w:val="both"/>
      </w:pPr>
      <w:r>
        <w:t>REPUBLIKA HRVATSKA</w:t>
      </w:r>
    </w:p>
    <w:p w:rsidRDefault="00AD38F4" w:rsidP="00AD38F4" w:rsidR="00AD38F4">
      <w:pPr>
        <w:jc w:val="both"/>
      </w:pPr>
      <w:r>
        <w:t>TRGOVAČKI SUD U OSIJEKU</w:t>
      </w:r>
    </w:p>
    <w:p w:rsidRDefault="00AD38F4" w:rsidP="00AD38F4" w:rsidR="00AD38F4">
      <w:pPr>
        <w:jc w:val="both"/>
      </w:pPr>
      <w:r>
        <w:t>STALNA SLUŽBA TRGOVAČKOG  SUDA U OSIJEKU</w:t>
      </w:r>
    </w:p>
    <w:p w:rsidRDefault="00AD38F4" w:rsidP="00AD38F4" w:rsidR="00AD38F4">
      <w:pPr>
        <w:jc w:val="both"/>
      </w:pPr>
      <w:r>
        <w:t>Trg pobjede 13</w:t>
      </w:r>
    </w:p>
    <w:p w:rsidRDefault="00AD38F4" w:rsidP="00AD38F4" w:rsidR="00AD38F4">
      <w:pPr>
        <w:jc w:val="both"/>
      </w:pPr>
      <w:r>
        <w:t>35000 Slavonski Brod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D36E10">
        <w:t>953/2013-136</w:t>
      </w:r>
    </w:p>
    <w:p w:rsidRDefault="00AD38F4" w:rsidP="00AD38F4" w:rsidR="00AD38F4">
      <w:pPr>
        <w:jc w:val="both"/>
      </w:pPr>
      <w:r>
        <w:t xml:space="preserve"> </w:t>
      </w:r>
    </w:p>
    <w:p w:rsidRDefault="00AD38F4" w:rsidP="00AD38F4" w:rsidR="00AD38F4">
      <w:pPr>
        <w:jc w:val="both"/>
      </w:pPr>
      <w:r>
        <w:t xml:space="preserve">     </w:t>
      </w:r>
    </w:p>
    <w:p w:rsidRDefault="00D36E10" w:rsidP="00D36E10" w:rsidR="00D36E10">
      <w:pPr>
        <w:jc w:val="center"/>
        <w:rPr>
          <w:b/>
          <w:bCs/>
        </w:rPr>
      </w:pPr>
      <w:r>
        <w:rPr>
          <w:b/>
          <w:bCs/>
        </w:rPr>
        <w:t xml:space="preserve">R E P U B L I K A  H R V A T S K A </w:t>
      </w:r>
    </w:p>
    <w:p w:rsidRDefault="00D36E10" w:rsidP="00D36E10" w:rsidR="00D36E10">
      <w:pPr>
        <w:jc w:val="center"/>
        <w:rPr>
          <w:b/>
          <w:bCs/>
        </w:rPr>
      </w:pPr>
    </w:p>
    <w:p w:rsidRDefault="00D36E10" w:rsidP="00D36E10" w:rsidR="00D36E1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D36E10" w:rsidP="00D36E10" w:rsidR="00D36E10">
      <w:pPr>
        <w:jc w:val="center"/>
      </w:pPr>
    </w:p>
    <w:p w:rsidRDefault="00D36E10" w:rsidP="00D36E10" w:rsidR="00D36E10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 31. kolovoza 2016.</w:t>
      </w:r>
    </w:p>
    <w:p w:rsidRDefault="00D36E10" w:rsidP="00D36E10" w:rsidR="00D36E10">
      <w:pPr>
        <w:ind w:firstLine="708"/>
      </w:pPr>
    </w:p>
    <w:p w:rsidRDefault="00D36E10" w:rsidP="00D36E10" w:rsidR="00D36E10">
      <w:pPr>
        <w:ind w:firstLine="708"/>
        <w:jc w:val="center"/>
      </w:pPr>
      <w:r>
        <w:t>r i j e š i o  j e</w:t>
      </w:r>
    </w:p>
    <w:p w:rsidRDefault="00D36E10" w:rsidP="00D36E10" w:rsidR="00D36E10">
      <w:pPr>
        <w:ind w:firstLine="708"/>
        <w:jc w:val="center"/>
      </w:pPr>
    </w:p>
    <w:p w:rsidRDefault="00D36E10" w:rsidP="00D36E10" w:rsidR="00D36E10">
      <w:pPr>
        <w:pStyle w:val="Odlomakpopisa"/>
        <w:numPr>
          <w:ilvl w:val="0"/>
          <w:numId w:val="2"/>
        </w:numPr>
        <w:jc w:val="both"/>
      </w:pPr>
      <w:r>
        <w:t>Ispravlja se zaključak ovog suda 3/St-953/2013-131  od  22. kolovoza 2016, u toč: III  dispozitiva Zaključka u oznaci nekretnina koje se prodaju na četvrtoj javnoj dražbi, tako da treba brisati točku B koja glasi:</w:t>
      </w:r>
    </w:p>
    <w:p w:rsidRDefault="00D36E10" w:rsidP="00D36E10" w:rsidR="00D36E10">
      <w:pPr>
        <w:ind w:left="708"/>
        <w:jc w:val="both"/>
      </w:pPr>
    </w:p>
    <w:p w:rsidRDefault="00D36E10" w:rsidP="00D36E10" w:rsidR="00D36E10">
      <w:pPr>
        <w:ind w:left="1776"/>
        <w:jc w:val="both"/>
      </w:pPr>
      <w:r>
        <w:t>„B     k.č.br. 288 livada i parkiralište s 2603 m2 i k.č.br. 289 voćnjak s 2589 m2 koje nekretnine su upisane u zk.ulošku 263 k.o. Nurkovac, zemljišno-knjižni odjel Općinskog suda u Požegi, a nekretnine se prodaju po početnoj cijeni koja ne može biti manja od 112.440,00 kn.“;</w:t>
      </w:r>
    </w:p>
    <w:p w:rsidRDefault="00D36E10" w:rsidP="00D36E10" w:rsidR="00D36E10">
      <w:pPr>
        <w:ind w:left="1776"/>
        <w:jc w:val="both"/>
      </w:pPr>
      <w:r>
        <w:t>u redu ispred navedenog prije oznake nekretnine koje se prodaje treba brisati oznaku“A“</w:t>
      </w:r>
    </w:p>
    <w:p w:rsidRDefault="00D36E10" w:rsidP="00D36E10" w:rsidR="00D36E10">
      <w:pPr>
        <w:ind w:left="708"/>
        <w:jc w:val="both"/>
      </w:pPr>
    </w:p>
    <w:p w:rsidRDefault="00D36E10" w:rsidP="00D36E10" w:rsidR="00D36E10">
      <w:pPr>
        <w:pStyle w:val="Odlomakpopisa"/>
        <w:numPr>
          <w:ilvl w:val="0"/>
          <w:numId w:val="2"/>
        </w:numPr>
        <w:jc w:val="both"/>
      </w:pPr>
      <w:r>
        <w:t xml:space="preserve">II. Utvrđuje se da prečišćeni tekst zaključka  ovog suda 3/St-953/2013-131  od  22. kolovoza 2016, nakon pravomoćnosti ovog  rješenja  glasi: </w:t>
      </w:r>
    </w:p>
    <w:p w:rsidRDefault="00D36E10" w:rsidP="00D36E10" w:rsidR="00D36E10">
      <w:pPr>
        <w:ind w:firstLine="708"/>
      </w:pPr>
      <w:r>
        <w:t>  </w:t>
      </w:r>
    </w:p>
    <w:p w:rsidRDefault="00D36E10" w:rsidP="00D36E10" w:rsidR="00D36E10">
      <w:r>
        <w:rPr>
          <w:b/>
          <w:bCs/>
        </w:rPr>
        <w:t xml:space="preserve">                                   </w:t>
      </w:r>
    </w:p>
    <w:p w:rsidRDefault="00D36E10" w:rsidP="00D36E10" w:rsidR="00D36E10">
      <w:pPr>
        <w:jc w:val="both"/>
      </w:pPr>
      <w:r>
        <w:t>                                                             </w:t>
      </w:r>
    </w:p>
    <w:p w:rsidRDefault="00D36E10" w:rsidP="00D36E10" w:rsidR="00D36E10">
      <w:pPr>
        <w:jc w:val="both"/>
      </w:pPr>
      <w:r>
        <w:t>„REPUBLIKA HRVATSKA</w:t>
      </w:r>
    </w:p>
    <w:p w:rsidRDefault="00D36E10" w:rsidP="00D36E10" w:rsidR="00D36E10">
      <w:pPr>
        <w:jc w:val="both"/>
      </w:pPr>
      <w:r>
        <w:t>TRGOVAČKI SUD U OSIJEKU</w:t>
      </w:r>
    </w:p>
    <w:p w:rsidRDefault="00D36E10" w:rsidP="00D36E10" w:rsidR="00D36E10">
      <w:pPr>
        <w:jc w:val="both"/>
      </w:pPr>
      <w:r>
        <w:t>STALNA SLUŽBA  U SLAVONSKOM BRODU</w:t>
      </w:r>
    </w:p>
    <w:p w:rsidRDefault="00D36E10" w:rsidP="00D36E10" w:rsidR="00D36E10">
      <w:pPr>
        <w:jc w:val="both"/>
      </w:pPr>
      <w:r>
        <w:t>Trg pobjede 13</w:t>
      </w:r>
    </w:p>
    <w:p w:rsidRDefault="00D36E10" w:rsidP="00D36E10" w:rsidR="00D36E10">
      <w:pPr>
        <w:jc w:val="both"/>
      </w:pPr>
      <w:r>
        <w:t>35000 Slavonski Brod                  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  <w:r>
        <w:lastRenderedPageBreak/>
        <w:t xml:space="preserve">                                           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left="6372"/>
        <w:jc w:val="both"/>
      </w:pPr>
      <w:r>
        <w:t xml:space="preserve"> 3/St-953/2013-131         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22. kolovoza 2016.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center"/>
      </w:pPr>
      <w:r>
        <w:t>z a k l j u č i o   j e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 xml:space="preserve">I. Sud odustaje od raspravnog rješenja s ročišta od 9. lipnja 2016. o zakazivanju 4. javne dražbe za dan 22. kolovoza 2016. u 9,30.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  <w:rPr>
          <w:b/>
          <w:bCs/>
          <w:u w:val="single"/>
        </w:rPr>
      </w:pPr>
      <w:r>
        <w:t xml:space="preserve">II. Ročište za   </w:t>
      </w:r>
      <w:r>
        <w:rPr>
          <w:b/>
          <w:bCs/>
        </w:rPr>
        <w:t>četvrtu    javnu dražbu</w:t>
      </w:r>
      <w:r>
        <w:t xml:space="preserve"> određuje se za dan </w:t>
      </w:r>
      <w:r>
        <w:rPr>
          <w:b/>
          <w:bCs/>
          <w:u w:val="single"/>
        </w:rPr>
        <w:t>27. rujna 2016. u  13,00 sati, sudnica 73/III, u Slavonskom Brodu, Trg pobjede 13.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III. Predmet prodaje na četvrtoj  javnoj dražbi uz odgovarajuću primjenu propisa o ovrsi su slijedeće nekretnine:</w:t>
      </w:r>
    </w:p>
    <w:p w:rsidRDefault="00D36E10" w:rsidP="00D36E10" w:rsidR="00D36E10">
      <w:pPr>
        <w:jc w:val="both"/>
      </w:pPr>
    </w:p>
    <w:p w:rsidRDefault="00D36E10" w:rsidP="00D36E10" w:rsidR="00D36E10">
      <w:pPr>
        <w:ind w:left="708"/>
        <w:jc w:val="both"/>
      </w:pPr>
      <w:r>
        <w:t xml:space="preserve">-     k.č.br. 7965/2 koja je upisana u zk. ulošku broj 11887 k.o. Zadar, što u naravi predstavlja nezavršenu poslovno- stambenu zgradu u Zadru, zemljišno-knjižni odjel Općinskog suda u Zadru, za početnu cijenu od </w:t>
      </w:r>
      <w:r>
        <w:rPr>
          <w:b/>
          <w:bCs/>
        </w:rPr>
        <w:t>2.822.807,50  kn</w:t>
      </w:r>
      <w:r>
        <w:t>, koja  je za 15% niža od cijene s prethodne dražbe.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 xml:space="preserve">IV. Pravo sudjelovanja na javnoj dražbi imaju samo oni ponuditelji koji do dana održavanja ročišta za dražbu uplate jamčevinu u visini 10 % utvrđene vrijednosti na račun sudskog depozita Trgovačkog suda u Osijeku, Stalna služba u Slavonskom Brodu br. HR31  2390 0011 3000 0020 0, model HR05, s pozivom na br. 221-953-2013 dokaz (potvrda banke o izvršenoj transakciji) o tome predoče stečajnom sucu prije početka dražbe.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Punomoćnici ponuditelja mogu sudjelovati na dražbi samo uz ovjerenu specijalnu punomoć.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D36E10" w:rsidP="00D36E10" w:rsidR="00D36E10">
      <w:pPr>
        <w:jc w:val="both"/>
      </w:pPr>
      <w:r>
        <w:t> </w:t>
      </w:r>
    </w:p>
    <w:p w:rsidRDefault="00D36E10" w:rsidP="00D36E10" w:rsidR="00D36E10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D36E10" w:rsidP="00D36E10" w:rsidR="00D36E10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 xml:space="preserve">V. Kupac je dužan uplatiti razliku između jamčevine i postignute kupovnine u roku od 60 dana po  zaključenju javne dražbe.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lastRenderedPageBreak/>
        <w:t>VI.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D36E10" w:rsidP="00D36E10" w:rsidR="00D36E10">
      <w:pPr>
        <w:jc w:val="both"/>
      </w:pPr>
      <w:r>
        <w:t>Ponuditeljima čija ponuda ne bude prihvaćena, vratit će se iznos jamčevine po zaključenju ročišta za dražbu.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 xml:space="preserve">VII.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 xml:space="preserve">VIII.  Porezi se plaćaju sukladno pozitivnim propisima.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IX. Prijenos prava vlasništva na kupca i brisanje svih upisanih založnih prava i tereta, sud će odrediti nakon što kupac položi cjelokupni iznos kupovnine, te nakon što rješenje o dosudi postane pravomoćno.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X. Prodaja se obavlja po načelu "viđeno kupljeno" što isključuje sve naknadne prigovore kupca.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XI. Zainteresirane osobe mogu razgledati nekretnine i dokumentaciju vezanu za iste, u vrijeme dogovoreno sa stečajnim upraviteljem  Krešimirom Tomac kojem se mogu obratiti na telefon broj 0992302833.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center"/>
      </w:pPr>
      <w:r>
        <w:t>Obrazloženje</w:t>
      </w:r>
    </w:p>
    <w:p w:rsidRDefault="00D36E10" w:rsidP="00D36E10" w:rsidR="00D36E10">
      <w:pPr>
        <w:jc w:val="center"/>
      </w:pPr>
    </w:p>
    <w:p w:rsidRDefault="00D36E10" w:rsidP="00D36E10" w:rsidR="00D36E10">
      <w:pPr>
        <w:jc w:val="both"/>
      </w:pPr>
      <w:r>
        <w:t xml:space="preserve">            Na trećoj javnoj dražbi nije bilo kupaca za nekretnine. Sud nije zaprimio prijedlog stečajnog upravitelja i razlučnog vjerovnika vezano za eventualno smanjenje cijena. Odlučeno je o smanjenju cijena na idućoj dražbi za 15% u odnosu na cijenu s prethodne dražbe. </w:t>
      </w:r>
    </w:p>
    <w:p w:rsidRDefault="00D36E10" w:rsidP="00D36E10" w:rsidR="00D36E10">
      <w:pPr>
        <w:ind w:firstLine="708"/>
        <w:jc w:val="both"/>
      </w:pPr>
      <w:r>
        <w:t xml:space="preserve">U Slavonskom Brodu  22. kolovoza 2016.                                                   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  <w:r>
        <w:t>                                                                                                        Daniela Martini Maoduš“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center"/>
      </w:pPr>
      <w:r>
        <w:t>o b r a z l o ž e nj e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20"/>
        <w:jc w:val="both"/>
      </w:pPr>
      <w:r>
        <w:rPr>
          <w:lang w:val="en-US"/>
        </w:rPr>
        <w:t>U tekstu  zaključka ovog Suda broj  </w:t>
      </w:r>
      <w:r>
        <w:t>3/St-953/2013-131  od  22. kolovoza 2016  došlo je do greški u pisanju zbog upotrebe obrazaca, pa je omaškom naznačeno da će se prodavati na četvrtoj javnoj dražbi nekretnine koje su već prodane.</w:t>
      </w:r>
    </w:p>
    <w:p w:rsidRDefault="00D36E10" w:rsidP="00D36E10" w:rsidR="00D36E10">
      <w:pPr>
        <w:ind w:firstLine="720"/>
        <w:jc w:val="both"/>
      </w:pPr>
      <w:r>
        <w:t xml:space="preserve"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izreci. </w:t>
      </w:r>
    </w:p>
    <w:p w:rsidRDefault="00D36E10" w:rsidP="00D36E10" w:rsidR="00D36E10">
      <w:pPr>
        <w:jc w:val="both"/>
      </w:pPr>
    </w:p>
    <w:p w:rsidRDefault="00D36E10" w:rsidP="00D36E10" w:rsidR="00D36E10">
      <w:pPr>
        <w:ind w:firstLine="708"/>
        <w:jc w:val="both"/>
      </w:pPr>
      <w:r>
        <w:t>U Slavonskom Brodu 31. kolovoza 2016.                                                          </w:t>
      </w:r>
    </w:p>
    <w:p w:rsidRDefault="00D36E10" w:rsidP="00D36E10" w:rsidR="00D36E10">
      <w:pPr>
        <w:ind w:firstLine="708" w:left="6372"/>
        <w:jc w:val="both"/>
      </w:pPr>
      <w:r>
        <w:t>Sutkinja: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Daniela Martini Maoduš</w:t>
      </w: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jc w:val="both"/>
      </w:pPr>
    </w:p>
    <w:p w:rsidRDefault="00D36E10" w:rsidP="00D36E10" w:rsidR="00D36E10">
      <w:pPr>
        <w:rPr>
          <w:sz w:val="20"/>
          <w:szCs w:val="20"/>
        </w:rPr>
      </w:pPr>
      <w:r>
        <w:rPr>
          <w:sz w:val="20"/>
          <w:szCs w:val="20"/>
        </w:rPr>
        <w:t xml:space="preserve">Rj. </w:t>
      </w:r>
    </w:p>
    <w:p w:rsidRDefault="00D36E10" w:rsidP="00D36E10" w:rsidR="00D36E10">
      <w:pPr>
        <w:rPr>
          <w:sz w:val="20"/>
          <w:szCs w:val="20"/>
        </w:rPr>
      </w:pPr>
      <w:r>
        <w:rPr>
          <w:sz w:val="20"/>
          <w:szCs w:val="20"/>
        </w:rPr>
        <w:t>- oglasna ploča suda, E oglasna ploča– 17 dana</w:t>
      </w:r>
    </w:p>
    <w:p w:rsidRDefault="00D36E10" w:rsidP="00D36E10" w:rsidR="00D36E10">
      <w:pPr>
        <w:rPr>
          <w:sz w:val="20"/>
          <w:szCs w:val="20"/>
        </w:rPr>
      </w:pPr>
      <w:r>
        <w:rPr>
          <w:sz w:val="20"/>
          <w:szCs w:val="20"/>
        </w:rPr>
        <w:t xml:space="preserve">- prečišćeni tekst zaključka nakon ispravka rješenjem od 19. 08. 2016 dostaviti i Fini uz propisani obrazac </w:t>
      </w:r>
    </w:p>
    <w:p w:rsidRDefault="00D36E10" w:rsidP="00D36E10" w:rsidR="00D36E10">
      <w:pPr>
        <w:ind w:firstLine="708"/>
      </w:pPr>
    </w:p>
    <w:p w:rsidRDefault="00D36E10" w:rsidP="00D36E10" w:rsidR="00D36E10">
      <w:pPr>
        <w:ind w:firstLine="708"/>
      </w:pPr>
    </w:p>
    <w:p w:rsidRDefault="00D36E10" w:rsidP="00D36E10" w:rsidR="00D36E10">
      <w:pPr>
        <w:spacing w:beforeAutospacing="true" w:before="100"/>
        <w:jc w:val="center"/>
        <w:rPr>
          <w:sz w:val="22"/>
          <w:szCs w:val="22"/>
        </w:rPr>
      </w:pPr>
    </w:p>
    <w:p w:rsidRDefault="00D36E10" w:rsidP="00D36E10" w:rsidR="00D36E10">
      <w:pPr>
        <w:rPr>
          <w:rFonts w:hAnsi="Calibri" w:ascii="Calibri"/>
          <w:sz w:val="22"/>
          <w:szCs w:val="22"/>
        </w:rPr>
      </w:pPr>
    </w:p>
    <w:p w:rsidRDefault="003560A3" w:rsidP="00D36E10" w:rsidR="003560A3" w:rsidRPr="007D599B">
      <w:pPr>
        <w:jc w:val="center"/>
        <w:rPr>
          <w:sz w:val="20"/>
          <w:szCs w:val="20"/>
        </w:rPr>
      </w:pPr>
    </w:p>
    <w:sectPr w:rsidR="003560A3" w:rsidRPr="007D59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E7DC6"/>
    <w:multiLevelType w:val="hybridMultilevel"/>
    <w:tmpl w:val="1332A82C"/>
    <w:lvl w:tplc="A45CF094" w:ilvl="0">
      <w:start w:val="1"/>
      <w:numFmt w:val="upperRoman"/>
      <w:lvlText w:val="%1."/>
      <w:lvlJc w:val="left"/>
      <w:pPr>
        <w:ind w:hanging="1068" w:left="1776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FC164A2"/>
    <w:multiLevelType w:val="hybridMultilevel"/>
    <w:tmpl w:val="0D0CDF8E"/>
    <w:lvl w:tplc="DE223E8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5B0"/>
    <w:rsid w:val="00162B92"/>
    <w:rsid w:val="001A576C"/>
    <w:rsid w:val="00275399"/>
    <w:rsid w:val="003560A3"/>
    <w:rsid w:val="004B05B0"/>
    <w:rsid w:val="007D599B"/>
    <w:rsid w:val="009130E7"/>
    <w:rsid w:val="00A510B2"/>
    <w:rsid w:val="00AD38F4"/>
    <w:rsid w:val="00AE2E55"/>
    <w:rsid w:val="00B27B00"/>
    <w:rsid w:val="00B4052E"/>
    <w:rsid w:val="00B7187D"/>
    <w:rsid w:val="00B74CFA"/>
    <w:rsid w:val="00D36E10"/>
    <w:rsid w:val="00D85505"/>
    <w:rsid w:val="00FE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56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84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zadnja soba ormar, III  i IV dio  u 23.9.</izvorni_sadrzaj>
    <derivirana_varijabla naziv="DomainObject.Predmet.PrimjedbaSuca_1">I ,  II dio zadnja soba ormar, III  i IV dio  u 23.9.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925</properties:Words>
  <properties:Characters>4819</properties:Characters>
  <properties:Lines>156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2016-08-31T11:22:00Z</dcterms:created>
  <dc:creator>mjankovic3</dc:creator>
  <cp:lastModifiedBy>wsadmin</cp:lastModifiedBy>
  <cp:lastPrinted>2016-08-31T11:09:00Z</cp:lastPrinted>
  <dcterms:modified xmlns:xsi="http://www.w3.org/2001/XMLSchema-instance" xsi:type="dcterms:W3CDTF">2016-08-31T11:23:00Z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