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19962c" w14:paraId="d19962c" w:rsidRDefault="00D970B2" w:rsidP="00D970B2" w:rsidR="00D970B2">
      <w:pPr>
        <w15:collapsed w:val="false"/>
      </w:pPr>
      <w:bookmarkStart w:name="_GoBack" w:id="0"/>
      <w:bookmarkEnd w:id="0"/>
      <w:r>
        <w:t xml:space="preserve">                          </w:t>
      </w:r>
    </w:p>
    <w:p w:rsidRDefault="00D970B2" w:rsidP="00D970B2" w:rsidR="00D970B2">
      <w:pPr>
        <w:tabs>
          <w:tab w:pos="7020" w:val="left"/>
        </w:tabs>
      </w:pPr>
      <w:r>
        <w:t xml:space="preserve">REPUBLIKA HRVATSKA </w:t>
      </w:r>
    </w:p>
    <w:p w:rsidRDefault="00D970B2" w:rsidP="00D970B2" w:rsidR="00D970B2">
      <w:r>
        <w:t>Trgovački sud u Zagrebu</w:t>
      </w:r>
    </w:p>
    <w:p w:rsidRDefault="00D970B2" w:rsidP="00D970B2" w:rsidR="00D970B2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  <w:r w:rsidR="000F71A5">
        <w:tab/>
      </w:r>
      <w:r w:rsidR="000F71A5">
        <w:tab/>
      </w:r>
      <w:r w:rsidR="000F71A5">
        <w:tab/>
      </w:r>
      <w:r w:rsidR="000F71A5">
        <w:tab/>
      </w:r>
      <w:r w:rsidR="000F71A5">
        <w:tab/>
      </w:r>
      <w:r w:rsidR="000F71A5">
        <w:tab/>
      </w:r>
      <w:r w:rsidR="000F71A5">
        <w:tab/>
        <w:t>89. St-</w:t>
      </w:r>
      <w:r w:rsidR="00CD57E4">
        <w:t>5</w:t>
      </w:r>
      <w:r w:rsidR="00C11749">
        <w:t>4</w:t>
      </w:r>
      <w:r w:rsidR="001B5958">
        <w:t>48</w:t>
      </w:r>
      <w:r w:rsidR="00C33CA7">
        <w:t>/2015-4</w:t>
      </w:r>
    </w:p>
    <w:p w:rsidRDefault="00D970B2" w:rsidP="00D970B2" w:rsidR="00D970B2"/>
    <w:p w:rsidRDefault="00D970B2" w:rsidP="00D970B2" w:rsidR="00D970B2"/>
    <w:p w:rsidRDefault="00D970B2" w:rsidP="00D970B2" w:rsidR="00D970B2"/>
    <w:p w:rsidRDefault="00D970B2" w:rsidP="00D970B2" w:rsidR="00D970B2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r w:rsidR="00452C66">
        <w:t>5</w:t>
      </w:r>
      <w:r w:rsidR="00C11749">
        <w:t>4</w:t>
      </w:r>
      <w:r w:rsidR="001B5958">
        <w:t>48</w:t>
      </w:r>
      <w:r>
        <w:t>/15, temeljem odredbe članka 430. Stečajnog zakona (</w:t>
      </w:r>
      <w:proofErr w:type="spellStart"/>
      <w:r>
        <w:t>N.N</w:t>
      </w:r>
      <w:proofErr w:type="spellEnd"/>
      <w:r>
        <w:t xml:space="preserve">. br. 71/15.), dana </w:t>
      </w:r>
      <w:r w:rsidR="000F71A5">
        <w:t>1</w:t>
      </w:r>
      <w:r w:rsidR="00B37548">
        <w:t>5</w:t>
      </w:r>
      <w:r w:rsidR="000F71A5">
        <w:t>. siječnja 2016</w:t>
      </w:r>
      <w:r>
        <w:t>., objavljuje:</w:t>
      </w:r>
    </w:p>
    <w:p w:rsidRDefault="000F71A5" w:rsidP="00D970B2" w:rsidR="000F71A5">
      <w:pPr>
        <w:jc w:val="center"/>
      </w:pPr>
    </w:p>
    <w:p w:rsidRDefault="00D970B2" w:rsidP="00D970B2" w:rsidR="00D970B2" w:rsidRPr="000F71A5">
      <w:pPr>
        <w:jc w:val="center"/>
      </w:pPr>
      <w:r w:rsidRPr="000F71A5">
        <w:t>O G L A S</w:t>
      </w:r>
    </w:p>
    <w:p w:rsidRDefault="00D970B2" w:rsidP="00D970B2" w:rsidR="00D970B2">
      <w:pPr>
        <w:rPr>
          <w:b/>
        </w:rPr>
      </w:pPr>
    </w:p>
    <w:p w:rsidRDefault="00D970B2" w:rsidP="00A43C51" w:rsidR="00D970B2">
      <w:pPr>
        <w:pStyle w:val="Odlomakpopisa"/>
        <w:numPr>
          <w:ilvl w:val="0"/>
          <w:numId w:val="1"/>
        </w:numPr>
        <w:jc w:val="both"/>
      </w:pPr>
      <w:r>
        <w:t xml:space="preserve">Za dužnika </w:t>
      </w:r>
      <w:r w:rsidR="001B5958">
        <w:t xml:space="preserve">CENTAR PROIZVODNOG STROJARSTVA I </w:t>
      </w:r>
      <w:r w:rsidR="00A43C51">
        <w:t>AL</w:t>
      </w:r>
      <w:r w:rsidR="001B5958">
        <w:t>ATNIČARSTVA d.o.o., OIB 06210796220, Zagreb, Ivana Lučića 5</w:t>
      </w:r>
      <w:r w:rsidR="00C11749">
        <w:t>.</w:t>
      </w:r>
      <w:r>
        <w:t xml:space="preserve"> </w:t>
      </w:r>
    </w:p>
    <w:p w:rsidRDefault="00D970B2" w:rsidP="000F71A5" w:rsidR="00D970B2">
      <w:pPr>
        <w:pStyle w:val="Odlomakpopisa"/>
        <w:ind w:left="1428"/>
        <w:jc w:val="both"/>
      </w:pPr>
    </w:p>
    <w:p w:rsidRDefault="00D970B2" w:rsidP="00D970B2" w:rsidR="00D970B2">
      <w:pPr>
        <w:pStyle w:val="Odlomakpopisa"/>
        <w:numPr>
          <w:ilvl w:val="0"/>
          <w:numId w:val="1"/>
        </w:numPr>
      </w:pPr>
      <w:r>
        <w:t xml:space="preserve">Iznos duga evidentiran na temelju neizvršenih osnova za plaćanje je </w:t>
      </w:r>
      <w:r w:rsidR="001B5958">
        <w:t>77.292,61</w:t>
      </w:r>
      <w:r>
        <w:t xml:space="preserve"> kn.</w:t>
      </w:r>
    </w:p>
    <w:p w:rsidRDefault="00D970B2" w:rsidP="00D970B2" w:rsidR="00D970B2">
      <w:pPr>
        <w:ind w:left="360"/>
      </w:pPr>
      <w:r>
        <w:t xml:space="preserve"> </w:t>
      </w:r>
    </w:p>
    <w:p w:rsidRDefault="00D970B2" w:rsidP="00D970B2" w:rsidR="00D970B2">
      <w:pPr>
        <w:pStyle w:val="Odlomakpopisa"/>
        <w:numPr>
          <w:ilvl w:val="0"/>
          <w:numId w:val="1"/>
        </w:numPr>
        <w:jc w:val="both"/>
      </w:pPr>
      <w:r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D970B2" w:rsidP="00D970B2" w:rsidR="00D970B2">
      <w:pPr>
        <w:ind w:firstLine="720"/>
        <w:jc w:val="both"/>
      </w:pPr>
    </w:p>
    <w:p w:rsidRDefault="00D970B2" w:rsidP="00D970B2" w:rsidR="00D970B2">
      <w:pPr>
        <w:pStyle w:val="Odlomakpopisa"/>
        <w:numPr>
          <w:ilvl w:val="0"/>
          <w:numId w:val="1"/>
        </w:numPr>
        <w:jc w:val="both"/>
      </w:pPr>
      <w: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D970B2" w:rsidP="00D970B2" w:rsidR="00D970B2">
      <w:pPr>
        <w:pStyle w:val="Odlomakpopisa"/>
      </w:pPr>
    </w:p>
    <w:p w:rsidRDefault="00D970B2" w:rsidP="00D970B2" w:rsidR="00D970B2">
      <w:pPr>
        <w:pStyle w:val="Odlomakpopisa"/>
        <w:numPr>
          <w:ilvl w:val="0"/>
          <w:numId w:val="1"/>
        </w:numPr>
        <w:jc w:val="both"/>
      </w:pPr>
      <w:r>
        <w:t>UPOZORENJE:</w:t>
      </w:r>
    </w:p>
    <w:p w:rsidRDefault="00D970B2" w:rsidP="00D970B2" w:rsidR="00D970B2">
      <w:pPr>
        <w:pStyle w:val="Odlomakpopisa"/>
        <w:ind w:left="1428"/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D970B2" w:rsidP="00D970B2" w:rsidR="00D970B2">
      <w:pPr>
        <w:pStyle w:val="Odlomakpopisa"/>
        <w:ind w:left="1428"/>
        <w:jc w:val="both"/>
      </w:pPr>
      <w:r>
        <w:t>U tom slučaju sud će po službenoj dužnosti donijeti rješenje o otvaranju i zaključenju skraćenog stečajnog postupka.</w:t>
      </w:r>
    </w:p>
    <w:p w:rsidRDefault="00D970B2" w:rsidP="00D970B2" w:rsidR="00D970B2">
      <w:pPr>
        <w:jc w:val="center"/>
      </w:pPr>
    </w:p>
    <w:p w:rsidRDefault="000F71A5" w:rsidP="00D970B2" w:rsidR="00D970B2">
      <w:pPr>
        <w:jc w:val="center"/>
      </w:pPr>
      <w:r>
        <w:t xml:space="preserve">U </w:t>
      </w:r>
      <w:r w:rsidR="00D970B2">
        <w:t>Zagreb</w:t>
      </w:r>
      <w:r>
        <w:t>u</w:t>
      </w:r>
      <w:r w:rsidR="00D970B2">
        <w:t xml:space="preserve">, </w:t>
      </w:r>
      <w:r>
        <w:t>1</w:t>
      </w:r>
      <w:r w:rsidR="00916F5B">
        <w:t>5</w:t>
      </w:r>
      <w:r>
        <w:t>. siječnja 2016</w:t>
      </w:r>
      <w:r w:rsidR="00D970B2">
        <w:t>.</w:t>
      </w:r>
    </w:p>
    <w:p w:rsidRDefault="00D970B2" w:rsidP="00D970B2" w:rsidR="00D970B2"/>
    <w:p w:rsidRDefault="00D970B2" w:rsidP="00D970B2" w:rsidR="00D970B2">
      <w:pPr>
        <w:jc w:val="right"/>
      </w:pPr>
      <w:r>
        <w:t xml:space="preserve">        Sudac:</w:t>
      </w:r>
    </w:p>
    <w:p w:rsidRDefault="00D970B2" w:rsidP="00D970B2" w:rsidR="00D970B2">
      <w:pPr>
        <w:jc w:val="right"/>
      </w:pPr>
      <w:r>
        <w:t xml:space="preserve">     Nikoli</w:t>
      </w:r>
      <w:r w:rsidR="000F71A5">
        <w:t>na Dorić Hadžisejdić</w:t>
      </w:r>
    </w:p>
    <w:p w:rsidRDefault="000F71A5" w:rsidP="00D970B2" w:rsidR="000F71A5">
      <w:pPr>
        <w:jc w:val="right"/>
      </w:pPr>
    </w:p>
    <w:p w:rsidRDefault="000F71A5" w:rsidP="000F71A5" w:rsidR="000F71A5">
      <w:pPr>
        <w:jc w:val="both"/>
      </w:pPr>
    </w:p>
    <w:p w:rsidRDefault="000F71A5" w:rsidP="000F71A5" w:rsidR="000F71A5">
      <w:pPr>
        <w:jc w:val="both"/>
      </w:pPr>
      <w:r>
        <w:t>DNA:</w:t>
      </w:r>
    </w:p>
    <w:p w:rsidRDefault="000F71A5" w:rsidP="000F71A5" w:rsidR="000F71A5">
      <w:pPr>
        <w:pStyle w:val="Odlomakpopisa"/>
        <w:numPr>
          <w:ilvl w:val="0"/>
          <w:numId w:val="2"/>
        </w:numPr>
        <w:jc w:val="both"/>
      </w:pPr>
      <w:r>
        <w:t>e-oglasna ploča 45 dana</w:t>
      </w:r>
    </w:p>
    <w:p w:rsidRDefault="00D970B2" w:rsidP="00D970B2" w:rsidR="00D970B2">
      <w:pPr>
        <w:jc w:val="right"/>
      </w:pPr>
    </w:p>
    <w:p w:rsidRDefault="00D970B2" w:rsidP="00D970B2" w:rsidR="00D970B2">
      <w:pPr>
        <w:jc w:val="right"/>
      </w:pPr>
    </w:p>
    <w:p w:rsidRDefault="009A248B" w:rsidR="009A248B"/>
    <w:sectPr w:rsidSect="000F71A5" w:rsidR="009A248B">
      <w:headerReference w:type="default" r:id="rId10"/>
      <w:pgSz w:h="16838" w:w="11906"/>
      <w:pgMar w:gutter="0" w:footer="708" w:header="708" w:left="1417" w:bottom="568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F71A5" w:rsidP="000F71A5" w:rsidR="000F71A5">
      <w:r>
        <w:separator/>
      </w:r>
    </w:p>
  </w:endnote>
  <w:endnote w:id="0" w:type="continuationSeparator">
    <w:p w:rsidRDefault="000F71A5" w:rsidP="000F71A5" w:rsidR="000F71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F71A5" w:rsidP="000F71A5" w:rsidR="000F71A5">
      <w:r>
        <w:separator/>
      </w:r>
    </w:p>
  </w:footnote>
  <w:footnote w:id="0" w:type="continuationSeparator">
    <w:p w:rsidRDefault="000F71A5" w:rsidP="000F71A5" w:rsidR="000F71A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71A5" w:rsidR="000F71A5">
    <w:pPr>
      <w:pStyle w:val="Zaglavlje"/>
    </w:pPr>
    <w:r>
      <w:rPr>
        <w:noProof/>
      </w:rPr>
      <w:drawing>
        <wp:inline distR="0" distL="0" distB="0" distT="0">
          <wp:extent cy="963295" cx="719455"/>
          <wp:effectExtent b="8255" r="4445" t="0" l="0"/>
          <wp:docPr name="Slika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ED366AE"/>
    <w:multiLevelType w:val="hybridMultilevel"/>
    <w:tmpl w:val="24FE9D54"/>
    <w:lvl w:tplc="92AEC35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970B2"/>
    <w:rsid w:val="000B3EF2"/>
    <w:rsid w:val="000F71A5"/>
    <w:rsid w:val="00101281"/>
    <w:rsid w:val="00194DE9"/>
    <w:rsid w:val="001B5958"/>
    <w:rsid w:val="00215918"/>
    <w:rsid w:val="002E7A51"/>
    <w:rsid w:val="00312159"/>
    <w:rsid w:val="003A1D14"/>
    <w:rsid w:val="003A2AE4"/>
    <w:rsid w:val="003C4994"/>
    <w:rsid w:val="00452C66"/>
    <w:rsid w:val="004B4B7E"/>
    <w:rsid w:val="00524D3D"/>
    <w:rsid w:val="005F77A6"/>
    <w:rsid w:val="006156D0"/>
    <w:rsid w:val="0064498B"/>
    <w:rsid w:val="00644D30"/>
    <w:rsid w:val="00690733"/>
    <w:rsid w:val="006D3911"/>
    <w:rsid w:val="00726015"/>
    <w:rsid w:val="00750B6E"/>
    <w:rsid w:val="007D6D1C"/>
    <w:rsid w:val="00813622"/>
    <w:rsid w:val="008348B0"/>
    <w:rsid w:val="008C31DE"/>
    <w:rsid w:val="00916F5B"/>
    <w:rsid w:val="00961A46"/>
    <w:rsid w:val="009A248B"/>
    <w:rsid w:val="009D789B"/>
    <w:rsid w:val="00A053FB"/>
    <w:rsid w:val="00A43C51"/>
    <w:rsid w:val="00A9783B"/>
    <w:rsid w:val="00AF31FC"/>
    <w:rsid w:val="00B00AAF"/>
    <w:rsid w:val="00B37548"/>
    <w:rsid w:val="00BC1743"/>
    <w:rsid w:val="00C11749"/>
    <w:rsid w:val="00C33CA7"/>
    <w:rsid w:val="00C445F4"/>
    <w:rsid w:val="00C54284"/>
    <w:rsid w:val="00C972A9"/>
    <w:rsid w:val="00CD57E4"/>
    <w:rsid w:val="00CD74BB"/>
    <w:rsid w:val="00D660C0"/>
    <w:rsid w:val="00D970B2"/>
    <w:rsid w:val="00EA64CE"/>
    <w:rsid w:val="00EB51D1"/>
    <w:rsid w:val="00EB6112"/>
    <w:rsid w:val="00F76A6D"/>
    <w:rsid w:val="00F955AC"/>
    <w:rsid w:val="00FE1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593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970B2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970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970B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970B2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F71A5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F71A5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43C5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43C5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43C5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43C5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43C5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970B2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970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970B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970B2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F71A5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F71A5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43C5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43C5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43C5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43C5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43C5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0026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siječnja 2016.</izvorni_sadrzaj>
    <derivirana_varijabla naziv="DomainObject.DatumDonosenjaOdluke_1">15.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5448</izvorni_sadrzaj>
    <derivirana_varijabla naziv="DomainObject.Predmet.Broj_1">5448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2015.</izvorni_sadrzaj>
    <derivirana_varijabla naziv="DomainObject.Predmet.DatumOsnivanja_1">20.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St-5448/2015</izvorni_sadrzaj>
    <derivirana_varijabla naziv="DomainObject.Predmet.OznakaBroj_1">St-5448/2015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CENTAR PROIZVODNOG STROJARSTVA I ALATNIČARSTVA d.o.o. zastupanog po punomoćniku Mladen Šercer</izvorni_sadrzaj>
    <derivirana_varijabla naziv="DomainObject.Predmet.ProtustrankaFormated_1">  CENTAR PROIZVODNOG STROJARSTVA I ALATNIČARSTVA d.o.o. zastupanog po punomoćniku Mladen Šercer</derivirana_varijabla>
  </DomainObject.Predmet.ProtustrankaFormated>
  <DomainObject.Predmet.ProtustrankaFormatedOIB>
    <izvorni_sadrzaj>  CENTAR PROIZVODNOG STROJARSTVA I ALATNIČARSTVA d.o.o., OIB 06210796220 zastupanog po punomoćniku Mladen Šercer</izvorni_sadrzaj>
    <derivirana_varijabla naziv="DomainObject.Predmet.ProtustrankaFormatedOIB_1">  CENTAR PROIZVODNOG STROJARSTVA I ALATNIČARSTVA d.o.o., OIB 06210796220 zastupanog po punomoćniku Mladen Šercer</derivirana_varijabla>
  </DomainObject.Predmet.ProtustrankaFormatedOIB>
  <DomainObject.Predmet.ProtustrankaFormatedWithAdress>
    <izvorni_sadrzaj> CENTAR PROIZVODNOG STROJARSTVA I ALATNIČARSTVA d.o.o., Ivana Lučića 5, 10000 Zagreb zastupanog po punomoćniku Mladen Šercer</izvorni_sadrzaj>
    <derivirana_varijabla naziv="DomainObject.Predmet.ProtustrankaFormatedWithAdress_1"> CENTAR PROIZVODNOG STROJARSTVA I ALATNIČARSTVA d.o.o., Ivana Lučića 5, 10000 Zagreb zastupanog po punomoćniku Mladen Šercer</derivirana_varijabla>
  </DomainObject.Predmet.ProtustrankaFormatedWithAdress>
  <DomainObject.Predmet.ProtustrankaFormatedWithAdressOIB>
    <izvorni_sadrzaj> CENTAR PROIZVODNOG STROJARSTVA I ALATNIČARSTVA d.o.o., OIB 06210796220, Ivana Lučića 5, 10000 Zagreb zastupanog po punomoćniku Mladen Šercer</izvorni_sadrzaj>
    <derivirana_varijabla naziv="DomainObject.Predmet.ProtustrankaFormatedWithAdressOIB_1"> CENTAR PROIZVODNOG STROJARSTVA I ALATNIČARSTVA d.o.o., OIB 06210796220, Ivana Lučića 5, 10000 Zagreb zastupanog po punomoćniku Mladen Šercer</derivirana_varijabla>
  </DomainObject.Predmet.ProtustrankaFormatedWithAdressOIB>
  <DomainObject.Predmet.ProtustrankaWithAdress>
    <izvorni_sadrzaj>CENTAR PROIZVODNOG STROJARSTVA I ALATNIČARSTVA d.o.o. Ivana Lučića 5, 10000 Zagreb</izvorni_sadrzaj>
    <derivirana_varijabla naziv="DomainObject.Predmet.ProtustrankaWithAdress_1">CENTAR PROIZVODNOG STROJARSTVA I ALATNIČARSTVA d.o.o. Ivana Lučića 5, 10000 Zagreb</derivirana_varijabla>
  </DomainObject.Predmet.ProtustrankaWithAdress>
  <DomainObject.Predmet.ProtustrankaWithAdressOIB>
    <izvorni_sadrzaj>CENTAR PROIZVODNOG STROJARSTVA I ALATNIČARSTVA d.o.o., OIB 06210796220, Ivana Lučića 5, 10000 Zagreb</izvorni_sadrzaj>
    <derivirana_varijabla naziv="DomainObject.Predmet.ProtustrankaWithAdressOIB_1">CENTAR PROIZVODNOG STROJARSTVA I ALATNIČARSTVA d.o.o., OIB 06210796220, Ivana Lučića 5, 10000 Zagreb</derivirana_varijabla>
  </DomainObject.Predmet.ProtustrankaWithAdressOIB>
  <DomainObject.Predmet.ProtustrankaNazivFormated>
    <izvorni_sadrzaj>CENTAR PROIZVODNOG STROJARSTVA I ALATNIČARSTVA d.o.o.</izvorni_sadrzaj>
    <derivirana_varijabla naziv="DomainObject.Predmet.ProtustrankaNazivFormated_1">CENTAR PROIZVODNOG STROJARSTVA I ALATNIČARSTVA d.o.o.</derivirana_varijabla>
  </DomainObject.Predmet.ProtustrankaNazivFormated>
  <DomainObject.Predmet.ProtustrankaNazivFormatedOIB>
    <izvorni_sadrzaj>CENTAR PROIZVODNOG STROJARSTVA I ALATNIČARSTVA d.o.o., OIB 06210796220</izvorni_sadrzaj>
    <derivirana_varijabla naziv="DomainObject.Predmet.ProtustrankaNazivFormatedOIB_1">CENTAR PROIZVODNOG STROJARSTVA I ALATNIČARSTVA d.o.o., OIB 06210796220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CENTAR PROIZVODNOG STROJARSTVA I ALATNIČARSTVA d.o.o. zastupanog po punomoćniku Mladen Šercer</item>
    </izvorni_sadrzaj>
    <derivirana_varijabla naziv="DomainObject.Predmet.ProtuStrankaListFormated_1">
      <item>CENTAR PROIZVODNOG STROJARSTVA I ALATNIČARSTVA d.o.o. zastupanog po punomoćniku Mladen Šercer</item>
    </derivirana_varijabla>
  </DomainObject.Predmet.ProtuStrankaListFormated>
  <DomainObject.Predmet.ProtuStrankaListFormatedOIB>
    <izvorni_sadrzaj>
      <item>CENTAR PROIZVODNOG STROJARSTVA I ALATNIČARSTVA d.o.o., OIB 06210796220 zastupanog po punomoćniku Mladen Šercer</item>
    </izvorni_sadrzaj>
    <derivirana_varijabla naziv="DomainObject.Predmet.ProtuStrankaListFormatedOIB_1">
      <item>CENTAR PROIZVODNOG STROJARSTVA I ALATNIČARSTVA d.o.o., OIB 06210796220 zastupanog po punomoćniku Mladen Šercer</item>
    </derivirana_varijabla>
  </DomainObject.Predmet.ProtuStrankaListFormatedOIB>
  <DomainObject.Predmet.ProtuStrankaListFormatedWithAdress>
    <izvorni_sadrzaj>
      <item>CENTAR PROIZVODNOG STROJARSTVA I ALATNIČARSTVA d.o.o., Ivana Lučića 5, 10000 Zagreb zastupanog po punomoćniku Mladen Šercer</item>
    </izvorni_sadrzaj>
    <derivirana_varijabla naziv="DomainObject.Predmet.ProtuStrankaListFormatedWithAdress_1">
      <item>CENTAR PROIZVODNOG STROJARSTVA I ALATNIČARSTVA d.o.o., Ivana Lučića 5, 10000 Zagreb zastupanog po punomoćniku Mladen Šercer</item>
    </derivirana_varijabla>
  </DomainObject.Predmet.ProtuStrankaListFormatedWithAdress>
  <DomainObject.Predmet.ProtuStrankaListFormatedWithAdressOIB>
    <izvorni_sadrzaj>
      <item>CENTAR PROIZVODNOG STROJARSTVA I ALATNIČARSTVA d.o.o., OIB 06210796220, Ivana Lučića 5, 10000 Zagreb zastupanog po punomoćniku Mladen Šercer</item>
    </izvorni_sadrzaj>
    <derivirana_varijabla naziv="DomainObject.Predmet.ProtuStrankaListFormatedWithAdressOIB_1">
      <item>CENTAR PROIZVODNOG STROJARSTVA I ALATNIČARSTVA d.o.o., OIB 06210796220, Ivana Lučića 5, 10000 Zagreb zastupanog po punomoćniku Mladen Šercer</item>
    </derivirana_varijabla>
  </DomainObject.Predmet.ProtuStrankaListFormatedWithAdressOIB>
  <DomainObject.Predmet.ProtuStrankaListNazivFormated>
    <izvorni_sadrzaj>
      <item>CENTAR PROIZVODNOG STROJARSTVA I ALATNIČARSTVA d.o.o.</item>
    </izvorni_sadrzaj>
    <derivirana_varijabla naziv="DomainObject.Predmet.ProtuStrankaListNazivFormated_1">
      <item>CENTAR PROIZVODNOG STROJARSTVA I ALATNIČARSTVA d.o.o.</item>
    </derivirana_varijabla>
  </DomainObject.Predmet.ProtuStrankaListNazivFormated>
  <DomainObject.Predmet.ProtuStrankaListNazivFormatedOIB>
    <izvorni_sadrzaj>
      <item>CENTAR PROIZVODNOG STROJARSTVA I ALATNIČARSTVA d.o.o., OIB 06210796220</item>
    </izvorni_sadrzaj>
    <derivirana_varijabla naziv="DomainObject.Predmet.ProtuStrankaListNazivFormatedOIB_1">
      <item>CENTAR PROIZVODNOG STROJARSTVA I ALATNIČARSTVA d.o.o., OIB 06210796220</item>
    </derivirana_varijabla>
  </DomainObject.Predmet.ProtuStrankaListNazivFormatedOIB>
  <DomainObject.Predmet.OstaliListFormated>
    <izvorni_sadrzaj>
      <item>Mladen Šercer punomoćnik sudionika u postupku CENTAR PROIZVODNOG STROJARSTVA I ALATNIČARSTVA d.o.o.</item>
    </izvorni_sadrzaj>
    <derivirana_varijabla naziv="DomainObject.Predmet.OstaliListFormated_1">
      <item>Mladen Šercer punomoćnik sudionika u postupku CENTAR PROIZVODNOG STROJARSTVA I ALATNIČARSTVA d.o.o.</item>
    </derivirana_varijabla>
  </DomainObject.Predmet.OstaliListFormated>
  <DomainObject.Predmet.OstaliListFormatedOIB>
    <izvorni_sadrzaj>
      <item>Mladen Šercer, OIB 00002388913 punomoćnik sudionika u postupku CENTAR PROIZVODNOG STROJARSTVA I ALATNIČARSTVA d.o.o.</item>
    </izvorni_sadrzaj>
    <derivirana_varijabla naziv="DomainObject.Predmet.OstaliListFormatedOIB_1">
      <item>Mladen Šercer, OIB 00002388913 punomoćnik sudionika u postupku CENTAR PROIZVODNOG STROJARSTVA I ALATNIČARSTVA d.o.o.</item>
    </derivirana_varijabla>
  </DomainObject.Predmet.OstaliListFormatedOIB>
  <DomainObject.Predmet.OstaliListFormatedWithAdress>
    <izvorni_sadrzaj>
      <item>Mladen Šercer, Kačićeva 16, 10000 Zagreb punomoćnik sudionika u postupku CENTAR PROIZVODNOG STROJARSTVA I ALATNIČARSTVA d.o.o.</item>
    </izvorni_sadrzaj>
    <derivirana_varijabla naziv="DomainObject.Predmet.OstaliListFormatedWithAdress_1">
      <item>Mladen Šercer, Kačićeva 16, 10000 Zagreb punomoćnik sudionika u postupku CENTAR PROIZVODNOG STROJARSTVA I ALATNIČARSTVA d.o.o.</item>
    </derivirana_varijabla>
  </DomainObject.Predmet.OstaliListFormatedWithAdress>
  <DomainObject.Predmet.OstaliListFormatedWithAdressOIB>
    <izvorni_sadrzaj>
      <item>Mladen Šercer, OIB 00002388913, Kačićeva 16, 10000 Zagreb punomoćnik sudionika u postupku CENTAR PROIZVODNOG STROJARSTVA I ALATNIČARSTVA d.o.o.</item>
    </izvorni_sadrzaj>
    <derivirana_varijabla naziv="DomainObject.Predmet.OstaliListFormatedWithAdressOIB_1">
      <item>Mladen Šercer, OIB 00002388913, Kačićeva 16, 10000 Zagreb punomoćnik sudionika u postupku CENTAR PROIZVODNOG STROJARSTVA I ALATNIČARSTVA d.o.o.</item>
    </derivirana_varijabla>
  </DomainObject.Predmet.OstaliListFormatedWithAdressOIB>
  <DomainObject.Predmet.OstaliListNazivFormated>
    <izvorni_sadrzaj>
      <item>Mladen Šercer</item>
    </izvorni_sadrzaj>
    <derivirana_varijabla naziv="DomainObject.Predmet.OstaliListNazivFormated_1">
      <item>Mladen Šercer</item>
    </derivirana_varijabla>
  </DomainObject.Predmet.OstaliListNazivFormated>
  <DomainObject.Predmet.OstaliListNazivFormatedOIB>
    <izvorni_sadrzaj>
      <item>Mladen Šercer, OIB 00002388913</item>
    </izvorni_sadrzaj>
    <derivirana_varijabla naziv="DomainObject.Predmet.OstaliListNazivFormatedOIB_1">
      <item>Mladen Šercer, OIB 00002388913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2016.</izvorni_sadrzaj>
    <derivirana_varijabla naziv="DomainObject.Datum_1">15.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CENTAR PROIZVODNOG STROJARSTVA I ALATNIČARSTVA d.o.o.</izvorni_sadrzaj>
    <derivirana_varijabla naziv="DomainObject.Predmet.ProtustrankaIDrugi_1">CENTAR PROIZVODNOG STROJARSTVA I ALATNIČARSTVA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CENTAR PROIZVODNOG STROJARSTVA I ALATNIČARSTVA d.o.o., OIB 06210796220, Ivana Lučića 5, 10000 Zagreb</izvorni_sadrzaj>
    <derivirana_varijabla naziv="DomainObject.Predmet.ProtustrankaIDrugiAdressOIB_1">CENTAR PROIZVODNOG STROJARSTVA I ALATNIČARSTVA d.o.o., OIB 06210796220, Ivana Lučića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CENTAR PROIZVODNOG STROJARSTVA I ALATNIČARSTVA d.o.o.</item>
      <item>FINA Regionalni centar Zagreb</item>
      <item>Mladen Šercer</item>
    </izvorni_sadrzaj>
    <derivirana_varijabla naziv="DomainObject.Predmet.SudioniciListNaziv_1">
      <item>CENTAR PROIZVODNOG STROJARSTVA I ALATNIČARSTVA d.o.o.</item>
      <item>FINA Regionalni centar Zagreb</item>
      <item>Mladen Šercer</item>
    </derivirana_varijabla>
  </DomainObject.Predmet.SudioniciListNaziv>
  <DomainObject.Predmet.SudioniciListAdressOIB>
    <izvorni_sadrzaj>
      <item>CENTAR PROIZVODNOG STROJARSTVA I ALATNIČARSTVA d.o.o., OIB 06210796220, Ivana Lučića 5,10000 Zagreb</item>
      <item>FINA Regionalni centar Zagreb, OIB 85821130368, Trg svibanjskih žrtava 1995. 1,10000 Zagreb</item>
      <item>Mladen Šercer, OIB 00002388913, Kačićeva 16,10000 Zagreb</item>
    </izvorni_sadrzaj>
    <derivirana_varijabla naziv="DomainObject.Predmet.SudioniciListAdressOIB_1">
      <item>CENTAR PROIZVODNOG STROJARSTVA I ALATNIČARSTVA d.o.o., OIB 06210796220, Ivana Lučića 5,10000 Zagreb</item>
      <item>FINA Regionalni centar Zagreb, OIB 85821130368, Trg svibanjskih žrtava 1995. 1,10000 Zagreb</item>
      <item>Mladen Šercer, OIB 00002388913, Kačićeva 16,10000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06210796220</item>
      <item>, OIB 85821130368</item>
      <item>, OIB 00002388913</item>
    </izvorni_sadrzaj>
    <derivirana_varijabla naziv="DomainObject.Predmet.SudioniciListNazivOIB_1">
      <item>, OIB 06210796220</item>
      <item>, OIB 85821130368</item>
      <item>, OIB 00002388913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7D07305-B226-4F4B-9BFE-C99A30AB6BD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244</properties:Words>
  <properties:Characters>1353</properties:Characters>
  <properties:Lines>48</properties:Lines>
  <properties:Paragraphs>17</properties:Paragraphs>
  <properties:TotalTime>77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2016-01-12T12:19:00Z</dcterms:created>
  <dc:creator>Karmela Dolenc</dc:creator>
  <cp:lastModifiedBy>Karmela Dolenc</cp:lastModifiedBy>
  <cp:lastPrinted>2016-01-15T10:42:00Z</cp:lastPrinted>
  <dcterms:modified xmlns:xsi="http://www.w3.org/2001/XMLSchema-instance" xsi:type="dcterms:W3CDTF">2016-01-15T10:43:00Z</dcterms:modified>
  <cp:revision>32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