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bd474" w14:paraId="7dbd474" w:rsidRDefault="00557807" w:rsidP="00557807" w:rsidR="00557807">
      <w:pPr>
        <w:tabs>
          <w:tab w:pos="516" w:val="left"/>
        </w:tabs>
        <w:spacing w:lineRule="auto" w:line="240" w:after="0"/>
        <w15:collapsed w:val="false"/>
        <w:rPr>
          <w:rFonts w:cs="Times New Roman" w:hAnsi="Times New Roman" w:ascii="Times New Roman"/>
          <w:bCs/>
          <w:sz w:val="24"/>
          <w:szCs w:val="24"/>
        </w:rPr>
      </w:pPr>
      <w:bookmarkStart w:name="_GoBack" w:id="0"/>
      <w:bookmarkEnd w:id="0"/>
    </w:p>
    <w:p w:rsidRDefault="00557807" w:rsidP="00557807" w:rsidR="00557807">
      <w:pPr>
        <w:tabs>
          <w:tab w:pos="516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noProof/>
          <w:lang w:eastAsia="hr-HR"/>
        </w:rPr>
        <w:drawing>
          <wp:anchor allowOverlap="true" layoutInCell="true" locked="false" behindDoc="true" relativeHeight="251658240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557807" w:rsidP="00557807" w:rsidR="005578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57807" w:rsidP="00557807" w:rsidR="005578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57807" w:rsidP="00557807" w:rsidR="005578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57807" w:rsidP="00557807" w:rsidR="005578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Republika Hrvatska</w:t>
      </w:r>
    </w:p>
    <w:p w:rsidRDefault="00557807" w:rsidP="00557807" w:rsidR="005578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Trgovački sud u Varaždinu</w:t>
      </w:r>
    </w:p>
    <w:p w:rsidRDefault="00557807" w:rsidP="00557807" w:rsidR="005578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Varaždin, Braće Radić 2</w:t>
      </w:r>
    </w:p>
    <w:p w:rsidRDefault="00557807" w:rsidP="00557807" w:rsidR="005578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Poslovni broj: 7 St-358/2017-42</w:t>
      </w:r>
    </w:p>
    <w:p w:rsidRDefault="00557807" w:rsidP="00557807" w:rsidR="005578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57807" w:rsidP="00557807" w:rsidR="005578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57807" w:rsidP="00557807" w:rsidR="005578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57807" w:rsidP="00557807" w:rsidR="005578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  I M E   R E P U B L I K E   H R V A T S K E</w:t>
      </w:r>
    </w:p>
    <w:p w:rsidRDefault="00557807" w:rsidP="00557807" w:rsidR="00557807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557807" w:rsidP="00557807" w:rsidR="005578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J E Š E NJ E </w:t>
      </w:r>
    </w:p>
    <w:p w:rsidRDefault="00557807" w:rsidP="00557807" w:rsidR="005578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57807" w:rsidP="00557807" w:rsidR="005578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57807" w:rsidP="00557807" w:rsidR="00557807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Varaždinu, po sucu toga suda Mariji Levanić-Škerbić, kao stečajnom sucu, u </w:t>
      </w:r>
      <w:proofErr w:type="spellStart"/>
      <w:r>
        <w:rPr>
          <w:rFonts w:cs="Times New Roman" w:hAnsi="Times New Roman" w:ascii="Times New Roman"/>
          <w:sz w:val="24"/>
          <w:szCs w:val="24"/>
        </w:rPr>
        <w:t>predstečajnom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postupku nad dužnikom  K&amp;</w:t>
      </w:r>
      <w:proofErr w:type="spellStart"/>
      <w:r>
        <w:rPr>
          <w:rFonts w:cs="Times New Roman" w:hAnsi="Times New Roman" w:ascii="Times New Roman"/>
          <w:sz w:val="24"/>
          <w:szCs w:val="24"/>
        </w:rPr>
        <w:t>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d.o.o. Mursko Središće, </w:t>
      </w:r>
      <w:proofErr w:type="spellStart"/>
      <w:r>
        <w:rPr>
          <w:rFonts w:cs="Times New Roman" w:hAnsi="Times New Roman" w:ascii="Times New Roman"/>
          <w:sz w:val="24"/>
          <w:szCs w:val="24"/>
        </w:rPr>
        <w:t>Frankopanska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66, OIB: 06932954413, 27. kolovoza 2018.,</w:t>
      </w:r>
    </w:p>
    <w:p w:rsidRDefault="00557807" w:rsidP="00557807" w:rsidR="005578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57807" w:rsidP="00557807" w:rsidR="00557807">
      <w:pPr>
        <w:spacing w:lineRule="auto" w:line="240" w:after="0"/>
        <w:ind w:firstLine="72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557807" w:rsidP="00557807" w:rsidR="00557807">
      <w:pPr>
        <w:spacing w:lineRule="auto" w:line="240" w:after="0"/>
        <w:ind w:firstLine="72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57807" w:rsidP="00557807" w:rsidR="00557807" w:rsidRPr="00557807">
      <w:pPr>
        <w:pStyle w:val="Odlomakpopisa"/>
        <w:numPr>
          <w:ilvl w:val="0"/>
          <w:numId w:val="47"/>
        </w:numPr>
        <w:spacing w:lineRule="auto" w:line="240" w:after="240"/>
        <w:rPr>
          <w:rFonts w:cs="Times New Roman" w:hAnsi="Times New Roman" w:ascii="Times New Roman"/>
          <w:sz w:val="24"/>
          <w:szCs w:val="24"/>
        </w:rPr>
      </w:pPr>
      <w:r w:rsidRPr="00557807">
        <w:rPr>
          <w:rFonts w:cs="Times New Roman" w:hAnsi="Times New Roman" w:ascii="Times New Roman"/>
          <w:sz w:val="24"/>
          <w:szCs w:val="24"/>
        </w:rPr>
        <w:t xml:space="preserve">Razrješava se Sven Pirker iz Varaždina, Trg kralja Tomislava 2, dužnosti povjerenika u </w:t>
      </w:r>
      <w:proofErr w:type="spellStart"/>
      <w:r w:rsidRPr="00557807">
        <w:rPr>
          <w:rFonts w:cs="Times New Roman" w:hAnsi="Times New Roman" w:ascii="Times New Roman"/>
          <w:sz w:val="24"/>
          <w:szCs w:val="24"/>
        </w:rPr>
        <w:t>predstečajnom</w:t>
      </w:r>
      <w:proofErr w:type="spellEnd"/>
      <w:r w:rsidRPr="00557807">
        <w:rPr>
          <w:rFonts w:cs="Times New Roman" w:hAnsi="Times New Roman" w:ascii="Times New Roman"/>
          <w:sz w:val="24"/>
          <w:szCs w:val="24"/>
        </w:rPr>
        <w:t xml:space="preserve"> postupku nad dužnikom K&amp;</w:t>
      </w:r>
      <w:proofErr w:type="spellStart"/>
      <w:r w:rsidRPr="00557807">
        <w:rPr>
          <w:rFonts w:cs="Times New Roman" w:hAnsi="Times New Roman" w:ascii="Times New Roman"/>
          <w:sz w:val="24"/>
          <w:szCs w:val="24"/>
        </w:rPr>
        <w:t>K</w:t>
      </w:r>
      <w:proofErr w:type="spellEnd"/>
      <w:r w:rsidRPr="00557807">
        <w:rPr>
          <w:rFonts w:cs="Times New Roman" w:hAnsi="Times New Roman" w:ascii="Times New Roman"/>
          <w:sz w:val="24"/>
          <w:szCs w:val="24"/>
        </w:rPr>
        <w:t xml:space="preserve"> d.o.o. Mursko Središće, </w:t>
      </w:r>
      <w:proofErr w:type="spellStart"/>
      <w:r w:rsidRPr="00557807">
        <w:rPr>
          <w:rFonts w:cs="Times New Roman" w:hAnsi="Times New Roman" w:ascii="Times New Roman"/>
          <w:sz w:val="24"/>
          <w:szCs w:val="24"/>
        </w:rPr>
        <w:t>Frankopanska</w:t>
      </w:r>
      <w:proofErr w:type="spellEnd"/>
      <w:r w:rsidRPr="00557807">
        <w:rPr>
          <w:rFonts w:cs="Times New Roman" w:hAnsi="Times New Roman" w:ascii="Times New Roman"/>
          <w:sz w:val="24"/>
          <w:szCs w:val="24"/>
        </w:rPr>
        <w:t xml:space="preserve"> 66, OIB: 06932954413.</w:t>
      </w:r>
    </w:p>
    <w:p w:rsidRDefault="00557807" w:rsidP="00557807" w:rsidR="00557807" w:rsidRPr="00557807">
      <w:pPr>
        <w:pStyle w:val="Odlomakpopisa"/>
        <w:numPr>
          <w:ilvl w:val="0"/>
          <w:numId w:val="47"/>
        </w:numPr>
        <w:spacing w:lineRule="auto" w:line="240" w:after="240"/>
        <w:rPr>
          <w:rFonts w:cs="Times New Roman" w:hAnsi="Times New Roman" w:ascii="Times New Roman"/>
          <w:sz w:val="24"/>
          <w:szCs w:val="24"/>
        </w:rPr>
      </w:pPr>
      <w:r w:rsidRPr="00557807">
        <w:rPr>
          <w:rFonts w:cs="Times New Roman" w:eastAsia="Calibri" w:hAnsi="Times New Roman" w:ascii="Times New Roman"/>
          <w:sz w:val="24"/>
          <w:szCs w:val="24"/>
          <w:lang w:eastAsia="en-US"/>
        </w:rPr>
        <w:t xml:space="preserve">Za povjerenika se imenuje Zvonko </w:t>
      </w:r>
      <w:proofErr w:type="spellStart"/>
      <w:r w:rsidRPr="00557807">
        <w:rPr>
          <w:rFonts w:cs="Times New Roman" w:eastAsia="Calibri" w:hAnsi="Times New Roman" w:ascii="Times New Roman"/>
          <w:sz w:val="24"/>
          <w:szCs w:val="24"/>
          <w:lang w:eastAsia="en-US"/>
        </w:rPr>
        <w:t>Hrain</w:t>
      </w:r>
      <w:proofErr w:type="spellEnd"/>
      <w:r w:rsidRPr="00557807">
        <w:rPr>
          <w:rFonts w:cs="Times New Roman" w:eastAsia="Calibri" w:hAnsi="Times New Roman" w:ascii="Times New Roman"/>
          <w:sz w:val="24"/>
          <w:szCs w:val="24"/>
          <w:lang w:eastAsia="en-US"/>
        </w:rPr>
        <w:t xml:space="preserve"> iz Varaždina, Zagrebačka 51, OIB: 25731960062.</w:t>
      </w:r>
    </w:p>
    <w:p w:rsidRDefault="00557807" w:rsidP="00557807" w:rsidR="00557807" w:rsidRPr="00557807">
      <w:pPr>
        <w:pStyle w:val="Odlomakpopisa"/>
        <w:numPr>
          <w:ilvl w:val="0"/>
          <w:numId w:val="47"/>
        </w:numPr>
        <w:spacing w:lineRule="auto" w:line="240" w:after="240"/>
        <w:rPr>
          <w:rFonts w:cs="Times New Roman" w:eastAsia="Calibri" w:hAnsi="Times New Roman" w:ascii="Times New Roman"/>
          <w:sz w:val="24"/>
          <w:szCs w:val="24"/>
          <w:lang w:eastAsia="en-US"/>
        </w:rPr>
      </w:pPr>
      <w:r w:rsidRPr="00557807">
        <w:rPr>
          <w:rFonts w:cs="Times New Roman" w:eastAsia="Calibri" w:hAnsi="Times New Roman" w:ascii="Times New Roman"/>
          <w:sz w:val="24"/>
          <w:szCs w:val="24"/>
          <w:lang w:eastAsia="en-US"/>
        </w:rPr>
        <w:t xml:space="preserve">Nalaže se dosadašnjem povjereniku Svenu Pirkeru da u roku od tri dana izvrši primopredaju dužnosti novom povjereniku Zvonku </w:t>
      </w:r>
      <w:proofErr w:type="spellStart"/>
      <w:r w:rsidRPr="00557807">
        <w:rPr>
          <w:rFonts w:cs="Times New Roman" w:eastAsia="Calibri" w:hAnsi="Times New Roman" w:ascii="Times New Roman"/>
          <w:sz w:val="24"/>
          <w:szCs w:val="24"/>
          <w:lang w:eastAsia="en-US"/>
        </w:rPr>
        <w:t>Hrain</w:t>
      </w:r>
      <w:proofErr w:type="spellEnd"/>
      <w:r w:rsidRPr="00557807">
        <w:rPr>
          <w:rFonts w:cs="Times New Roman" w:eastAsia="Calibri" w:hAnsi="Times New Roman" w:ascii="Times New Roman"/>
          <w:sz w:val="24"/>
          <w:szCs w:val="24"/>
          <w:lang w:eastAsia="en-US"/>
        </w:rPr>
        <w:t>.</w:t>
      </w:r>
    </w:p>
    <w:p w:rsidRDefault="00557807" w:rsidP="00557807" w:rsidR="005578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557807" w:rsidP="00557807" w:rsidR="005578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57807" w:rsidP="00557807" w:rsidR="00557807">
      <w:pPr>
        <w:spacing w:lineRule="auto" w:line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Rješenjem ovog suda poslovni broj 2 St-358/17-14 od 5. srpnja 2017. otvoren je </w:t>
      </w:r>
      <w:proofErr w:type="spellStart"/>
      <w:r>
        <w:rPr>
          <w:rFonts w:cs="Times New Roman" w:eastAsia="Calibri" w:hAnsi="Times New Roman" w:ascii="Times New Roman"/>
          <w:sz w:val="24"/>
          <w:szCs w:val="24"/>
        </w:rPr>
        <w:t>predstečajni</w:t>
      </w:r>
      <w:proofErr w:type="spellEnd"/>
      <w:r>
        <w:rPr>
          <w:rFonts w:cs="Times New Roman" w:eastAsia="Calibri" w:hAnsi="Times New Roman" w:ascii="Times New Roman"/>
          <w:sz w:val="24"/>
          <w:szCs w:val="24"/>
        </w:rPr>
        <w:t xml:space="preserve"> postupak nad dužnikom </w:t>
      </w:r>
      <w:r>
        <w:rPr>
          <w:rFonts w:cs="Times New Roman" w:hAnsi="Times New Roman" w:ascii="Times New Roman"/>
          <w:sz w:val="24"/>
          <w:szCs w:val="24"/>
        </w:rPr>
        <w:t>K&amp;</w:t>
      </w:r>
      <w:proofErr w:type="spellStart"/>
      <w:r>
        <w:rPr>
          <w:rFonts w:cs="Times New Roman" w:hAnsi="Times New Roman" w:ascii="Times New Roman"/>
          <w:sz w:val="24"/>
          <w:szCs w:val="24"/>
        </w:rPr>
        <w:t>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d.o.o. Mursko Središće, </w:t>
      </w:r>
      <w:proofErr w:type="spellStart"/>
      <w:r>
        <w:rPr>
          <w:rFonts w:cs="Times New Roman" w:hAnsi="Times New Roman" w:ascii="Times New Roman"/>
          <w:sz w:val="24"/>
          <w:szCs w:val="24"/>
        </w:rPr>
        <w:t>Frankopanska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66</w:t>
      </w:r>
      <w:r>
        <w:rPr>
          <w:rFonts w:cs="Times New Roman" w:eastAsia="Calibri" w:hAnsi="Times New Roman" w:ascii="Times New Roman"/>
          <w:sz w:val="24"/>
          <w:szCs w:val="24"/>
        </w:rPr>
        <w:t>, te je metodom slučajnog odabira s liste A stečajnih upravitelja za područje ovog suda putem e-spisa kao povjerenik izabran Sven Pirker iz Varaždina, Trg kralja Tomislava 2.</w:t>
      </w:r>
    </w:p>
    <w:p w:rsidRDefault="00557807" w:rsidP="00557807" w:rsidR="00557807">
      <w:pPr>
        <w:spacing w:lineRule="auto" w:line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Dana 9. listopada 2017. kod ovog je suda zaprimljen zahtjev Svena Pirkera za razrješenjem dužnosti u kojemu navodi da zbog trenutnog psihofizičkog zdravlja više nije u mogućnosti obavljati funkciju povjerenika, pa predlaže da bude razriješene sa ove funkcije, a u podnesku od 12. veljače 2018. je naveo da je u međuvremenu brisan s liste A stečajnih upravitelja za područje nadležnosti ovoga suda, te da stoga više ne može biti povjerenik u ovome </w:t>
      </w:r>
      <w:proofErr w:type="spellStart"/>
      <w:r>
        <w:rPr>
          <w:rFonts w:cs="Times New Roman" w:eastAsia="Calibri" w:hAnsi="Times New Roman" w:ascii="Times New Roman"/>
          <w:sz w:val="24"/>
          <w:szCs w:val="24"/>
        </w:rPr>
        <w:t>predstečajnom</w:t>
      </w:r>
      <w:proofErr w:type="spellEnd"/>
      <w:r>
        <w:rPr>
          <w:rFonts w:cs="Times New Roman" w:eastAsia="Calibri" w:hAnsi="Times New Roman" w:ascii="Times New Roman"/>
          <w:sz w:val="24"/>
          <w:szCs w:val="24"/>
        </w:rPr>
        <w:t xml:space="preserve"> postupku.</w:t>
      </w:r>
    </w:p>
    <w:p w:rsidRDefault="00557807" w:rsidP="00557807" w:rsidR="00557807">
      <w:pPr>
        <w:spacing w:lineRule="auto" w:line="24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ab/>
        <w:t xml:space="preserve">Odredbom čl. 91. st. 5. Stečajnog zakona („Narodne novine“ broj 71/15, u daljnjem tekstu SZ) propisano je da sud može razriješiti stečajnog upravitelja na osobni zahtjev, dok je </w:t>
      </w:r>
      <w:r>
        <w:rPr>
          <w:rFonts w:cs="Times New Roman" w:eastAsia="Calibri" w:hAnsi="Times New Roman" w:ascii="Times New Roman"/>
          <w:sz w:val="24"/>
          <w:szCs w:val="24"/>
        </w:rPr>
        <w:lastRenderedPageBreak/>
        <w:t>stavkom 8. navedenog članka propisano da će rješenjem o razrješenju stečajnog upravitelja sud donijeti odluku o imenovanju novoga stečajnog upravitelja metodom slučajnog odabira s liste A stečajnih upravitelja za područje nadležnog suda sukladno odredbi čl. 84. SZ-a. Prema čl. 23. SZ-a na povjerenika se na odgovarajući način primjenjuju odredbe ovog Zakona o stečajnom upravitelju.</w:t>
      </w:r>
    </w:p>
    <w:p w:rsidRDefault="00557807" w:rsidP="00557807" w:rsidR="00557807">
      <w:pPr>
        <w:spacing w:lineRule="auto" w:line="24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ab/>
        <w:t>Slijedom, navedenog primjenom čl. 91. st. 5. i st. 8. i čl. 84. st.1. SZ-a,  vezano uz čl. 23. SZ-a, odlučeno je kao u izreci rješenja.</w:t>
      </w:r>
    </w:p>
    <w:p w:rsidRDefault="00557807" w:rsidP="00557807" w:rsidR="0055780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szCs w:val="24"/>
        </w:rPr>
        <w:tab/>
      </w:r>
    </w:p>
    <w:p w:rsidRDefault="00557807" w:rsidP="00557807" w:rsidR="005578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Varaždinu 27. kolovoza 2018. </w:t>
      </w:r>
    </w:p>
    <w:p w:rsidRDefault="00557807" w:rsidP="00557807" w:rsidR="005578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57807" w:rsidP="00557807" w:rsidR="005578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57807" w:rsidP="00557807" w:rsidR="00557807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Sudac:</w:t>
      </w:r>
    </w:p>
    <w:p w:rsidRDefault="00557807" w:rsidP="00557807" w:rsidR="00557807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557807" w:rsidP="00557807" w:rsidR="00557807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Marija Levanić-Škerbić,v. r. </w:t>
      </w:r>
    </w:p>
    <w:p w:rsidRDefault="00557807" w:rsidP="00557807" w:rsidR="005578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57807" w:rsidP="00557807" w:rsidR="005578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57807" w:rsidP="00557807" w:rsidR="005578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>-ovlašteni službenik:</w:t>
      </w:r>
    </w:p>
    <w:p w:rsidRDefault="00557807" w:rsidP="00557807" w:rsidR="00557807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557807" w:rsidP="00557807" w:rsidR="00557807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557807" w:rsidP="00557807" w:rsidR="005578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557807" w:rsidP="00557807" w:rsidR="005578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Protiv ovoga rješenja stečajni vjerovnici mogu podnijeti žalbu u roku od osam dana nakon isteka osam dana od njegove objave na e-oglasnoj ploči suda, pisano u tri primjerka, putem ovoga suda, Visokom trgovačkom sudu RH. </w:t>
      </w:r>
    </w:p>
    <w:p w:rsidRDefault="00557807" w:rsidP="00557807" w:rsidR="005578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57807" w:rsidP="00557807" w:rsidR="005578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557807" w:rsidP="00557807" w:rsidR="00557807">
      <w:pPr>
        <w:numPr>
          <w:ilvl w:val="0"/>
          <w:numId w:val="48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Sven Pirker iz Varaždina, Trg kralja Tomislava 2,</w:t>
      </w:r>
    </w:p>
    <w:p w:rsidRDefault="00557807" w:rsidP="00557807" w:rsidR="00557807">
      <w:pPr>
        <w:numPr>
          <w:ilvl w:val="0"/>
          <w:numId w:val="48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Zvonko </w:t>
      </w:r>
      <w:proofErr w:type="spellStart"/>
      <w:r>
        <w:rPr>
          <w:rFonts w:cs="Times New Roman" w:hAnsi="Times New Roman" w:ascii="Times New Roman"/>
          <w:sz w:val="24"/>
          <w:szCs w:val="24"/>
        </w:rPr>
        <w:t>Hrain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iz Varaždina, Zagrebačka 51,</w:t>
      </w:r>
    </w:p>
    <w:p w:rsidRDefault="00557807" w:rsidP="00557807" w:rsidR="00557807">
      <w:pPr>
        <w:numPr>
          <w:ilvl w:val="0"/>
          <w:numId w:val="48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Sudski registar</w:t>
      </w:r>
    </w:p>
    <w:p w:rsidRDefault="00557807" w:rsidP="00557807" w:rsidR="00557807">
      <w:pPr>
        <w:numPr>
          <w:ilvl w:val="0"/>
          <w:numId w:val="48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e-Oglasna ploča</w:t>
      </w:r>
    </w:p>
    <w:p w:rsidRDefault="00557807" w:rsidP="00557807" w:rsidR="00557807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557807" w:rsidP="00557807" w:rsidR="00557807">
      <w:pPr>
        <w:rPr>
          <w:szCs w:val="24"/>
        </w:rPr>
      </w:pPr>
    </w:p>
    <w:p w:rsidRDefault="00557807" w:rsidP="00557807" w:rsidR="00557807">
      <w:pPr>
        <w:rPr>
          <w:szCs w:val="24"/>
        </w:rPr>
      </w:pPr>
    </w:p>
    <w:p w:rsidRDefault="00557807" w:rsidP="00557807" w:rsidR="00557807">
      <w:pPr>
        <w:spacing w:lineRule="auto" w:line="240" w:after="0"/>
        <w:ind w:firstLine="72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57807" w:rsidP="00557807" w:rsidR="00557807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557807" w:rsidP="00557807" w:rsidR="005578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E649C" w:rsidP="00557807" w:rsidR="00AE649C" w:rsidRPr="00557807"/>
    <w:sectPr w:rsidSect="0032366B" w:rsidR="00AE649C" w:rsidRPr="00557807">
      <w:head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0000001"/>
    <w:multiLevelType w:val="singleLevel"/>
    <w:tmpl w:val="80F01A74"/>
    <w:lvl w:ilvl="0">
      <w:start w:val="1"/>
      <w:numFmt w:val="decimal"/>
      <w:lvlText w:val="%1)"/>
      <w:lvlJc w:val="left"/>
      <w:pPr>
        <w:ind w:hanging="360" w:left="1069"/>
      </w:pPr>
      <w:rPr>
        <w:rFonts w:cs="Times New Roman" w:hAnsi="Times New Roman" w:ascii="Times New Roman" w:hint="default"/>
      </w:r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CCB5053"/>
    <w:multiLevelType w:val="hybridMultilevel"/>
    <w:tmpl w:val="2E7CA8E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39"/>
  </w:num>
  <w:num w:numId="42">
    <w:abstractNumId w:val="44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  <w:lvlOverride w:ilvl="0">
      <w:startOverride w:val="1"/>
    </w:lvlOverride>
  </w:num>
  <w:num w:numId="4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57807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57807"/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57807"/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117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St-358/2017-42</izvorni_sadrzaj>
    <derivirana_varijabla naziv="DomainObject.Oznaka_1">St-358/2017-42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</izvorni_sadrzaj>
    <derivirana_varijabla naziv="DomainObject.Predmet.Broj_1">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predstečajnog postupka</izvorni_sadrzaj>
    <derivirana_varijabla naziv="DomainObject.Predmet.Opis_1">Prijedlog dužnika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St-358/2017</izvorni_sadrzaj>
    <derivirana_varijabla naziv="DomainObject.Predmet.OznakaBroj_1">St-358/2017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K&amp;K društvo s ograničenom odgovornošću za proizvodnju i usluge</izvorni_sadrzaj>
    <derivirana_varijabla naziv="DomainObject.Predmet.StrankaFormated_1">  K&amp;K društvo s ograničenom odgovornošću za proizvodnju i usluge</derivirana_varijabla>
  </DomainObject.Predmet.StrankaFormated>
  <DomainObject.Predmet.StrankaFormatedOIB>
    <izvorni_sadrzaj>  K&amp;K društvo s ograničenom odgovornošću za proizvodnju i usluge, OIB 06932954413</izvorni_sadrzaj>
    <derivirana_varijabla naziv="DomainObject.Predmet.StrankaFormatedOIB_1">  K&amp;K društvo s ograničenom odgovornošću za proizvodnju i usluge, OIB 06932954413</derivirana_varijabla>
  </DomainObject.Predmet.StrankaFormatedOIB>
  <DomainObject.Predmet.StrankaFormatedWithAdress>
    <izvorni_sadrzaj> K&amp;K društvo s ograničenom odgovornošću za proizvodnju i usluge, Frankopanska 66, 40315 Mursko Središće</izvorni_sadrzaj>
    <derivirana_varijabla naziv="DomainObject.Predmet.StrankaFormatedWithAdress_1"> K&amp;K društvo s ograničenom odgovornošću za proizvodnju i usluge, Frankopanska 66, 40315 Mursko Središće</derivirana_varijabla>
  </DomainObject.Predmet.StrankaFormatedWithAdress>
  <DomainObject.Predmet.StrankaFormatedWithAdressOIB>
    <izvorni_sadrzaj> K&amp;K društvo s ograničenom odgovornošću za proizvodnju i usluge, OIB 06932954413, Frankopanska 66, 40315 Mursko Središće</izvorni_sadrzaj>
    <derivirana_varijabla naziv="DomainObject.Predmet.StrankaFormatedWithAdressOIB_1"> K&amp;K društvo s ograničenom odgovornošću za proizvodnju i usluge, OIB 06932954413, Frankopanska 66, 40315 Mursko Središće</derivirana_varijabla>
  </DomainObject.Predmet.StrankaFormatedWithAdressOIB>
  <DomainObject.Predmet.StrankaWithAdress>
    <izvorni_sadrzaj>K&amp;K društvo s ograničenom odgovornošću za proizvodnju i usluge Frankopanska 66,40315 Mursko Središće</izvorni_sadrzaj>
    <derivirana_varijabla naziv="DomainObject.Predmet.StrankaWithAdress_1">K&amp;K društvo s ograničenom odgovornošću za proizvodnju i usluge Frankopanska 66,40315 Mursko Središće</derivirana_varijabla>
  </DomainObject.Predmet.StrankaWithAdress>
  <DomainObject.Predmet.StrankaWithAdressOIB>
    <izvorni_sadrzaj>K&amp;K društvo s ograničenom odgovornošću za proizvodnju i usluge, OIB 06932954413, Frankopanska 66,40315 Mursko Središće</izvorni_sadrzaj>
    <derivirana_varijabla naziv="DomainObject.Predmet.StrankaWithAdressOIB_1">K&amp;K društvo s ograničenom odgovornošću za proizvodnju i usluge, OIB 06932954413, Frankopanska 66,40315 Mursko Središće</derivirana_varijabla>
  </DomainObject.Predmet.StrankaWithAdressOIB>
  <DomainObject.Predmet.StrankaNazivFormated>
    <izvorni_sadrzaj>K&amp;K društvo s ograničenom odgovornošću za proizvodnju i usluge</izvorni_sadrzaj>
    <derivirana_varijabla naziv="DomainObject.Predmet.StrankaNazivFormated_1">K&amp;K društvo s ograničenom odgovornošću za proizvodnju i usluge</derivirana_varijabla>
  </DomainObject.Predmet.StrankaNazivFormated>
  <DomainObject.Predmet.StrankaNazivFormatedOIB>
    <izvorni_sadrzaj>K&amp;K društvo s ograničenom odgovornošću za proizvodnju i usluge, OIB 06932954413</izvorni_sadrzaj>
    <derivirana_varijabla naziv="DomainObject.Predmet.StrankaNazivFormatedOIB_1">K&amp;K društvo s ograničenom odgovornošću za proizvodnju i usluge, OIB 06932954413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K&amp;K društvo s ograničenom odgovornošću za proizvodnju i usluge</item>
    </izvorni_sadrzaj>
    <derivirana_varijabla naziv="DomainObject.Predmet.StrankaListFormated_1">
      <item>K&amp;K društvo s ograničenom odgovornošću za proizvodnju i usluge</item>
    </derivirana_varijabla>
  </DomainObject.Predmet.StrankaListFormated>
  <DomainObject.Predmet.StrankaListFormatedOIB>
    <izvorni_sadrzaj>
      <item>K&amp;K društvo s ograničenom odgovornošću za proizvodnju i usluge, OIB 06932954413</item>
    </izvorni_sadrzaj>
    <derivirana_varijabla naziv="DomainObject.Predmet.StrankaListFormatedOIB_1">
      <item>K&amp;K društvo s ograničenom odgovornošću za proizvodnju i usluge, OIB 06932954413</item>
    </derivirana_varijabla>
  </DomainObject.Predmet.StrankaListFormatedOIB>
  <DomainObject.Predmet.StrankaListFormatedWithAdress>
    <izvorni_sadrzaj>
      <item>K&amp;K društvo s ograničenom odgovornošću za proizvodnju i usluge, Frankopanska 66, 40315 Mursko Središće</item>
    </izvorni_sadrzaj>
    <derivirana_varijabla naziv="DomainObject.Predmet.StrankaListFormatedWithAdress_1">
      <item>K&amp;K društvo s ograničenom odgovornošću za proizvodnju i usluge, Frankopanska 66, 40315 Mursko Središće</item>
    </derivirana_varijabla>
  </DomainObject.Predmet.StrankaListFormatedWithAdress>
  <DomainObject.Predmet.StrankaListFormatedWithAdressOIB>
    <izvorni_sadrzaj>
      <item>K&amp;K društvo s ograničenom odgovornošću za proizvodnju i usluge, OIB 06932954413, Frankopanska 66, 40315 Mursko Središće</item>
    </izvorni_sadrzaj>
    <derivirana_varijabla naziv="DomainObject.Predmet.StrankaListFormatedWithAdressOIB_1">
      <item>K&amp;K društvo s ograničenom odgovornošću za proizvodnju i usluge, OIB 06932954413, Frankopanska 66, 40315 Mursko Središće</item>
    </derivirana_varijabla>
  </DomainObject.Predmet.StrankaListFormatedWithAdressOIB>
  <DomainObject.Predmet.StrankaListNazivFormated>
    <izvorni_sadrzaj>
      <item>K&amp;K društvo s ograničenom odgovornošću za proizvodnju i usluge</item>
    </izvorni_sadrzaj>
    <derivirana_varijabla naziv="DomainObject.Predmet.StrankaListNazivFormated_1">
      <item>K&amp;K društvo s ograničenom odgovornošću za proizvodnju i usluge</item>
    </derivirana_varijabla>
  </DomainObject.Predmet.StrankaListNazivFormated>
  <DomainObject.Predmet.StrankaListNazivFormatedOIB>
    <izvorni_sadrzaj>
      <item>K&amp;K društvo s ograničenom odgovornošću za proizvodnju i usluge, OIB 06932954413</item>
    </izvorni_sadrzaj>
    <derivirana_varijabla naziv="DomainObject.Predmet.StrankaListNazivFormatedOIB_1">
      <item>K&amp;K društvo s ograničenom odgovornošću za proizvodnju i usluge, OIB 06932954413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JUJNOVIĆ LUČIĆ MARKOVIĆ Odvjetničko društvo javno trgovačko društvo</item>
      <item>Financijska agencija</item>
    </izvorni_sadrzaj>
    <derivirana_varijabla naziv="DomainObject.Predmet.OstaliListFormated_1">
      <item>JUJNOVIĆ LUČIĆ MARKOVIĆ Odvjetničko društvo javno trgovačko društvo</item>
      <item>Financijska agencija</item>
    </derivirana_varijabla>
  </DomainObject.Predmet.OstaliListFormated>
  <DomainObject.Predmet.OstaliListFormatedOIB>
    <izvorni_sadrzaj>
      <item>JUJNOVIĆ LUČIĆ MARKOVIĆ Odvjetničko društvo javno trgovačko društvo, OIB 46736017727</item>
      <item>Financijska agencija, OIB 85821130368</item>
    </izvorni_sadrzaj>
    <derivirana_varijabla naziv="DomainObject.Predmet.OstaliListFormatedOIB_1">
      <item>JUJNOVIĆ LUČIĆ MARKOVIĆ Odvjetničko društvo javno trgovačko društvo, OIB 46736017727</item>
      <item>Financijska agencija, OIB 85821130368</item>
    </derivirana_varijabla>
  </DomainObject.Predmet.OstaliListFormatedOIB>
  <DomainObject.Predmet.OstaliListFormatedWithAdress>
    <izvorni_sadrzaj>
      <item>JUJNOVIĆ LUČIĆ MARKOVIĆ Odvjetničko društvo javno trgovačko društvo, Strojarska cesta 20, 10000 Zagreb</item>
      <item>Financijska agencija, Ulica grada Vukovara 70, 10000 Zagreb</item>
    </izvorni_sadrzaj>
    <derivirana_varijabla naziv="DomainObject.Predmet.OstaliListFormatedWithAdress_1">
      <item>JUJNOVIĆ LUČIĆ MARKOVIĆ Odvjetničko društvo javno trgovačko društvo, Strojarska cesta 20, 10000 Zagreb</item>
      <item>Financijska agencija, Ulica grada Vukovara 70, 10000 Zagreb</item>
    </derivirana_varijabla>
  </DomainObject.Predmet.OstaliListFormatedWithAdress>
  <DomainObject.Predmet.OstaliListFormatedWithAdressOIB>
    <izvorni_sadrzaj>
      <item>JUJNOVIĆ LUČIĆ MARKOVIĆ Odvjetničko društvo javno trgovačko društvo, OIB 46736017727, Strojarska cesta 20, 10000 Zagreb</item>
      <item>Financijska agencija, OIB 85821130368, Ulica grada Vukovara 70, 10000 Zagreb</item>
    </izvorni_sadrzaj>
    <derivirana_varijabla naziv="DomainObject.Predmet.OstaliListFormatedWithAdressOIB_1">
      <item>JUJNOVIĆ LUČIĆ MARKOVIĆ Odvjetničko društvo javno trgovačko društvo, OIB 46736017727, Strojarska cesta 20,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JUJNOVIĆ LUČIĆ MARKOVIĆ Odvjetničko društvo javno trgovačko društvo</item>
      <item>Financijska agencija</item>
    </izvorni_sadrzaj>
    <derivirana_varijabla naziv="DomainObject.Predmet.OstaliListNazivFormated_1">
      <item>JUJNOVIĆ LUČIĆ MARKOVIĆ Odvjetničko društvo javno trgovačko društvo</item>
      <item>Financijska agencija</item>
    </derivirana_varijabla>
  </DomainObject.Predmet.OstaliListNazivFormated>
  <DomainObject.Predmet.OstaliListNazivFormatedOIB>
    <izvorni_sadrzaj>
      <item>JUJNOVIĆ LUČIĆ MARKOVIĆ Odvjetničko društvo javno trgovačko društvo, OIB 46736017727</item>
      <item>Financijska agencija, OIB 85821130368</item>
    </izvorni_sadrzaj>
    <derivirana_varijabla naziv="DomainObject.Predmet.OstaliListNazivFormatedOIB_1">
      <item>JUJNOVIĆ LUČIĆ MARKOVIĆ Odvjetničko društvo javno trgovačko društvo, OIB 46736017727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>St-358/2017-42</izvorni_sadrzaj>
    <derivirana_varijabla naziv="DomainObject.PoslovniBrojDokumenta_1">St-358/2017-42</derivirana_varijabla>
  </DomainObject.PoslovniBrojDokumenta>
  <DomainObject.Predmet.StrankaIDrugi>
    <izvorni_sadrzaj>K&amp;K društvo s ograničenom odgovornošću za proizvodnju i usluge</izvorni_sadrzaj>
    <derivirana_varijabla naziv="DomainObject.Predmet.StrankaIDrugi_1">K&amp;K društvo s ograničenom odgovornošću za proizvodnju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K&amp;K društvo s ograničenom odgovornošću za proizvodnju i usluge, OIB 06932954413, Frankopanska 66, 40315 Mursko Središće</izvorni_sadrzaj>
    <derivirana_varijabla naziv="DomainObject.Predmet.StrankaIDrugiAdressOIB_1">K&amp;K društvo s ograničenom odgovornošću za proizvodnju i usluge, OIB 06932954413, Frankopanska 66, 40315 Mursko Središće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K&amp;K društvo s ograničenom odgovornošću za proizvodnju i usluge</item>
      <item>JUJNOVIĆ LUČIĆ MARKOVIĆ Odvjetničko društvo javno trgovačko društvo</item>
      <item>Financijska agencija</item>
    </izvorni_sadrzaj>
    <derivirana_varijabla naziv="DomainObject.Predmet.SudioniciListNaziv_1">
      <item>K&amp;K društvo s ograničenom odgovornošću za proizvodnju i usluge</item>
      <item>JUJNOVIĆ LUČIĆ MARKOVIĆ Odvjetničko društvo javno trgovačko društvo</item>
      <item>Financijska agencija</item>
    </derivirana_varijabla>
  </DomainObject.Predmet.SudioniciListNaziv>
  <DomainObject.Predmet.SudioniciListAdressOIB>
    <izvorni_sadrzaj>
      <item>K&amp;K društvo s ograničenom odgovornošću za proizvodnju i usluge, OIB 06932954413, Frankopanska 66,40315 Mursko Središće</item>
      <item>JUJNOVIĆ LUČIĆ MARKOVIĆ Odvjetničko društvo javno trgovačko društvo, OIB 46736017727, Strojarska cesta 20,10000 Zagreb</item>
      <item>Financijska agencija, OIB 85821130368, Ulica grada Vukovara 70,10000 Zagreb</item>
    </izvorni_sadrzaj>
    <derivirana_varijabla naziv="DomainObject.Predmet.SudioniciListAdressOIB_1">
      <item>K&amp;K društvo s ograničenom odgovornošću za proizvodnju i usluge, OIB 06932954413, Frankopanska 66,40315 Mursko Središće</item>
      <item>JUJNOVIĆ LUČIĆ MARKOVIĆ Odvjetničko društvo javno trgovačko društvo, OIB 46736017727, Strojarska cesta 20,10000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B3BCE6-410E-42EA-9008-C2D65BEEDB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447</properties:Words>
  <properties:Characters>2357</properties:Characters>
  <properties:Lines>79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2018-08-27T13:04:00Z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St-358/2017-42 / Odluka - Rješenje o imenovanju povjerenika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