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d1aef" w14:paraId="1dd1aef" w:rsidRDefault="00605943" w:rsidP="00605943" w:rsidR="00605943">
      <w:pPr>
        <w15:collapsed w:val="false"/>
      </w:pPr>
      <w:bookmarkStart w:name="_GoBack" w:id="0"/>
      <w:bookmarkEnd w:id="0"/>
      <w:r>
        <w:t>REPUBLIKA HRVATSKA</w:t>
      </w:r>
    </w:p>
    <w:p w:rsidRDefault="00605943" w:rsidP="00605943" w:rsidR="00605943">
      <w:r>
        <w:t>TRGOVAČKI SUD U RIJECI</w:t>
      </w:r>
    </w:p>
    <w:p w:rsidRDefault="00605943" w:rsidP="00605943" w:rsidR="00605943"/>
    <w:p w:rsidRDefault="00605943" w:rsidP="00605943" w:rsidR="00605943">
      <w:pPr>
        <w:jc w:val="center"/>
      </w:pPr>
      <w:r>
        <w:t>Z A P I S N I K</w:t>
      </w:r>
    </w:p>
    <w:p w:rsidRDefault="00605943" w:rsidP="00605943" w:rsidR="00605943">
      <w:pPr>
        <w:jc w:val="center"/>
      </w:pPr>
      <w:r>
        <w:t xml:space="preserve">od 25. </w:t>
      </w:r>
      <w:r w:rsidR="00546D0C">
        <w:t>travnja 2018</w:t>
      </w:r>
      <w:r>
        <w:t xml:space="preserve">. </w:t>
      </w:r>
    </w:p>
    <w:p w:rsidRDefault="00605943" w:rsidP="00605943" w:rsidR="00605943">
      <w:pPr>
        <w:jc w:val="center"/>
      </w:pPr>
      <w:r>
        <w:t xml:space="preserve">Sastavljen kod Trgovačkog suda u Rijeci, radi izjašnjenja o prijedlogu i rasprave o uvjetima za otvaranje stečajnog postupka nad dužnikom </w:t>
      </w:r>
      <w:r w:rsidR="00897A71">
        <w:t xml:space="preserve">KOPITAR d.o.o. za proizvodnju građevinskog materijala, građevinarstvo i trgovinu Perušić (Općina Perušić), Zrinskog i Frankopana bb, </w:t>
      </w:r>
      <w:r w:rsidR="00897A71">
        <w:rPr>
          <w:bCs/>
        </w:rPr>
        <w:t xml:space="preserve">MBS: </w:t>
      </w:r>
      <w:r w:rsidR="00897A71">
        <w:t>020025778, OIB: 21250910776</w:t>
      </w:r>
    </w:p>
    <w:p w:rsidRDefault="00605943" w:rsidP="00605943" w:rsidR="00605943"/>
    <w:p w:rsidRDefault="00605943" w:rsidP="00605943" w:rsidR="00605943">
      <w:r>
        <w:t>OD SUDA PRISUTNI:</w:t>
      </w:r>
    </w:p>
    <w:p w:rsidRDefault="00605943" w:rsidP="00605943" w:rsidR="00605943">
      <w:r>
        <w:t>Vera Jelenović, sudac</w:t>
      </w:r>
    </w:p>
    <w:p w:rsidRDefault="00605943" w:rsidP="00605943" w:rsidR="00605943">
      <w:r>
        <w:t>Danijela Fumić, zapisničar</w:t>
      </w:r>
    </w:p>
    <w:p w:rsidRDefault="00605943" w:rsidP="00605943" w:rsidR="00605943"/>
    <w:p w:rsidRDefault="00605943" w:rsidP="00605943" w:rsidR="00605943">
      <w:r>
        <w:t xml:space="preserve">Početak u </w:t>
      </w:r>
      <w:r w:rsidR="00897A71">
        <w:t>9</w:t>
      </w:r>
      <w:r>
        <w:t>,00 sati.</w:t>
      </w:r>
    </w:p>
    <w:p w:rsidRDefault="00605943" w:rsidP="00605943" w:rsidR="00605943"/>
    <w:p w:rsidRDefault="00605943" w:rsidP="00605943" w:rsidR="00605943">
      <w:r>
        <w:t>Utvrđuje se da su na današnje ročište pristupili:</w:t>
      </w:r>
    </w:p>
    <w:p w:rsidRDefault="00605943" w:rsidP="00605943" w:rsidR="00605943">
      <w:r>
        <w:t>Za predlagatelja: nitko, dostava poziva uredna</w:t>
      </w:r>
    </w:p>
    <w:p w:rsidRDefault="00605943" w:rsidP="00BA41C7" w:rsidR="00BA41C7">
      <w:pPr>
        <w:jc w:val="both"/>
      </w:pPr>
      <w:r>
        <w:t xml:space="preserve">Za dužnika: </w:t>
      </w:r>
      <w:r w:rsidR="00BA41C7">
        <w:t>Mirjana Papp, osoba ovlaštena za dužnikovo zastupanje, čiji je identitet sud utvrdio uvidom u osobnu iskaznicu broj 112847186 izdanu od PU Zagrebačka</w:t>
      </w:r>
    </w:p>
    <w:p w:rsidRDefault="00BA41C7" w:rsidP="00BA41C7" w:rsidR="00605943">
      <w:pPr>
        <w:jc w:val="both"/>
      </w:pPr>
      <w:r>
        <w:t xml:space="preserve"> </w:t>
      </w:r>
      <w:r w:rsidR="00605943">
        <w:t xml:space="preserve">  </w:t>
      </w:r>
    </w:p>
    <w:p w:rsidRDefault="00BA41C7" w:rsidP="00605943" w:rsidR="00BA41C7">
      <w:pPr>
        <w:jc w:val="both"/>
      </w:pPr>
    </w:p>
    <w:p w:rsidRDefault="00605943" w:rsidP="00605943" w:rsidR="00605943">
      <w:pPr>
        <w:jc w:val="both"/>
      </w:pPr>
      <w:r>
        <w:t xml:space="preserve">Sud je uvidom u prijedlog </w:t>
      </w:r>
      <w:r w:rsidR="00897A71">
        <w:t xml:space="preserve">i podnesak </w:t>
      </w:r>
      <w:r>
        <w:t>Financijske agencije</w:t>
      </w:r>
      <w:r w:rsidR="00546D0C">
        <w:t xml:space="preserve"> </w:t>
      </w:r>
      <w:r w:rsidR="00897A71">
        <w:t>od 16. veljače 2018.</w:t>
      </w:r>
      <w:r>
        <w:t xml:space="preserve"> utvrdio kako dužnik ispunjava uvjete za stečaj s obzirom da je nesposoban za plaćanje.</w:t>
      </w:r>
    </w:p>
    <w:p w:rsidRDefault="00605943" w:rsidP="00605943" w:rsidR="00605943">
      <w:pPr>
        <w:jc w:val="both"/>
      </w:pPr>
    </w:p>
    <w:p w:rsidRDefault="00897A71" w:rsidP="00897A71" w:rsidR="00897A71" w:rsidRPr="00F0201A">
      <w:pPr>
        <w:jc w:val="both"/>
        <w:rPr>
          <w:bCs/>
        </w:rPr>
      </w:pPr>
      <w:r>
        <w:t>Iz izvješća privremenog stečajnog upravitelja o gospodarsko-financijskom stanju dužnika razvidno je</w:t>
      </w:r>
      <w:r>
        <w:rPr>
          <w:bCs/>
        </w:rPr>
        <w:t xml:space="preserve"> kako dužnik ima imovinu dostatnu za pokriće troškova stečajnog postupka s obzirom da je upisan kao vlasnik nekretnine k.č. br. 5630 u naravi ciglana ukupne površine 48.382 m2 upisana u zk. ul. 2412 k.o. Perušić te pokretnina koje pripadaju postrojenju ciglane na adresi sjedišta dužnika u Perušiću.</w:t>
      </w:r>
    </w:p>
    <w:p w:rsidRDefault="00897A71" w:rsidP="00897A71" w:rsidR="00897A71">
      <w:pPr>
        <w:jc w:val="both"/>
        <w:rPr>
          <w:bCs/>
        </w:rPr>
      </w:pPr>
    </w:p>
    <w:p w:rsidRDefault="009B0A12" w:rsidP="00897A71" w:rsidR="009B0A12">
      <w:pPr>
        <w:jc w:val="both"/>
        <w:rPr>
          <w:bCs/>
        </w:rPr>
      </w:pPr>
      <w:r>
        <w:rPr>
          <w:bCs/>
        </w:rPr>
        <w:t xml:space="preserve">Dužnikov zakonski zastupnik ističe kako dužnik ima više imovine nego dugovanja, te se protivi otvaranju stečajnog postupka nad dužnikom. Navodi da je dužnik trenutno blokiran zbog ovrhe Industrogradnje, te je u pregovorima sa stečajnim upraviteljem Industrogradnje kako bi se spriječilo da se nekretnina u ovrsi proda u bescjenje zbog potraživanja koje je puno manje od njezine vrijednosti. </w:t>
      </w:r>
      <w:r w:rsidR="00180B9D">
        <w:rPr>
          <w:bCs/>
        </w:rPr>
        <w:t xml:space="preserve">Moli odgodu današnjeg ročišta kako bi dužnik pokušao izići iz uvjeta za stečaj. Privremeni st. upravitelj na izričit upit suda navodi da ne vidi opasnosti po imovinu dužnika radi odgode ročišta s obzirom da je u tijeku ovrha na dužnikovoj nekretnini. </w:t>
      </w:r>
      <w:r w:rsidR="003C4133">
        <w:rPr>
          <w:bCs/>
        </w:rPr>
        <w:t xml:space="preserve">Navodi kako je od Ministarstva zaštite okoliša informiran da postoji problem opasnog otpada kod dužnika. </w:t>
      </w:r>
    </w:p>
    <w:p w:rsidRDefault="003C4133" w:rsidP="00897A71" w:rsidR="00B861C9">
      <w:pPr>
        <w:jc w:val="both"/>
        <w:rPr>
          <w:bCs/>
        </w:rPr>
      </w:pPr>
      <w:r>
        <w:rPr>
          <w:bCs/>
        </w:rPr>
        <w:t xml:space="preserve">Dužnikov zakonski zastupnik navodi da je u tijeku zbrinjavanje opasnog otpada. </w:t>
      </w:r>
    </w:p>
    <w:p w:rsidRDefault="00B861C9" w:rsidP="00B861C9" w:rsidR="00B861C9">
      <w:pPr>
        <w:jc w:val="both"/>
        <w:rPr>
          <w:bCs/>
        </w:rPr>
      </w:pPr>
    </w:p>
    <w:p w:rsidRDefault="00B861C9" w:rsidP="00B861C9" w:rsidR="00897A71" w:rsidRPr="00672FC7">
      <w:pPr>
        <w:jc w:val="both"/>
        <w:rPr>
          <w:bCs/>
        </w:rPr>
      </w:pPr>
      <w:r>
        <w:rPr>
          <w:bCs/>
        </w:rPr>
        <w:t xml:space="preserve">S obzirom na navode osobe ovlaštene za dužnikovo zastupanje na današnjem ročištu sud donosi </w:t>
      </w:r>
    </w:p>
    <w:p w:rsidRDefault="00897A71" w:rsidP="00897A71" w:rsidR="00897A71" w:rsidRPr="00672FC7">
      <w:pPr>
        <w:jc w:val="center"/>
        <w:rPr>
          <w:bCs/>
        </w:rPr>
      </w:pPr>
      <w:r w:rsidRPr="00672FC7">
        <w:rPr>
          <w:bCs/>
        </w:rPr>
        <w:t>r j e š e n j e</w:t>
      </w:r>
    </w:p>
    <w:p w:rsidRDefault="00B861C9" w:rsidP="00954743" w:rsidR="00B861C9">
      <w:pPr>
        <w:jc w:val="both"/>
      </w:pPr>
    </w:p>
    <w:p w:rsidRDefault="00B861C9" w:rsidP="00954743" w:rsidR="00B861C9">
      <w:pPr>
        <w:jc w:val="both"/>
      </w:pPr>
      <w:r>
        <w:tab/>
        <w:t xml:space="preserve">Odgađa se daljnje raspravljanje na današnjem ročištu, te se slijedeće ročište određuje za </w:t>
      </w:r>
    </w:p>
    <w:p w:rsidRDefault="00E21271" w:rsidP="00954743" w:rsidR="00B861C9">
      <w:pPr>
        <w:jc w:val="center"/>
      </w:pPr>
      <w:r>
        <w:t xml:space="preserve">5. srpnja </w:t>
      </w:r>
      <w:r w:rsidR="00B861C9">
        <w:t xml:space="preserve">2018. u </w:t>
      </w:r>
      <w:r>
        <w:t>10</w:t>
      </w:r>
      <w:r w:rsidR="00B861C9">
        <w:t>,00 sati</w:t>
      </w:r>
    </w:p>
    <w:p w:rsidRDefault="00B861C9" w:rsidP="00954743" w:rsidR="00B861C9">
      <w:pPr>
        <w:jc w:val="both"/>
      </w:pPr>
    </w:p>
    <w:p w:rsidRDefault="00B861C9" w:rsidP="00954743" w:rsidR="00B861C9">
      <w:pPr>
        <w:jc w:val="both"/>
      </w:pPr>
      <w:r>
        <w:lastRenderedPageBreak/>
        <w:t>u prostorijama Trgovačkog suda u Rijeci, Zadarska ulica 1 i 3, sudnica broj 3, I kat.</w:t>
      </w:r>
    </w:p>
    <w:p w:rsidRDefault="00BA41C7" w:rsidP="00897A71" w:rsidR="00BA41C7">
      <w:pPr>
        <w:jc w:val="both"/>
      </w:pPr>
    </w:p>
    <w:p w:rsidRDefault="00E21271" w:rsidP="00897A71" w:rsidR="00E21271" w:rsidRPr="00672FC7">
      <w:pPr>
        <w:jc w:val="both"/>
      </w:pPr>
    </w:p>
    <w:p w:rsidRDefault="00897A71" w:rsidP="00897A71" w:rsidR="00897A71" w:rsidRPr="00672FC7">
      <w:pPr>
        <w:jc w:val="center"/>
      </w:pPr>
      <w:r w:rsidRPr="00672FC7">
        <w:t xml:space="preserve">Dovršeno u </w:t>
      </w:r>
      <w:r>
        <w:t>9,</w:t>
      </w:r>
      <w:r w:rsidR="00E21271">
        <w:t>2</w:t>
      </w:r>
      <w:r>
        <w:t>5</w:t>
      </w:r>
      <w:r w:rsidRPr="00672FC7">
        <w:t xml:space="preserve"> sati.</w:t>
      </w:r>
    </w:p>
    <w:p w:rsidRDefault="00897A71" w:rsidP="00897A71" w:rsidR="00897A71" w:rsidRPr="00672FC7">
      <w:pPr>
        <w:jc w:val="both"/>
      </w:pPr>
    </w:p>
    <w:p w:rsidRDefault="00897A71" w:rsidP="00897A71" w:rsidR="00897A71" w:rsidRPr="00672FC7">
      <w:pPr>
        <w:jc w:val="both"/>
      </w:pPr>
      <w:r>
        <w:tab/>
      </w:r>
      <w:r>
        <w:tab/>
      </w:r>
      <w:r>
        <w:tab/>
      </w:r>
      <w:r>
        <w:tab/>
      </w:r>
      <w:r>
        <w:tab/>
        <w:t xml:space="preserve"> S</w:t>
      </w:r>
      <w:r w:rsidRPr="00672FC7">
        <w:t xml:space="preserve">udac                        </w:t>
      </w:r>
      <w:r w:rsidR="00BA41C7">
        <w:t xml:space="preserve">  Privremeni stečajni upravitelj </w:t>
      </w:r>
    </w:p>
    <w:p w:rsidRDefault="00897A71" w:rsidP="00897A71" w:rsidR="00897A71">
      <w:pPr>
        <w:jc w:val="both"/>
      </w:pPr>
    </w:p>
    <w:p w:rsidRDefault="00BA41C7" w:rsidP="00897A71" w:rsidR="00BA41C7" w:rsidRPr="00672FC7">
      <w:pPr>
        <w:jc w:val="both"/>
      </w:pPr>
    </w:p>
    <w:p w:rsidRDefault="00897A71" w:rsidP="00897A71" w:rsidR="00897A71" w:rsidRPr="00672FC7">
      <w:pPr>
        <w:jc w:val="both"/>
      </w:pPr>
      <w:r w:rsidRPr="00672FC7">
        <w:tab/>
      </w:r>
      <w:r w:rsidRPr="00672FC7">
        <w:tab/>
      </w:r>
      <w:r w:rsidRPr="00672FC7">
        <w:tab/>
      </w:r>
      <w:r w:rsidRPr="00672FC7">
        <w:tab/>
        <w:t xml:space="preserve">            Zapisničar        </w:t>
      </w:r>
      <w:r w:rsidRPr="00672FC7">
        <w:tab/>
        <w:t xml:space="preserve">    Stranke   </w:t>
      </w:r>
    </w:p>
    <w:p w:rsidRDefault="00897A71" w:rsidP="00897A71" w:rsidR="00897A71" w:rsidRPr="00672FC7">
      <w:pPr>
        <w:jc w:val="both"/>
      </w:pPr>
    </w:p>
    <w:p w:rsidRDefault="00897A71" w:rsidP="00897A71" w:rsidR="00897A71" w:rsidRPr="00672FC7">
      <w:pPr>
        <w:jc w:val="both"/>
      </w:pPr>
    </w:p>
    <w:p w:rsidRDefault="00897A71" w:rsidP="00897A71" w:rsidR="00897A71" w:rsidRPr="00672FC7"/>
    <w:p w:rsidRDefault="004F6C16" w:rsidP="00897A71" w:rsidR="004F6C16">
      <w:pPr>
        <w:jc w:val="both"/>
      </w:pP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4EA9" w:rsidP="00605943" w:rsidR="00314EA9">
      <w:r>
        <w:separator/>
      </w:r>
    </w:p>
  </w:endnote>
  <w:endnote w:id="0" w:type="continuationSeparator">
    <w:p w:rsidRDefault="00314EA9" w:rsidP="00605943" w:rsidR="00314E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9829065"/>
      <w:docPartObj>
        <w:docPartGallery w:val="Page Numbers (Bottom of Page)"/>
        <w:docPartUnique/>
      </w:docPartObj>
    </w:sdtPr>
    <w:sdtEndPr/>
    <w:sdtContent>
      <w:p w:rsidRDefault="00B861C9" w:rsidR="00B861C9">
        <w:pPr>
          <w:pStyle w:val="Podnoje"/>
          <w:jc w:val="center"/>
        </w:pPr>
        <w:r>
          <w:fldChar w:fldCharType="begin"/>
        </w:r>
        <w:r>
          <w:instrText>PAGE   \* MERGEFORMAT</w:instrText>
        </w:r>
        <w:r>
          <w:fldChar w:fldCharType="separate"/>
        </w:r>
        <w:r w:rsidR="00941F06">
          <w:rPr>
            <w:noProof/>
          </w:rPr>
          <w:t>1</w:t>
        </w:r>
        <w:r>
          <w:fldChar w:fldCharType="end"/>
        </w:r>
      </w:p>
    </w:sdtContent>
  </w:sdt>
  <w:p w:rsidRDefault="00897A71" w:rsidR="00897A7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4EA9" w:rsidP="00605943" w:rsidR="00314EA9">
      <w:r>
        <w:separator/>
      </w:r>
    </w:p>
  </w:footnote>
  <w:footnote w:id="0" w:type="continuationSeparator">
    <w:p w:rsidRDefault="00314EA9" w:rsidP="00605943" w:rsidR="00314E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943" w:rsidP="00605943" w:rsidR="00605943">
    <w:pPr>
      <w:pStyle w:val="Zaglavlje"/>
      <w:jc w:val="right"/>
    </w:pPr>
    <w:r>
      <w:t>Posl. br. 14 St-</w:t>
    </w:r>
    <w:r w:rsidR="00897A71">
      <w:t>80</w:t>
    </w:r>
    <w:r w:rsidR="00546D0C">
      <w:t>/2018</w:t>
    </w:r>
  </w:p>
  <w:p w:rsidRDefault="00605943" w:rsidP="00605943" w:rsidR="0060594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C0348C"/>
    <w:multiLevelType w:val="hybridMultilevel"/>
    <w:tmpl w:val="A2F63DAC"/>
    <w:lvl w:tplc="9B82589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943"/>
    <w:rsid w:val="00003F06"/>
    <w:rsid w:val="00084C43"/>
    <w:rsid w:val="00180B9D"/>
    <w:rsid w:val="00267BBB"/>
    <w:rsid w:val="00314EA9"/>
    <w:rsid w:val="003541B1"/>
    <w:rsid w:val="003C4133"/>
    <w:rsid w:val="004F6C16"/>
    <w:rsid w:val="00510374"/>
    <w:rsid w:val="00512F6E"/>
    <w:rsid w:val="00520689"/>
    <w:rsid w:val="00546D0C"/>
    <w:rsid w:val="00605943"/>
    <w:rsid w:val="006526F0"/>
    <w:rsid w:val="00656338"/>
    <w:rsid w:val="0076139A"/>
    <w:rsid w:val="007B6D04"/>
    <w:rsid w:val="00816A4B"/>
    <w:rsid w:val="00836506"/>
    <w:rsid w:val="00897A71"/>
    <w:rsid w:val="008A66B2"/>
    <w:rsid w:val="00941F06"/>
    <w:rsid w:val="00942A0F"/>
    <w:rsid w:val="009B0A12"/>
    <w:rsid w:val="00AA43BC"/>
    <w:rsid w:val="00AF0A5D"/>
    <w:rsid w:val="00B861C9"/>
    <w:rsid w:val="00B93FF3"/>
    <w:rsid w:val="00BA3EB5"/>
    <w:rsid w:val="00BA41C7"/>
    <w:rsid w:val="00C17835"/>
    <w:rsid w:val="00D67E91"/>
    <w:rsid w:val="00E2127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94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true" w:styleId="ZaglavljeChar" w:type="character">
    <w:name w:val="Zaglavlje Char"/>
    <w:basedOn w:val="Zadanifontodlomka"/>
    <w:link w:val="Zaglavlje"/>
    <w:uiPriority w:val="99"/>
    <w:rsid w:val="0060594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true" w:styleId="PodnojeChar" w:type="character">
    <w:name w:val="Podnožje Char"/>
    <w:basedOn w:val="Zadanifontodlomka"/>
    <w:link w:val="Podnoje"/>
    <w:uiPriority w:val="99"/>
    <w:rsid w:val="0060594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059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5943"/>
    <w:rPr>
      <w:rFonts w:cs="Tahoma" w:eastAsia="Times New Roman" w:hAnsi="Tahoma" w:ascii="Tahoma"/>
      <w:sz w:val="16"/>
      <w:szCs w:val="16"/>
      <w:lang w:eastAsia="hr-HR"/>
    </w:rPr>
  </w:style>
  <w:style w:styleId="Odlomakpopisa" w:type="paragraph">
    <w:name w:val="List Paragraph"/>
    <w:basedOn w:val="Normal"/>
    <w:uiPriority w:val="34"/>
    <w:qFormat/>
    <w:rsid w:val="00897A71"/>
    <w:pPr>
      <w:ind w:left="720"/>
      <w:contextualSpacing/>
    </w:pPr>
  </w:style>
  <w:style w:styleId="Tekstrezerviranogmjesta" w:type="character">
    <w:name w:val="Placeholder Text"/>
    <w:basedOn w:val="Zadanifontodlomka"/>
    <w:uiPriority w:val="99"/>
    <w:semiHidden/>
    <w:rsid w:val="00941F06"/>
    <w:rPr>
      <w:color w:val="808080"/>
      <w:bdr w:space="0" w:sz="0" w:color="auto" w:val="none"/>
      <w:shd w:fill="auto" w:color="auto" w:val="clear"/>
    </w:rPr>
  </w:style>
  <w:style w:customStyle="true" w:styleId="eSPISCCParagraphDefaultFont" w:type="character">
    <w:name w:val="eSPIS_CC_Paragraph Default Font"/>
    <w:basedOn w:val="Zadanifontodlomka"/>
    <w:rsid w:val="00941F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1F06"/>
    <w:rPr>
      <w:bdr w:space="0" w:sz="0" w:color="auto" w:val="none"/>
      <w:shd w:fill="FFFFCC" w:color="auto" w:val="clear"/>
      <w:lang w:val="hr-HR"/>
    </w:rPr>
  </w:style>
  <w:style w:customStyle="true" w:styleId="PozadinaSvijetloCrvena" w:type="character">
    <w:name w:val="Pozadina_SvijetloCrvena"/>
    <w:basedOn w:val="eSPISCCParagraphDefaultFont"/>
    <w:rsid w:val="00941F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1F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Odlomakpopisa" w:type="paragraph">
    <w:name w:val="List Paragraph"/>
    <w:basedOn w:val="Normal"/>
    <w:uiPriority w:val="34"/>
    <w:qFormat/>
    <w:rsid w:val="00897A71"/>
    <w:pPr>
      <w:ind w:left="720"/>
      <w:contextualSpacing/>
    </w:pPr>
  </w:style>
  <w:style w:styleId="Tekstrezerviranogmjesta" w:type="character">
    <w:name w:val="Placeholder Text"/>
    <w:basedOn w:val="Zadanifontodlomka"/>
    <w:uiPriority w:val="99"/>
    <w:semiHidden/>
    <w:rsid w:val="00941F06"/>
    <w:rPr>
      <w:color w:val="808080"/>
      <w:bdr w:color="auto" w:space="0" w:sz="0" w:val="none"/>
      <w:shd w:color="auto" w:fill="auto" w:val="clear"/>
    </w:rPr>
  </w:style>
  <w:style w:customStyle="1" w:styleId="eSPISCCParagraphDefaultFont" w:type="character">
    <w:name w:val="eSPIS_CC_Paragraph Default Font"/>
    <w:basedOn w:val="Zadanifontodlomka"/>
    <w:rsid w:val="00941F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1F06"/>
    <w:rPr>
      <w:bdr w:color="auto" w:space="0" w:sz="0" w:val="none"/>
      <w:shd w:color="auto" w:fill="FFFFCC" w:val="clear"/>
      <w:lang w:val="hr-HR"/>
    </w:rPr>
  </w:style>
  <w:style w:customStyle="1" w:styleId="PozadinaSvijetloCrvena" w:type="character">
    <w:name w:val="Pozadina_SvijetloCrvena"/>
    <w:basedOn w:val="eSPISCCParagraphDefaultFont"/>
    <w:rsid w:val="00941F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1F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travnja 2018.</izvorni_sadrzaj>
    <derivirana_varijabla naziv="DomainObject.PlaniraniZavrsetakDatum_1">25. travnja 2018.</derivirana_varijabla>
  </DomainObject.PlaniraniZavrsetakDatum>
  <DomainObject.PlaniraniPocetakDatum>
    <izvorni_sadrzaj>25. travnja 2018.</izvorni_sadrzaj>
    <derivirana_varijabla naziv="DomainObject.PlaniraniPocetakDatum_1">25.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2018.</izvorni_sadrzaj>
    <derivirana_varijabla naziv="DomainObject.Zapisnik.DatumKreiranja_1">25. travnja 2018.</derivirana_varijabla>
  </DomainObject.Zapisnik.DatumKreiranja>
  <DomainObject.Zapisnik.ImovinskaKorist>
    <izvorni_sadrzaj/>
    <derivirana_varijabla naziv="DomainObject.Zapisnik.ImovinskaKorist_1"/>
  </DomainObject.Zapisnik.ImovinskaKorist>
  <DomainObject.Zapisnik.Oznaka>
    <izvorni_sadrzaj>St-80/2018-9</izvorni_sadrzaj>
    <derivirana_varijabla naziv="DomainObject.Zapisnik.Oznaka_1">St-80/2018-9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KOPITAR d.o.o.  Perušić</izvorni_sadrzaj>
    <derivirana_varijabla naziv="DomainObject.Predmet.ProtustrankaFormated_1">  KOPITAR d.o.o.  Perušić</derivirana_varijabla>
  </DomainObject.Predmet.ProtustrankaFormated>
  <DomainObject.Predmet.ProtustrankaFormatedOIB>
    <izvorni_sadrzaj>  KOPITAR d.o.o.  Perušić, OIB 21250910776</izvorni_sadrzaj>
    <derivirana_varijabla naziv="DomainObject.Predmet.ProtustrankaFormatedOIB_1">  KOPITAR d.o.o.  Perušić, OIB 21250910776</derivirana_varijabla>
  </DomainObject.Predmet.ProtustrankaFormatedOIB>
  <DomainObject.Predmet.ProtustrankaFormatedWithAdress>
    <izvorni_sadrzaj> KOPITAR d.o.o.  Perušić, Zrinskog i Frankopana bb, 53202 Perušić</izvorni_sadrzaj>
    <derivirana_varijabla naziv="DomainObject.Predmet.ProtustrankaFormatedWithAdress_1"> KOPITAR d.o.o.  Perušić, Zrinskog i Frankopana bb, 53202 Perušić</derivirana_varijabla>
  </DomainObject.Predmet.ProtustrankaFormatedWithAdress>
  <DomainObject.Predmet.ProtustrankaFormatedWithAdressOIB>
    <izvorni_sadrzaj> KOPITAR d.o.o.  Perušić, OIB 21250910776, Zrinskog i Frankopana bb, 53202 Perušić</izvorni_sadrzaj>
    <derivirana_varijabla naziv="DomainObject.Predmet.ProtustrankaFormatedWithAdressOIB_1"> KOPITAR d.o.o.  Perušić, OIB 21250910776, Zrinskog i Frankopana bb, 53202 Perušić</derivirana_varijabla>
  </DomainObject.Predmet.ProtustrankaFormatedWithAdressOIB>
  <DomainObject.Predmet.ProtustrankaWithAdress>
    <izvorni_sadrzaj>KOPITAR d.o.o.  Perušić Zrinskog i Frankopana bb, 53202 Perušić</izvorni_sadrzaj>
    <derivirana_varijabla naziv="DomainObject.Predmet.ProtustrankaWithAdress_1">KOPITAR d.o.o.  Perušić Zrinskog i Frankopana bb, 53202 Perušić</derivirana_varijabla>
  </DomainObject.Predmet.ProtustrankaWithAdress>
  <DomainObject.Predmet.ProtustrankaWithAdressOIB>
    <izvorni_sadrzaj>KOPITAR d.o.o.  Perušić, OIB 21250910776, Zrinskog i Frankopana bb, 53202 Perušić</izvorni_sadrzaj>
    <derivirana_varijabla naziv="DomainObject.Predmet.ProtustrankaWithAdressOIB_1">KOPITAR d.o.o.  Perušić, OIB 21250910776, Zrinskog i Frankopana bb, 53202 Perušić</derivirana_varijabla>
  </DomainObject.Predmet.ProtustrankaWithAdressOIB>
  <DomainObject.Predmet.ProtustrankaNazivFormated>
    <izvorni_sadrzaj>KOPITAR d.o.o.  Perušić</izvorni_sadrzaj>
    <derivirana_varijabla naziv="DomainObject.Predmet.ProtustrankaNazivFormated_1">KOPITAR d.o.o.  Perušić</derivirana_varijabla>
  </DomainObject.Predmet.ProtustrankaNazivFormated>
  <DomainObject.Predmet.ProtustrankaNazivFormatedOIB>
    <izvorni_sadrzaj>KOPITAR d.o.o.  Perušić, OIB 21250910776</izvorni_sadrzaj>
    <derivirana_varijabla naziv="DomainObject.Predmet.ProtustrankaNazivFormatedOIB_1">KOPITAR d.o.o.  Perušić, OIB 21250910776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KOPITAR d.o.o.  Perušić</item>
    </izvorni_sadrzaj>
    <derivirana_varijabla naziv="DomainObject.Predmet.ProtuStrankaListFormated_1">
      <item>KOPITAR d.o.o.  Perušić</item>
    </derivirana_varijabla>
  </DomainObject.Predmet.ProtuStrankaListFormated>
  <DomainObject.Predmet.ProtuStrankaListFormatedOIB>
    <izvorni_sadrzaj>
      <item>KOPITAR d.o.o.  Perušić, OIB 21250910776</item>
    </izvorni_sadrzaj>
    <derivirana_varijabla naziv="DomainObject.Predmet.ProtuStrankaListFormatedOIB_1">
      <item>KOPITAR d.o.o.  Perušić, OIB 21250910776</item>
    </derivirana_varijabla>
  </DomainObject.Predmet.ProtuStrankaListFormatedOIB>
  <DomainObject.Predmet.ProtuStrankaListFormatedWithAdress>
    <izvorni_sadrzaj>
      <item>KOPITAR d.o.o.  Perušić, Zrinskog i Frankopana bb, 53202 Perušić</item>
    </izvorni_sadrzaj>
    <derivirana_varijabla naziv="DomainObject.Predmet.ProtuStrankaListFormatedWithAdress_1">
      <item>KOPITAR d.o.o.  Perušić, Zrinskog i Frankopana bb, 53202 Perušić</item>
    </derivirana_varijabla>
  </DomainObject.Predmet.ProtuStrankaListFormatedWithAdress>
  <DomainObject.Predmet.ProtuStrankaListFormatedWithAdressOIB>
    <izvorni_sadrzaj>
      <item>KOPITAR d.o.o.  Perušić, OIB 21250910776, Zrinskog i Frankopana bb, 53202 Perušić</item>
    </izvorni_sadrzaj>
    <derivirana_varijabla naziv="DomainObject.Predmet.ProtuStrankaListFormatedWithAdressOIB_1">
      <item>KOPITAR d.o.o.  Perušić, OIB 21250910776, Zrinskog i Frankopana bb, 53202 Perušić</item>
    </derivirana_varijabla>
  </DomainObject.Predmet.ProtuStrankaListFormatedWithAdressOIB>
  <DomainObject.Predmet.ProtuStrankaListNazivFormated>
    <izvorni_sadrzaj>
      <item>KOPITAR d.o.o.  Perušić</item>
    </izvorni_sadrzaj>
    <derivirana_varijabla naziv="DomainObject.Predmet.ProtuStrankaListNazivFormated_1">
      <item>KOPITAR d.o.o.  Perušić</item>
    </derivirana_varijabla>
  </DomainObject.Predmet.ProtuStrankaListNazivFormated>
  <DomainObject.Predmet.ProtuStrankaListNazivFormatedOIB>
    <izvorni_sadrzaj>
      <item>KOPITAR d.o.o.  Perušić, OIB 21250910776</item>
    </izvorni_sadrzaj>
    <derivirana_varijabla naziv="DomainObject.Predmet.ProtuStrankaListNazivFormatedOIB_1">
      <item>KOPITAR d.o.o.  Perušić, OIB 21250910776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St-80/2018-9</izvorni_sadrzaj>
    <derivirana_varijabla naziv="DomainObject.PoslovniBrojDokumenta_1">St-80/2018-9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KOPITAR d.o.o.  Perušić</izvorni_sadrzaj>
    <derivirana_varijabla naziv="DomainObject.Predmet.ProtustrankaIDrugi_1">KOPITAR d.o.o.  Perušić</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KOPITAR d.o.o.  Perušić, OIB 21250910776, Zrinskog i Frankopana bb, 53202 Perušić</izvorni_sadrzaj>
    <derivirana_varijabla naziv="DomainObject.Predmet.ProtustrankaIDrugiAdressOIB_1">KOPITAR d.o.o.  Perušić, OIB 21250910776, Zrinskog i Frankopana bb, 53202 Perušić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KOPITAR d.o.o.  Perušić</item>
    </izvorni_sadrzaj>
    <derivirana_varijabla naziv="DomainObject.Predmet.SudioniciListNaziv_1">
      <item>FINA  Rijeka</item>
      <item>KOPITAR d.o.o.  Perušić</item>
    </derivirana_varijabla>
  </DomainObject.Predmet.SudioniciListNaziv>
  <DomainObject.Predmet.SudioniciListAdressOIB>
    <izvorni_sadrzaj>
      <item>FINA  Rijeka, OIB 85821130368, Frana Kurelca 8,51000 Rijeka</item>
      <item>KOPITAR d.o.o.  Perušić, OIB 21250910776, Zrinskog i Frankopana bb,53202 Perušić</item>
    </izvorni_sadrzaj>
    <derivirana_varijabla naziv="DomainObject.Predmet.SudioniciListAdressOIB_1">
      <item>FINA  Rijeka, OIB 85821130368, Frana Kurelca 8,51000 Rijeka</item>
      <item>KOPITAR d.o.o.  Perušić, OIB 21250910776, Zrinskog i Frankopana bb,53202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21250910776</item>
    </izvorni_sadrzaj>
    <derivirana_varijabla naziv="DomainObject.Predmet.SudioniciListNazivOIB_1">
      <item>, OIB 85821130368</item>
      <item>, OIB 21250910776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2127</properties:Characters>
  <properties:Lines>62</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2018-04-25T07:04:00Z</dcterms:created>
  <dc:creator>Vera Jelenović</dc:creator>
  <cp:lastModifiedBy>Danijela Fumić</cp:lastModifiedBy>
  <cp:lastPrinted>2018-04-25T07:18:00Z</cp:lastPrinted>
  <dcterms:modified xmlns:xsi="http://www.w3.org/2001/XMLSchema-instance" xsi:type="dcterms:W3CDTF">2018-04-25T07:27:00Z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St-80/2018-9 / Zapisnik - Ročište radi rasprave o uvjetima za otvaranje steč. post. (80 18 zapisnik prethodni.docx)</vt:lpwstr>
  </prop:property>
  <prop:property name="CC_coloring" pid="4" fmtid="{D5CDD505-2E9C-101B-9397-08002B2CF9AE}">
    <vt:bool>false</vt:bool>
  </prop:property>
  <prop:property name="BrojStranica" pid="5" fmtid="{D5CDD505-2E9C-101B-9397-08002B2CF9AE}">
    <vt:i4>2</vt:i4>
  </prop:property>
</prop:Properties>
</file>