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6a4dc" w14:paraId="656a4dc" w:rsidRDefault="00AD4B6C" w:rsidP="00910611" w:rsidR="00AD4B6C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D4B6C" w:rsidP="00910611" w:rsidR="00AD4B6C">
      <w:r>
        <w:rPr>
          <w:rFonts w:eastAsia="MS Mincho"/>
        </w:rPr>
        <w:t xml:space="preserve">   REPUBLIKA HRVATSKA</w:t>
      </w:r>
    </w:p>
    <w:p w:rsidRDefault="00AD4B6C" w:rsidP="00910611" w:rsidR="00AD4B6C">
      <w:r>
        <w:rPr>
          <w:rFonts w:eastAsia="MS Mincho"/>
        </w:rPr>
        <w:t>TRGOVAČKI SUD U RIJECI</w:t>
      </w:r>
    </w:p>
    <w:p w:rsidRDefault="00AD4B6C" w:rsidR="00AD4B6C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253D10" w:rsidP="0030222D" w:rsidR="00B23DF4" w:rsidRPr="00253D10">
      <w:pPr>
        <w:pStyle w:val="Naslov1"/>
        <w:rPr>
          <w:sz w:val="24"/>
          <w:szCs w:val="24"/>
        </w:rPr>
      </w:pPr>
      <w:r w:rsidRPr="00253D10">
        <w:rPr>
          <w:sz w:val="24"/>
          <w:szCs w:val="24"/>
        </w:rPr>
        <w:t>R E P U B L I K A    H R V A T S K A</w:t>
      </w:r>
    </w:p>
    <w:p w:rsidRDefault="00253D10" w:rsidP="00253D10" w:rsidR="00253D10" w:rsidRPr="00253D10">
      <w:pPr>
        <w:rPr>
          <w:lang w:eastAsia="en-US"/>
        </w:rPr>
      </w:pPr>
    </w:p>
    <w:p w:rsidRDefault="0030222D" w:rsidP="0030222D" w:rsidR="0030222D" w:rsidRPr="00253D10">
      <w:pPr>
        <w:pStyle w:val="Naslov1"/>
        <w:rPr>
          <w:sz w:val="24"/>
          <w:szCs w:val="24"/>
        </w:rPr>
      </w:pPr>
      <w:r w:rsidRPr="00253D10">
        <w:rPr>
          <w:sz w:val="24"/>
          <w:szCs w:val="24"/>
        </w:rPr>
        <w:t>R J E Š E N J E</w:t>
      </w:r>
    </w:p>
    <w:p w:rsidRDefault="00C15F97" w:rsidP="0030222D" w:rsidR="00C15F97" w:rsidRPr="00253D10"/>
    <w:p w:rsidRDefault="00281B76" w:rsidP="00042DC5" w:rsidR="0030222D" w:rsidRPr="00253D10">
      <w:pPr>
        <w:jc w:val="both"/>
      </w:pPr>
      <w:r>
        <w:tab/>
      </w:r>
      <w:r w:rsidR="0030222D" w:rsidRPr="00253D10">
        <w:t>Trgovački sud u Rijeci,</w:t>
      </w:r>
      <w:r w:rsidR="005727AC">
        <w:t xml:space="preserve"> OIB 88785964957,</w:t>
      </w:r>
      <w:r w:rsidR="0030222D" w:rsidRPr="00253D10">
        <w:t xml:space="preserve"> po sucu</w:t>
      </w:r>
      <w:r w:rsidR="00042DC5">
        <w:t xml:space="preserve"> pojedincu</w:t>
      </w:r>
      <w:r w:rsidR="0030222D" w:rsidRPr="00253D10">
        <w:t xml:space="preserve"> Danieli Korlević, u </w:t>
      </w:r>
      <w:r w:rsidR="00201F57">
        <w:t>stečajnom</w:t>
      </w:r>
      <w:r w:rsidR="00042DC5">
        <w:t xml:space="preserve"> </w:t>
      </w:r>
      <w:r w:rsidR="00201F57">
        <w:t xml:space="preserve">postupku nad dužnikom </w:t>
      </w:r>
      <w:r w:rsidR="00750929" w:rsidRPr="00750929">
        <w:t>trgovačkim društvom</w:t>
      </w:r>
      <w:r w:rsidR="00750929" w:rsidRPr="00750929">
        <w:rPr>
          <w:b/>
        </w:rPr>
        <w:t xml:space="preserve"> </w:t>
      </w:r>
      <w:r w:rsidR="00545CDD" w:rsidRPr="0074469F">
        <w:t>FINVEST RIJEKA d.o.o. za trgovinu i usluge, Rijeka, Užarska 1, OIB 61025016317,</w:t>
      </w:r>
      <w:r w:rsidR="00545CDD">
        <w:rPr>
          <w:b/>
        </w:rPr>
        <w:t xml:space="preserve"> </w:t>
      </w:r>
      <w:r w:rsidR="0030222D" w:rsidRPr="00253D10">
        <w:t>na</w:t>
      </w:r>
      <w:r w:rsidR="00ED058C" w:rsidRPr="00253D10">
        <w:t>kon</w:t>
      </w:r>
      <w:r w:rsidR="0030222D" w:rsidRPr="00253D10">
        <w:t xml:space="preserve"> </w:t>
      </w:r>
      <w:r w:rsidR="00B85C92" w:rsidRPr="00253D10">
        <w:t>i</w:t>
      </w:r>
      <w:r w:rsidR="00ED058C" w:rsidRPr="00253D10">
        <w:t>spitnog ročišta</w:t>
      </w:r>
      <w:r w:rsidR="00B3709D">
        <w:t>, dana</w:t>
      </w:r>
      <w:r w:rsidR="00ED058C" w:rsidRPr="00253D10">
        <w:t xml:space="preserve"> </w:t>
      </w:r>
      <w:r w:rsidR="0074469F">
        <w:t>28. kolovoza</w:t>
      </w:r>
      <w:r w:rsidR="008C691F" w:rsidRPr="00253D10">
        <w:t xml:space="preserve"> 201</w:t>
      </w:r>
      <w:r w:rsidR="0074469F">
        <w:t>8</w:t>
      </w:r>
      <w:r w:rsidR="0030222D" w:rsidRPr="00253D10">
        <w:t>. g</w:t>
      </w:r>
      <w:r w:rsidR="00ED058C" w:rsidRPr="00253D10">
        <w:t>odine</w:t>
      </w:r>
    </w:p>
    <w:p w:rsidRDefault="00C15F97" w:rsidP="0030222D" w:rsidR="00C15F97" w:rsidRPr="00253D10">
      <w:pPr>
        <w:jc w:val="center"/>
        <w:rPr>
          <w:b/>
        </w:rPr>
      </w:pPr>
    </w:p>
    <w:p w:rsidRDefault="0030222D" w:rsidP="0030222D" w:rsidR="0030222D" w:rsidRPr="00545CDD">
      <w:pPr>
        <w:jc w:val="center"/>
      </w:pPr>
      <w:r w:rsidRPr="00545CDD">
        <w:t xml:space="preserve">r i j e š i o </w:t>
      </w:r>
      <w:r w:rsidR="008E4BEC" w:rsidRPr="00545CDD">
        <w:t xml:space="preserve">  </w:t>
      </w:r>
      <w:r w:rsidRPr="00545CDD">
        <w:t xml:space="preserve"> j e</w:t>
      </w:r>
    </w:p>
    <w:p w:rsidRDefault="0044036A" w:rsidP="0060220A" w:rsidR="0044036A">
      <w:pPr>
        <w:pStyle w:val="Odlomakpopisa"/>
        <w:ind w:left="709"/>
        <w:jc w:val="both"/>
      </w:pPr>
    </w:p>
    <w:p w:rsidRDefault="003064DA" w:rsidP="003064DA" w:rsidR="002B2B2A">
      <w:pPr>
        <w:ind w:left="360"/>
        <w:jc w:val="both"/>
      </w:pPr>
      <w:r>
        <w:t xml:space="preserve">      </w:t>
      </w:r>
      <w:r w:rsidR="00545CDD">
        <w:t xml:space="preserve">Utvrđene su </w:t>
      </w:r>
      <w:r w:rsidR="0030222D" w:rsidRPr="00253D10">
        <w:t>tražbin</w:t>
      </w:r>
      <w:r w:rsidR="00545CDD">
        <w:t>e slijedećih</w:t>
      </w:r>
      <w:r w:rsidR="0030222D" w:rsidRPr="00253D10">
        <w:t xml:space="preserve"> </w:t>
      </w:r>
      <w:r w:rsidR="00402E94">
        <w:t>stečajn</w:t>
      </w:r>
      <w:r w:rsidR="00545CDD">
        <w:t>ih</w:t>
      </w:r>
      <w:r w:rsidR="00402E94">
        <w:t xml:space="preserve"> </w:t>
      </w:r>
      <w:r w:rsidR="0030222D" w:rsidRPr="00253D10">
        <w:t xml:space="preserve">vjerovnika </w:t>
      </w:r>
      <w:r w:rsidR="0074469F">
        <w:t>nižih</w:t>
      </w:r>
      <w:r w:rsidR="0030222D" w:rsidRPr="00253D10">
        <w:t xml:space="preserve"> isplatn</w:t>
      </w:r>
      <w:r w:rsidR="00545CDD">
        <w:t>ih</w:t>
      </w:r>
      <w:r w:rsidR="0030222D" w:rsidRPr="00253D10">
        <w:t xml:space="preserve"> red</w:t>
      </w:r>
      <w:r w:rsidR="00545CDD">
        <w:t>ov</w:t>
      </w:r>
      <w:r w:rsidR="0030222D" w:rsidRPr="00253D10">
        <w:t>a:</w:t>
      </w:r>
    </w:p>
    <w:p w:rsidRDefault="00750929" w:rsidP="002B2B2A" w:rsidR="00246C8B">
      <w:pPr>
        <w:jc w:val="both"/>
      </w:pPr>
      <w:r>
        <w:t xml:space="preserve"> </w:t>
      </w:r>
    </w:p>
    <w:p w:rsidRDefault="00545CDD" w:rsidP="002B2B2A" w:rsidR="00545CDD">
      <w:pPr>
        <w:jc w:val="both"/>
        <w:rPr>
          <w:b/>
        </w:rPr>
      </w:pPr>
      <w:r>
        <w:rPr>
          <w:b/>
        </w:rPr>
        <w:tab/>
      </w:r>
      <w:r w:rsidR="0074469F">
        <w:rPr>
          <w:b/>
        </w:rPr>
        <w:t>niži</w:t>
      </w:r>
      <w:r>
        <w:rPr>
          <w:b/>
        </w:rPr>
        <w:t xml:space="preserve"> isplatni red</w:t>
      </w:r>
    </w:p>
    <w:p w:rsidRDefault="0074469F" w:rsidP="002B2B2A" w:rsidR="0074469F">
      <w:pPr>
        <w:jc w:val="both"/>
        <w:rPr>
          <w:b/>
        </w:rPr>
      </w:pPr>
    </w:p>
    <w:p w:rsidRDefault="0074469F" w:rsidP="0074469F" w:rsidR="0074469F">
      <w:pPr>
        <w:ind w:left="709"/>
        <w:jc w:val="both"/>
        <w:rPr>
          <w:lang w:eastAsia="en-US"/>
        </w:rPr>
      </w:pPr>
      <w:r>
        <w:rPr>
          <w:lang w:eastAsia="en-US"/>
        </w:rPr>
        <w:t>ROBERT VUKOVIĆ,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  696,40 kn</w:t>
      </w:r>
      <w:r>
        <w:rPr>
          <w:lang w:eastAsia="en-US"/>
        </w:rPr>
        <w:tab/>
      </w:r>
    </w:p>
    <w:p w:rsidRDefault="0074469F" w:rsidP="0074469F" w:rsidR="0074469F">
      <w:pPr>
        <w:ind w:left="709"/>
        <w:jc w:val="both"/>
        <w:rPr>
          <w:lang w:eastAsia="en-US"/>
        </w:rPr>
      </w:pPr>
      <w:r>
        <w:rPr>
          <w:lang w:eastAsia="en-US"/>
        </w:rPr>
        <w:t xml:space="preserve">Zagreb, Šenova 16, </w:t>
      </w:r>
    </w:p>
    <w:p w:rsidRDefault="0074469F" w:rsidP="0074469F" w:rsidR="0074469F">
      <w:pPr>
        <w:ind w:left="709"/>
        <w:jc w:val="both"/>
        <w:rPr>
          <w:lang w:eastAsia="en-US"/>
        </w:rPr>
      </w:pPr>
      <w:r>
        <w:rPr>
          <w:lang w:eastAsia="en-US"/>
        </w:rPr>
        <w:t>OIB 29179920232</w:t>
      </w:r>
    </w:p>
    <w:p w:rsidRDefault="0074469F" w:rsidP="0074469F" w:rsidR="0074469F">
      <w:pPr>
        <w:ind w:left="709"/>
        <w:jc w:val="both"/>
        <w:rPr>
          <w:lang w:eastAsia="en-US"/>
        </w:rPr>
      </w:pPr>
    </w:p>
    <w:p w:rsidRDefault="0074469F" w:rsidP="0074469F" w:rsidR="0074469F">
      <w:pPr>
        <w:ind w:left="709"/>
        <w:jc w:val="both"/>
        <w:rPr>
          <w:lang w:eastAsia="en-US"/>
        </w:rPr>
      </w:pPr>
      <w:r>
        <w:rPr>
          <w:lang w:eastAsia="en-US"/>
        </w:rPr>
        <w:t xml:space="preserve">REPUBLIKA HRVATSKA,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  201,11 kn</w:t>
      </w:r>
      <w:r>
        <w:rPr>
          <w:lang w:eastAsia="en-US"/>
        </w:rPr>
        <w:tab/>
      </w:r>
    </w:p>
    <w:p w:rsidRDefault="0074469F" w:rsidP="0074469F" w:rsidR="0074469F">
      <w:pPr>
        <w:ind w:left="709"/>
        <w:jc w:val="both"/>
        <w:rPr>
          <w:lang w:eastAsia="en-US"/>
        </w:rPr>
      </w:pPr>
      <w:r>
        <w:rPr>
          <w:lang w:eastAsia="en-US"/>
        </w:rPr>
        <w:t>OIB 52634238587</w:t>
      </w:r>
    </w:p>
    <w:p w:rsidRDefault="00545CDD" w:rsidP="002B2B2A" w:rsidR="00545CDD">
      <w:pPr>
        <w:jc w:val="both"/>
        <w:rPr>
          <w:b/>
        </w:rPr>
      </w:pPr>
    </w:p>
    <w:p w:rsidRDefault="0074469F" w:rsidP="0074469F" w:rsidR="0074469F"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TIHOMIR STEFANOVIĆ, Rijeka,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5.217,40 kn </w:t>
      </w:r>
    </w:p>
    <w:p w:rsidRDefault="0074469F" w:rsidP="0074469F" w:rsidR="0074469F"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M. Čurbega 1/III, </w:t>
      </w:r>
    </w:p>
    <w:p w:rsidRDefault="0074469F" w:rsidP="0074469F" w:rsidR="0074469F">
      <w:pPr>
        <w:ind w:firstLine="709"/>
        <w:jc w:val="both"/>
        <w:rPr>
          <w:lang w:eastAsia="en-US"/>
        </w:rPr>
      </w:pPr>
      <w:r>
        <w:rPr>
          <w:lang w:eastAsia="en-US"/>
        </w:rPr>
        <w:t>OIB  21897780217</w:t>
      </w:r>
    </w:p>
    <w:p w:rsidRDefault="0074469F" w:rsidP="0074469F" w:rsidR="0074469F">
      <w:pPr>
        <w:ind w:firstLine="709"/>
        <w:jc w:val="both"/>
        <w:rPr>
          <w:lang w:eastAsia="en-US"/>
        </w:rPr>
      </w:pPr>
    </w:p>
    <w:p w:rsidRDefault="0074469F" w:rsidP="0074469F" w:rsidR="0074469F"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TIHOMIR STEFANOVIĆ, Rijeka,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  970,37 kn </w:t>
      </w:r>
    </w:p>
    <w:p w:rsidRDefault="0074469F" w:rsidP="0074469F" w:rsidR="0074469F"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M. Čurbega 1/III, </w:t>
      </w:r>
    </w:p>
    <w:p w:rsidRDefault="0074469F" w:rsidP="0074469F" w:rsidR="0074469F">
      <w:pPr>
        <w:ind w:firstLine="709"/>
        <w:jc w:val="both"/>
        <w:rPr>
          <w:lang w:eastAsia="en-US"/>
        </w:rPr>
      </w:pPr>
      <w:r>
        <w:rPr>
          <w:lang w:eastAsia="en-US"/>
        </w:rPr>
        <w:t>OIB  21897780217</w:t>
      </w:r>
    </w:p>
    <w:p w:rsidRDefault="0074469F" w:rsidP="0074469F" w:rsidR="0074469F">
      <w:pPr>
        <w:ind w:firstLine="709"/>
        <w:jc w:val="both"/>
        <w:rPr>
          <w:lang w:eastAsia="en-US"/>
        </w:rPr>
      </w:pPr>
    </w:p>
    <w:p w:rsidRDefault="00545CDD" w:rsidP="00545CDD" w:rsidR="00545CDD"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VESNA BONICIOLI,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 w:rsidR="0074469F">
        <w:rPr>
          <w:lang w:eastAsia="en-US"/>
        </w:rPr>
        <w:t xml:space="preserve">              1.260,58</w:t>
      </w:r>
      <w:r>
        <w:rPr>
          <w:lang w:eastAsia="en-US"/>
        </w:rPr>
        <w:t xml:space="preserve"> kn</w:t>
      </w:r>
    </w:p>
    <w:p w:rsidRDefault="00545CDD" w:rsidP="00545CDD" w:rsidR="00545CDD">
      <w:pPr>
        <w:ind w:firstLine="709"/>
        <w:jc w:val="both"/>
        <w:rPr>
          <w:lang w:eastAsia="en-US"/>
        </w:rPr>
      </w:pPr>
      <w:r>
        <w:rPr>
          <w:lang w:eastAsia="en-US"/>
        </w:rPr>
        <w:t>Rijeka, Kružna 4, OIB 31170240773</w:t>
      </w:r>
    </w:p>
    <w:p w:rsidRDefault="00545CDD" w:rsidP="00545CDD" w:rsidR="00545CDD">
      <w:pPr>
        <w:ind w:left="709"/>
        <w:jc w:val="both"/>
        <w:rPr>
          <w:lang w:eastAsia="en-US"/>
        </w:rPr>
      </w:pPr>
    </w:p>
    <w:p w:rsidRDefault="00545CDD" w:rsidP="00545CDD" w:rsidR="00545CDD">
      <w:pPr>
        <w:ind w:left="709"/>
        <w:jc w:val="both"/>
        <w:rPr>
          <w:lang w:eastAsia="en-US"/>
        </w:rPr>
      </w:pPr>
      <w:r>
        <w:rPr>
          <w:lang w:eastAsia="en-US"/>
        </w:rPr>
        <w:t xml:space="preserve">GRAD RIJEKA, Rijeka, Korzo 16, </w:t>
      </w:r>
      <w:r w:rsidR="00AA45B9">
        <w:rPr>
          <w:lang w:eastAsia="en-US"/>
        </w:rPr>
        <w:tab/>
      </w:r>
      <w:r w:rsidR="00AA45B9">
        <w:rPr>
          <w:lang w:eastAsia="en-US"/>
        </w:rPr>
        <w:tab/>
      </w:r>
      <w:r w:rsidR="00AA45B9">
        <w:rPr>
          <w:lang w:eastAsia="en-US"/>
        </w:rPr>
        <w:tab/>
      </w:r>
      <w:r w:rsidR="00AA45B9">
        <w:rPr>
          <w:lang w:eastAsia="en-US"/>
        </w:rPr>
        <w:tab/>
      </w:r>
      <w:r w:rsidR="00AA45B9">
        <w:rPr>
          <w:lang w:eastAsia="en-US"/>
        </w:rPr>
        <w:tab/>
      </w:r>
      <w:r w:rsidR="0074469F">
        <w:rPr>
          <w:lang w:eastAsia="en-US"/>
        </w:rPr>
        <w:t xml:space="preserve">  4.356,24</w:t>
      </w:r>
      <w:r w:rsidR="00AA45B9">
        <w:rPr>
          <w:lang w:eastAsia="en-US"/>
        </w:rPr>
        <w:t xml:space="preserve"> kn </w:t>
      </w:r>
    </w:p>
    <w:p w:rsidRDefault="00545CDD" w:rsidP="00545CDD" w:rsidR="00545CDD">
      <w:pPr>
        <w:ind w:left="709"/>
        <w:jc w:val="both"/>
        <w:rPr>
          <w:lang w:eastAsia="en-US"/>
        </w:rPr>
      </w:pPr>
      <w:r>
        <w:rPr>
          <w:lang w:eastAsia="en-US"/>
        </w:rPr>
        <w:t>OIB 54382731928</w:t>
      </w:r>
    </w:p>
    <w:p w:rsidRDefault="007D47DC" w:rsidP="00294EFE" w:rsidR="007D47DC">
      <w:pPr>
        <w:jc w:val="center"/>
        <w:rPr>
          <w:b/>
          <w:lang w:eastAsia="en-US"/>
        </w:rPr>
      </w:pPr>
    </w:p>
    <w:p w:rsidRDefault="00E1751E" w:rsidP="00294EFE" w:rsidR="00E1751E" w:rsidRPr="00545CDD">
      <w:pPr>
        <w:jc w:val="center"/>
        <w:rPr>
          <w:lang w:eastAsia="en-US"/>
        </w:rPr>
      </w:pPr>
      <w:r w:rsidRPr="00545CDD">
        <w:t>Obrazloženje</w:t>
      </w:r>
    </w:p>
    <w:p w:rsidRDefault="0030222D" w:rsidP="0030222D" w:rsidR="0030222D" w:rsidRPr="00253D10">
      <w:pPr>
        <w:pStyle w:val="Naslov2"/>
        <w:jc w:val="center"/>
        <w:rPr>
          <w:bCs w:val="false"/>
          <w:szCs w:val="24"/>
        </w:rPr>
      </w:pPr>
    </w:p>
    <w:p w:rsidRDefault="00545CDD" w:rsidP="00545CDD" w:rsidR="00545CDD" w:rsidRPr="00545CDD">
      <w:pPr>
        <w:jc w:val="both"/>
        <w:rPr>
          <w:rFonts w:eastAsiaTheme="minorHAnsi"/>
          <w:lang w:eastAsia="en-US"/>
        </w:rPr>
      </w:pPr>
      <w:r w:rsidRPr="00545CDD">
        <w:rPr>
          <w:rFonts w:eastAsiaTheme="minorHAnsi"/>
          <w:lang w:eastAsia="en-US"/>
        </w:rPr>
        <w:tab/>
        <w:t xml:space="preserve">Na ispitnom ročištu održanom </w:t>
      </w:r>
      <w:r w:rsidR="0074469F">
        <w:rPr>
          <w:rFonts w:eastAsiaTheme="minorHAnsi"/>
          <w:lang w:eastAsia="en-US"/>
        </w:rPr>
        <w:t>28. kolovoza 2018</w:t>
      </w:r>
      <w:r w:rsidRPr="00545CDD">
        <w:rPr>
          <w:rFonts w:eastAsiaTheme="minorHAnsi"/>
          <w:lang w:eastAsia="en-US"/>
        </w:rPr>
        <w:t>. godine ispitane su sve prijavljene tražbine prema svom iznosu i redu.</w:t>
      </w:r>
    </w:p>
    <w:p w:rsidRDefault="00545CDD" w:rsidP="00545CDD" w:rsidR="00545CDD" w:rsidRPr="00545CDD">
      <w:pPr>
        <w:jc w:val="both"/>
        <w:rPr>
          <w:rFonts w:eastAsiaTheme="minorHAnsi"/>
          <w:lang w:eastAsia="en-US"/>
        </w:rPr>
      </w:pPr>
      <w:r w:rsidRPr="00545CDD">
        <w:rPr>
          <w:rFonts w:eastAsiaTheme="minorHAnsi"/>
          <w:lang w:eastAsia="en-US"/>
        </w:rPr>
        <w:tab/>
        <w:t xml:space="preserve">Sud je na temelju članka 264. Stečajnog zakona (Narodne novine br. 71/15, dalje: SZ-a) sastavio tablicu ispitanih tražbina u koju su za svaku tražbinu uneseni podaci u kojoj je mjeri tražbina utvrđena prema svom iznosu i redu. </w:t>
      </w:r>
    </w:p>
    <w:p w:rsidRDefault="00545CDD" w:rsidP="00545CDD" w:rsidR="00545CDD" w:rsidRPr="00545CDD">
      <w:pPr>
        <w:jc w:val="both"/>
        <w:rPr>
          <w:rFonts w:eastAsiaTheme="minorHAnsi"/>
          <w:lang w:eastAsia="en-US"/>
        </w:rPr>
      </w:pPr>
      <w:r w:rsidRPr="00545CDD">
        <w:rPr>
          <w:rFonts w:eastAsiaTheme="minorHAnsi"/>
          <w:lang w:eastAsia="en-US"/>
        </w:rPr>
        <w:lastRenderedPageBreak/>
        <w:t xml:space="preserve">          Tražbine označene u izreci rješenja smatraju se na temelju članka 263. SZ-a, utvrđenim, budući ih nije osporio stečajni upravitelj niti koji od stečajnih vjerovnika. </w:t>
      </w:r>
    </w:p>
    <w:p w:rsidRDefault="00545CDD" w:rsidP="00545CDD" w:rsidR="00545CDD" w:rsidRPr="00545CDD">
      <w:pPr>
        <w:rPr>
          <w:rFonts w:eastAsiaTheme="minorHAnsi"/>
          <w:lang w:eastAsia="en-US"/>
        </w:rPr>
      </w:pPr>
      <w:r w:rsidRPr="00545CDD">
        <w:rPr>
          <w:rFonts w:eastAsiaTheme="minorHAnsi"/>
          <w:lang w:eastAsia="en-US"/>
        </w:rPr>
        <w:t xml:space="preserve"> </w:t>
      </w:r>
    </w:p>
    <w:p w:rsidRDefault="00545CDD" w:rsidP="00545CDD" w:rsidR="00545CDD" w:rsidRPr="00545CDD">
      <w:pPr>
        <w:jc w:val="center"/>
        <w:rPr>
          <w:rFonts w:eastAsiaTheme="minorHAnsi"/>
          <w:lang w:eastAsia="en-US"/>
        </w:rPr>
      </w:pPr>
      <w:r w:rsidRPr="00545CDD">
        <w:rPr>
          <w:rFonts w:eastAsiaTheme="minorHAnsi"/>
          <w:lang w:eastAsia="en-US"/>
        </w:rPr>
        <w:t xml:space="preserve">U Rijeci, </w:t>
      </w:r>
      <w:r w:rsidR="0074469F">
        <w:rPr>
          <w:rFonts w:eastAsiaTheme="minorHAnsi"/>
          <w:lang w:eastAsia="en-US"/>
        </w:rPr>
        <w:t>28. kolovoza 2018</w:t>
      </w:r>
      <w:r w:rsidRPr="00545CDD">
        <w:rPr>
          <w:rFonts w:eastAsiaTheme="minorHAnsi"/>
          <w:lang w:eastAsia="en-US"/>
        </w:rPr>
        <w:t>. godine</w:t>
      </w:r>
    </w:p>
    <w:p w:rsidRDefault="00545CDD" w:rsidP="00545CDD" w:rsidR="00545CDD" w:rsidRPr="00545CDD">
      <w:pPr>
        <w:rPr>
          <w:rFonts w:eastAsiaTheme="minorHAnsi"/>
          <w:lang w:eastAsia="en-US"/>
        </w:rPr>
      </w:pPr>
    </w:p>
    <w:p w:rsidRDefault="00545CDD" w:rsidP="00545CDD" w:rsidR="00545CDD" w:rsidRPr="00545CDD">
      <w:pPr>
        <w:jc w:val="right"/>
        <w:rPr>
          <w:rFonts w:eastAsiaTheme="minorHAnsi"/>
          <w:lang w:eastAsia="en-US"/>
        </w:rPr>
      </w:pPr>
      <w:r w:rsidRPr="00545CDD">
        <w:rPr>
          <w:rFonts w:eastAsiaTheme="minorHAnsi"/>
          <w:lang w:eastAsia="en-US"/>
        </w:rPr>
        <w:t>Sudac</w:t>
      </w:r>
    </w:p>
    <w:p w:rsidRDefault="00545CDD" w:rsidP="001C0A6B" w:rsidR="00545CDD" w:rsidRPr="00545CDD">
      <w:pPr>
        <w:jc w:val="right"/>
        <w:rPr>
          <w:rFonts w:eastAsiaTheme="minorHAnsi"/>
          <w:lang w:eastAsia="en-US"/>
        </w:rPr>
      </w:pPr>
      <w:r w:rsidRPr="00545CDD">
        <w:rPr>
          <w:rFonts w:eastAsiaTheme="minorHAnsi"/>
          <w:b/>
          <w:lang w:eastAsia="en-US"/>
        </w:rPr>
        <w:t xml:space="preserve"> </w:t>
      </w:r>
      <w:r w:rsidRPr="00545CDD">
        <w:rPr>
          <w:rFonts w:eastAsiaTheme="minorHAnsi"/>
          <w:b/>
          <w:lang w:eastAsia="en-US"/>
        </w:rPr>
        <w:tab/>
      </w:r>
      <w:r w:rsidRPr="00545CDD">
        <w:rPr>
          <w:rFonts w:eastAsiaTheme="minorHAnsi"/>
          <w:b/>
          <w:lang w:eastAsia="en-US"/>
        </w:rPr>
        <w:tab/>
      </w:r>
      <w:r w:rsidRPr="00545CDD">
        <w:rPr>
          <w:rFonts w:eastAsiaTheme="minorHAnsi"/>
          <w:b/>
          <w:lang w:eastAsia="en-US"/>
        </w:rPr>
        <w:tab/>
        <w:t xml:space="preserve">       </w:t>
      </w:r>
      <w:r w:rsidRPr="00545CDD">
        <w:rPr>
          <w:rFonts w:eastAsiaTheme="minorHAnsi"/>
          <w:b/>
          <w:lang w:eastAsia="en-US"/>
        </w:rPr>
        <w:tab/>
      </w:r>
      <w:r w:rsidRPr="00545CDD">
        <w:rPr>
          <w:rFonts w:eastAsiaTheme="minorHAnsi"/>
          <w:b/>
          <w:lang w:eastAsia="en-US"/>
        </w:rPr>
        <w:tab/>
        <w:t xml:space="preserve"> </w:t>
      </w:r>
      <w:r w:rsidRPr="00545CDD">
        <w:rPr>
          <w:rFonts w:eastAsiaTheme="minorHAnsi"/>
          <w:lang w:eastAsia="en-US"/>
        </w:rPr>
        <w:t xml:space="preserve">Daniela Korlević  </w:t>
      </w:r>
    </w:p>
    <w:p w:rsidRDefault="00545CDD" w:rsidP="00545CDD" w:rsidR="00545CDD" w:rsidRPr="00545CDD">
      <w:pPr>
        <w:rPr>
          <w:rFonts w:eastAsiaTheme="minorHAnsi"/>
          <w:lang w:eastAsia="en-US"/>
        </w:rPr>
      </w:pPr>
    </w:p>
    <w:p w:rsidRDefault="00545CDD" w:rsidP="00545CDD" w:rsidR="00545CDD" w:rsidRPr="00545CDD">
      <w:pPr>
        <w:rPr>
          <w:rFonts w:eastAsiaTheme="minorHAnsi"/>
          <w:b/>
          <w:lang w:eastAsia="en-US"/>
        </w:rPr>
      </w:pPr>
      <w:r w:rsidRPr="00545CDD">
        <w:rPr>
          <w:rFonts w:eastAsiaTheme="minorHAnsi"/>
          <w:b/>
          <w:lang w:eastAsia="en-US"/>
        </w:rPr>
        <w:t>UPUTA O PRAVNOM LIJEKU:</w:t>
      </w:r>
    </w:p>
    <w:p w:rsidRDefault="00545CDD" w:rsidP="00545CDD" w:rsidR="00545CDD" w:rsidRPr="00545CDD">
      <w:pPr>
        <w:jc w:val="both"/>
        <w:rPr>
          <w:rFonts w:eastAsiaTheme="minorHAnsi"/>
          <w:lang w:eastAsia="en-US"/>
        </w:rPr>
      </w:pPr>
      <w:r w:rsidRPr="00545CDD">
        <w:rPr>
          <w:rFonts w:eastAsiaTheme="minorHAnsi"/>
          <w:lang w:eastAsia="en-US"/>
        </w:rPr>
        <w:t xml:space="preserve">Protiv rješenja pravo na žalbu ima stečajni upravitelj i svaki vjerovnik u dijelu koji se tiče njegove prijavljene tražbine, odnosno tražbine koju je osporio i stečajni upravitelj (članak 265. stavak 3. SZ-a). 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545CDD" w:rsidP="00545CDD" w:rsidR="00545CDD" w:rsidRPr="00545CDD">
      <w:pPr>
        <w:rPr>
          <w:rFonts w:eastAsiaTheme="minorHAnsi"/>
          <w:lang w:eastAsia="en-US"/>
        </w:rPr>
      </w:pPr>
    </w:p>
    <w:p w:rsidRDefault="00545CDD" w:rsidP="00545CDD" w:rsidR="00545CDD" w:rsidRPr="00545CDD">
      <w:pPr>
        <w:rPr>
          <w:rFonts w:eastAsiaTheme="minorHAnsi"/>
          <w:lang w:eastAsia="en-US"/>
        </w:rPr>
      </w:pPr>
    </w:p>
    <w:p w:rsidRDefault="0074469F" w:rsidR="00E510B6" w:rsidRPr="00184975">
      <w:pPr>
        <w:rPr>
          <w:sz w:val="20"/>
          <w:szCs w:val="20"/>
        </w:rPr>
      </w:pPr>
      <w:r>
        <w:rPr>
          <w:rFonts w:eastAsiaTheme="minorHAnsi"/>
          <w:b/>
          <w:sz w:val="20"/>
          <w:lang w:eastAsia="en-US"/>
        </w:rPr>
        <w:t xml:space="preserve"> </w:t>
      </w:r>
    </w:p>
    <w:sectPr w:rsidR="00E510B6" w:rsidRPr="00184975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7E48" w:rsidR="00787E48">
      <w:r>
        <w:separator/>
      </w:r>
    </w:p>
  </w:endnote>
  <w:endnote w:id="0" w:type="continuationSeparator">
    <w:p w:rsidRDefault="00787E48" w:rsidR="00787E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R="008E4BE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4BEC" w:rsidR="008E4BEC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R="008E4BE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D4B6C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E4BEC" w:rsidR="008E4BE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7E48" w:rsidR="00787E48">
      <w:r>
        <w:separator/>
      </w:r>
    </w:p>
  </w:footnote>
  <w:footnote w:id="0" w:type="continuationSeparator">
    <w:p w:rsidRDefault="00787E48" w:rsidR="00787E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P="00184975" w:rsidR="008E4BEC" w:rsidRPr="00ED0BEF">
    <w:pPr>
      <w:pStyle w:val="Zaglavlje"/>
      <w:jc w:val="right"/>
    </w:pPr>
    <w:r w:rsidRPr="00ED0BEF">
      <w:tab/>
    </w:r>
    <w:r w:rsidRPr="00ED0BEF">
      <w:tab/>
      <w:t>Posl.br. 15 St-</w:t>
    </w:r>
    <w:r w:rsidR="00545CDD">
      <w:t>820/16-</w:t>
    </w:r>
    <w:r w:rsidR="0074469F">
      <w:t>56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464ED"/>
    <w:multiLevelType w:val="hybridMultilevel"/>
    <w:tmpl w:val="8C0632DC"/>
    <w:lvl w:tplc="20ACF020" w:ilvl="0">
      <w:start w:val="1"/>
      <w:numFmt w:val="upperLetter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">
    <w:nsid w:val="16765F1C"/>
    <w:multiLevelType w:val="hybridMultilevel"/>
    <w:tmpl w:val="2C8ED2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99054AC"/>
    <w:multiLevelType w:val="hybridMultilevel"/>
    <w:tmpl w:val="C8AABA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98A5D1D"/>
    <w:multiLevelType w:val="hybridMultilevel"/>
    <w:tmpl w:val="82D2262E"/>
    <w:lvl w:tplc="92B84A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0DB3407"/>
    <w:multiLevelType w:val="hybridMultilevel"/>
    <w:tmpl w:val="7584ABD2"/>
    <w:lvl w:tplc="0CE0380C" w:ilvl="0">
      <w:start w:val="1"/>
      <w:numFmt w:val="upperRoman"/>
      <w:lvlText w:val="%1."/>
      <w:lvlJc w:val="left"/>
      <w:pPr>
        <w:ind w:hanging="720" w:left="18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20"/>
      </w:pPr>
    </w:lvl>
    <w:lvl w:tentative="true" w:tplc="041A001B" w:ilvl="2">
      <w:start w:val="1"/>
      <w:numFmt w:val="lowerRoman"/>
      <w:lvlText w:val="%3."/>
      <w:lvlJc w:val="right"/>
      <w:pPr>
        <w:ind w:hanging="180" w:left="2940"/>
      </w:pPr>
    </w:lvl>
    <w:lvl w:tentative="true" w:tplc="041A000F" w:ilvl="3">
      <w:start w:val="1"/>
      <w:numFmt w:val="decimal"/>
      <w:lvlText w:val="%4."/>
      <w:lvlJc w:val="left"/>
      <w:pPr>
        <w:ind w:hanging="360" w:left="3660"/>
      </w:pPr>
    </w:lvl>
    <w:lvl w:tentative="true" w:tplc="041A0019" w:ilvl="4">
      <w:start w:val="1"/>
      <w:numFmt w:val="lowerLetter"/>
      <w:lvlText w:val="%5."/>
      <w:lvlJc w:val="left"/>
      <w:pPr>
        <w:ind w:hanging="360" w:left="4380"/>
      </w:pPr>
    </w:lvl>
    <w:lvl w:tentative="true" w:tplc="041A001B" w:ilvl="5">
      <w:start w:val="1"/>
      <w:numFmt w:val="lowerRoman"/>
      <w:lvlText w:val="%6."/>
      <w:lvlJc w:val="right"/>
      <w:pPr>
        <w:ind w:hanging="180" w:left="5100"/>
      </w:pPr>
    </w:lvl>
    <w:lvl w:tentative="true" w:tplc="041A000F" w:ilvl="6">
      <w:start w:val="1"/>
      <w:numFmt w:val="decimal"/>
      <w:lvlText w:val="%7."/>
      <w:lvlJc w:val="left"/>
      <w:pPr>
        <w:ind w:hanging="360" w:left="5820"/>
      </w:pPr>
    </w:lvl>
    <w:lvl w:tentative="true" w:tplc="041A0019" w:ilvl="7">
      <w:start w:val="1"/>
      <w:numFmt w:val="lowerLetter"/>
      <w:lvlText w:val="%8."/>
      <w:lvlJc w:val="left"/>
      <w:pPr>
        <w:ind w:hanging="360" w:left="6540"/>
      </w:pPr>
    </w:lvl>
    <w:lvl w:tentative="true" w:tplc="041A001B" w:ilvl="8">
      <w:start w:val="1"/>
      <w:numFmt w:val="lowerRoman"/>
      <w:lvlText w:val="%9."/>
      <w:lvlJc w:val="right"/>
      <w:pPr>
        <w:ind w:hanging="180" w:left="7260"/>
      </w:pPr>
    </w:lvl>
  </w:abstractNum>
  <w:abstractNum w:abstractNumId="5">
    <w:nsid w:val="56247B7F"/>
    <w:multiLevelType w:val="hybridMultilevel"/>
    <w:tmpl w:val="1FEAB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6985ADB"/>
    <w:multiLevelType w:val="hybridMultilevel"/>
    <w:tmpl w:val="6C6A82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BEF1673"/>
    <w:multiLevelType w:val="hybridMultilevel"/>
    <w:tmpl w:val="FB045D42"/>
    <w:lvl w:tplc="FE0467AE" w:ilvl="0">
      <w:start w:val="1"/>
      <w:numFmt w:val="upperLetter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5F1C0935"/>
    <w:multiLevelType w:val="hybridMultilevel"/>
    <w:tmpl w:val="78C0EB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99C4C7B"/>
    <w:multiLevelType w:val="hybridMultilevel"/>
    <w:tmpl w:val="98243C0A"/>
    <w:lvl w:tplc="248ECFF6" w:ilvl="0">
      <w:start w:val="1"/>
      <w:numFmt w:val="upperRoman"/>
      <w:lvlText w:val="%1."/>
      <w:lvlJc w:val="left"/>
      <w:pPr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10">
    <w:nsid w:val="7BD9773A"/>
    <w:multiLevelType w:val="hybridMultilevel"/>
    <w:tmpl w:val="DA28ECE0"/>
    <w:lvl w:tplc="03D2F5A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5"/>
  </w:num>
  <w:num w:numId="3">
    <w:abstractNumId w:val="8"/>
  </w:num>
  <w:num w:numId="4">
    <w:abstractNumId w:val="1"/>
  </w:num>
  <w:num w:numId="5">
    <w:abstractNumId w:val="2"/>
  </w:num>
  <w:num w:numId="6">
    <w:abstractNumId w:val="7"/>
  </w:num>
  <w:num w:numId="7">
    <w:abstractNumId w:val="10"/>
  </w:num>
  <w:num w:numId="8">
    <w:abstractNumId w:val="9"/>
  </w:num>
  <w:num w:numId="9">
    <w:abstractNumId w:val="4"/>
  </w:num>
  <w:num w:numId="10">
    <w:abstractNumId w:val="3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222D"/>
    <w:rsid w:val="0000186F"/>
    <w:rsid w:val="00001DF8"/>
    <w:rsid w:val="000066E0"/>
    <w:rsid w:val="00021FF7"/>
    <w:rsid w:val="00026383"/>
    <w:rsid w:val="00032560"/>
    <w:rsid w:val="00035A66"/>
    <w:rsid w:val="00042DC5"/>
    <w:rsid w:val="00052580"/>
    <w:rsid w:val="0005372E"/>
    <w:rsid w:val="0009453F"/>
    <w:rsid w:val="000A3F37"/>
    <w:rsid w:val="000B6505"/>
    <w:rsid w:val="000C4E8E"/>
    <w:rsid w:val="000D7920"/>
    <w:rsid w:val="000E033A"/>
    <w:rsid w:val="000E2155"/>
    <w:rsid w:val="000E6E6C"/>
    <w:rsid w:val="000F11DC"/>
    <w:rsid w:val="001227B2"/>
    <w:rsid w:val="0013257B"/>
    <w:rsid w:val="00133D29"/>
    <w:rsid w:val="00143D6D"/>
    <w:rsid w:val="00144DE7"/>
    <w:rsid w:val="00146175"/>
    <w:rsid w:val="0015224E"/>
    <w:rsid w:val="00152B1E"/>
    <w:rsid w:val="00170508"/>
    <w:rsid w:val="0017118C"/>
    <w:rsid w:val="00176E72"/>
    <w:rsid w:val="00184975"/>
    <w:rsid w:val="00197A67"/>
    <w:rsid w:val="001C0A6B"/>
    <w:rsid w:val="001F04FE"/>
    <w:rsid w:val="001F6B26"/>
    <w:rsid w:val="00201F57"/>
    <w:rsid w:val="00211F7E"/>
    <w:rsid w:val="00217819"/>
    <w:rsid w:val="00231063"/>
    <w:rsid w:val="00233E78"/>
    <w:rsid w:val="00246C8B"/>
    <w:rsid w:val="00253D10"/>
    <w:rsid w:val="00266969"/>
    <w:rsid w:val="002755C8"/>
    <w:rsid w:val="00281B76"/>
    <w:rsid w:val="00294EFE"/>
    <w:rsid w:val="002A7ECA"/>
    <w:rsid w:val="002B2B2A"/>
    <w:rsid w:val="002B6489"/>
    <w:rsid w:val="002C7FBE"/>
    <w:rsid w:val="002D0933"/>
    <w:rsid w:val="002F755F"/>
    <w:rsid w:val="0030222D"/>
    <w:rsid w:val="003064DA"/>
    <w:rsid w:val="00325628"/>
    <w:rsid w:val="00334419"/>
    <w:rsid w:val="00334CF7"/>
    <w:rsid w:val="00354C67"/>
    <w:rsid w:val="003724D3"/>
    <w:rsid w:val="003746F4"/>
    <w:rsid w:val="00382243"/>
    <w:rsid w:val="003964D2"/>
    <w:rsid w:val="003A723A"/>
    <w:rsid w:val="003E49F9"/>
    <w:rsid w:val="00402E94"/>
    <w:rsid w:val="00430F3D"/>
    <w:rsid w:val="0044036A"/>
    <w:rsid w:val="004645C9"/>
    <w:rsid w:val="004828A8"/>
    <w:rsid w:val="004A57D1"/>
    <w:rsid w:val="004D3354"/>
    <w:rsid w:val="004E020B"/>
    <w:rsid w:val="004E1C5B"/>
    <w:rsid w:val="004F7C87"/>
    <w:rsid w:val="00501235"/>
    <w:rsid w:val="00510887"/>
    <w:rsid w:val="00531BB3"/>
    <w:rsid w:val="00545CDD"/>
    <w:rsid w:val="0055216B"/>
    <w:rsid w:val="005727AC"/>
    <w:rsid w:val="00574923"/>
    <w:rsid w:val="005914F1"/>
    <w:rsid w:val="005A0FC5"/>
    <w:rsid w:val="005A3D36"/>
    <w:rsid w:val="005A3D41"/>
    <w:rsid w:val="005B4621"/>
    <w:rsid w:val="005C3473"/>
    <w:rsid w:val="005D6A0C"/>
    <w:rsid w:val="005E35B8"/>
    <w:rsid w:val="005E5FFE"/>
    <w:rsid w:val="0060220A"/>
    <w:rsid w:val="006120F4"/>
    <w:rsid w:val="00612D69"/>
    <w:rsid w:val="006178E6"/>
    <w:rsid w:val="00632005"/>
    <w:rsid w:val="00632FB8"/>
    <w:rsid w:val="00640807"/>
    <w:rsid w:val="00663C84"/>
    <w:rsid w:val="00666422"/>
    <w:rsid w:val="00670E5E"/>
    <w:rsid w:val="00680D33"/>
    <w:rsid w:val="006848D6"/>
    <w:rsid w:val="006A5C1A"/>
    <w:rsid w:val="006B5DF1"/>
    <w:rsid w:val="006C55FD"/>
    <w:rsid w:val="006D0152"/>
    <w:rsid w:val="006D0DEC"/>
    <w:rsid w:val="006D5DFE"/>
    <w:rsid w:val="006E044F"/>
    <w:rsid w:val="006E278E"/>
    <w:rsid w:val="00704B59"/>
    <w:rsid w:val="00711494"/>
    <w:rsid w:val="007279AF"/>
    <w:rsid w:val="00742C34"/>
    <w:rsid w:val="0074469F"/>
    <w:rsid w:val="00750929"/>
    <w:rsid w:val="007876D7"/>
    <w:rsid w:val="00787E48"/>
    <w:rsid w:val="007979AB"/>
    <w:rsid w:val="007A7CCB"/>
    <w:rsid w:val="007B28FF"/>
    <w:rsid w:val="007C097F"/>
    <w:rsid w:val="007D03DC"/>
    <w:rsid w:val="007D47DC"/>
    <w:rsid w:val="007E6339"/>
    <w:rsid w:val="007F1DE2"/>
    <w:rsid w:val="00820C66"/>
    <w:rsid w:val="00857894"/>
    <w:rsid w:val="00860D63"/>
    <w:rsid w:val="00876E2B"/>
    <w:rsid w:val="008960D1"/>
    <w:rsid w:val="008B0740"/>
    <w:rsid w:val="008C0FD7"/>
    <w:rsid w:val="008C691F"/>
    <w:rsid w:val="008D34C7"/>
    <w:rsid w:val="008E1BC5"/>
    <w:rsid w:val="008E4BEC"/>
    <w:rsid w:val="00916870"/>
    <w:rsid w:val="00920D70"/>
    <w:rsid w:val="009546C0"/>
    <w:rsid w:val="009755AA"/>
    <w:rsid w:val="009A0770"/>
    <w:rsid w:val="009A4F4C"/>
    <w:rsid w:val="009B59E6"/>
    <w:rsid w:val="009E0FB6"/>
    <w:rsid w:val="009E2D0A"/>
    <w:rsid w:val="00A03719"/>
    <w:rsid w:val="00A067C3"/>
    <w:rsid w:val="00A10AF1"/>
    <w:rsid w:val="00A70134"/>
    <w:rsid w:val="00A879DD"/>
    <w:rsid w:val="00AA45B9"/>
    <w:rsid w:val="00AC138D"/>
    <w:rsid w:val="00AD4B6C"/>
    <w:rsid w:val="00AF507B"/>
    <w:rsid w:val="00B05384"/>
    <w:rsid w:val="00B1155C"/>
    <w:rsid w:val="00B23DF4"/>
    <w:rsid w:val="00B25E6E"/>
    <w:rsid w:val="00B3709D"/>
    <w:rsid w:val="00B5708A"/>
    <w:rsid w:val="00B61BB4"/>
    <w:rsid w:val="00B76BE5"/>
    <w:rsid w:val="00B85C92"/>
    <w:rsid w:val="00B96827"/>
    <w:rsid w:val="00BB2D52"/>
    <w:rsid w:val="00BC14FF"/>
    <w:rsid w:val="00BD23E0"/>
    <w:rsid w:val="00BF7147"/>
    <w:rsid w:val="00C00E71"/>
    <w:rsid w:val="00C14A27"/>
    <w:rsid w:val="00C15D0F"/>
    <w:rsid w:val="00C15F97"/>
    <w:rsid w:val="00C21658"/>
    <w:rsid w:val="00C447B9"/>
    <w:rsid w:val="00C52020"/>
    <w:rsid w:val="00C60C8A"/>
    <w:rsid w:val="00C670BC"/>
    <w:rsid w:val="00C74E9D"/>
    <w:rsid w:val="00C83992"/>
    <w:rsid w:val="00CB20A4"/>
    <w:rsid w:val="00CC0CB6"/>
    <w:rsid w:val="00CD6D08"/>
    <w:rsid w:val="00CF248C"/>
    <w:rsid w:val="00D049A5"/>
    <w:rsid w:val="00D3274B"/>
    <w:rsid w:val="00D43950"/>
    <w:rsid w:val="00D4478C"/>
    <w:rsid w:val="00D609AF"/>
    <w:rsid w:val="00D74167"/>
    <w:rsid w:val="00D82156"/>
    <w:rsid w:val="00D87B99"/>
    <w:rsid w:val="00DA3CC1"/>
    <w:rsid w:val="00DB20D2"/>
    <w:rsid w:val="00DC1065"/>
    <w:rsid w:val="00E04154"/>
    <w:rsid w:val="00E11093"/>
    <w:rsid w:val="00E155A9"/>
    <w:rsid w:val="00E1751E"/>
    <w:rsid w:val="00E32AD9"/>
    <w:rsid w:val="00E42952"/>
    <w:rsid w:val="00E510B6"/>
    <w:rsid w:val="00E55367"/>
    <w:rsid w:val="00E626D1"/>
    <w:rsid w:val="00E86F40"/>
    <w:rsid w:val="00E97009"/>
    <w:rsid w:val="00EA4788"/>
    <w:rsid w:val="00EC3900"/>
    <w:rsid w:val="00ED058C"/>
    <w:rsid w:val="00ED0BEF"/>
    <w:rsid w:val="00EE4C61"/>
    <w:rsid w:val="00EE7E85"/>
    <w:rsid w:val="00F0053D"/>
    <w:rsid w:val="00F008F0"/>
    <w:rsid w:val="00F03104"/>
    <w:rsid w:val="00F23545"/>
    <w:rsid w:val="00F25451"/>
    <w:rsid w:val="00F256E4"/>
    <w:rsid w:val="00F4454D"/>
    <w:rsid w:val="00F52993"/>
    <w:rsid w:val="00F8123F"/>
    <w:rsid w:val="00F946FA"/>
    <w:rsid w:val="00FD24B3"/>
    <w:rsid w:val="00FE635C"/>
    <w:rsid w:val="00FE6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670BC"/>
    <w:rPr>
      <w:sz w:val="24"/>
      <w:szCs w:val="24"/>
    </w:rPr>
  </w:style>
  <w:style w:styleId="Naslov1" w:type="paragraph">
    <w:name w:val="heading 1"/>
    <w:basedOn w:val="Normal"/>
    <w:next w:val="Normal"/>
    <w:qFormat/>
    <w:rsid w:val="0030222D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30222D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0222D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30222D"/>
  </w:style>
  <w:style w:styleId="Zaglavlje" w:type="paragraph">
    <w:name w:val="header"/>
    <w:basedOn w:val="Normal"/>
    <w:rsid w:val="0030222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7050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B5DF1"/>
    <w:pPr>
      <w:ind w:left="720"/>
      <w:contextualSpacing/>
    </w:pPr>
  </w:style>
  <w:style w:styleId="Bezproreda" w:type="paragraph">
    <w:name w:val="No Spacing"/>
    <w:uiPriority w:val="1"/>
    <w:qFormat/>
    <w:rsid w:val="006B5DF1"/>
    <w:rPr>
      <w:rFonts w:cstheme="minorBidi" w:eastAsiaTheme="minorHAnsi" w:hAnsiTheme="minorHAnsi" w:asci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281B76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D4B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4B6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4B6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4B6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4B6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670BC"/>
    <w:rPr>
      <w:sz w:val="24"/>
      <w:szCs w:val="24"/>
    </w:rPr>
  </w:style>
  <w:style w:styleId="Naslov1" w:type="paragraph">
    <w:name w:val="heading 1"/>
    <w:basedOn w:val="Normal"/>
    <w:next w:val="Normal"/>
    <w:qFormat/>
    <w:rsid w:val="0030222D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30222D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0222D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30222D"/>
  </w:style>
  <w:style w:styleId="Zaglavlje" w:type="paragraph">
    <w:name w:val="header"/>
    <w:basedOn w:val="Normal"/>
    <w:rsid w:val="0030222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7050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B5DF1"/>
    <w:pPr>
      <w:ind w:left="720"/>
      <w:contextualSpacing/>
    </w:pPr>
  </w:style>
  <w:style w:styleId="Bezproreda" w:type="paragraph">
    <w:name w:val="No Spacing"/>
    <w:uiPriority w:val="1"/>
    <w:qFormat/>
    <w:rsid w:val="006B5DF1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281B76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D4B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4B6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4B6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4B6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4B6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6407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kolovoza 2018.</izvorni_sadrzaj>
    <derivirana_varijabla naziv="DomainObject.DatumDonosenjaOdluke_1">28.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820</izvorni_sadrzaj>
    <derivirana_varijabla naziv="DomainObject.Predmet.Broj_1">820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St-820/2016</izvorni_sadrzaj>
    <derivirana_varijabla naziv="DomainObject.Predmet.OznakaBroj_1">St-820/2016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FINVEST RIJEKA d.o.o.</izvorni_sadrzaj>
    <derivirana_varijabla naziv="DomainObject.Predmet.ProtustrankaFormated_1">  FINVEST RIJEKA d.o.o.</derivirana_varijabla>
  </DomainObject.Predmet.ProtustrankaFormated>
  <DomainObject.Predmet.ProtustrankaFormatedOIB>
    <izvorni_sadrzaj>  FINVEST RIJEKA d.o.o., OIB 61025016317</izvorni_sadrzaj>
    <derivirana_varijabla naziv="DomainObject.Predmet.ProtustrankaFormatedOIB_1">  FINVEST RIJEKA d.o.o., OIB 61025016317</derivirana_varijabla>
  </DomainObject.Predmet.ProtustrankaFormatedOIB>
  <DomainObject.Predmet.ProtustrankaFormatedWithAdress>
    <izvorni_sadrzaj> FINVEST RIJEKA d.o.o., Užarska 1, 51000 Rijeka</izvorni_sadrzaj>
    <derivirana_varijabla naziv="DomainObject.Predmet.ProtustrankaFormatedWithAdress_1"> FINVEST RIJEKA d.o.o., Užarska 1, 51000 Rijeka</derivirana_varijabla>
  </DomainObject.Predmet.ProtustrankaFormatedWithAdress>
  <DomainObject.Predmet.ProtustrankaFormatedWithAdressOIB>
    <izvorni_sadrzaj> FINVEST RIJEKA d.o.o., OIB 61025016317, Užarska 1, 51000 Rijeka</izvorni_sadrzaj>
    <derivirana_varijabla naziv="DomainObject.Predmet.ProtustrankaFormatedWithAdressOIB_1"> FINVEST RIJEKA d.o.o., OIB 61025016317, Užarska 1, 51000 Rijeka</derivirana_varijabla>
  </DomainObject.Predmet.ProtustrankaFormatedWithAdressOIB>
  <DomainObject.Predmet.ProtustrankaWithAdress>
    <izvorni_sadrzaj>FINVEST RIJEKA d.o.o. Užarska 1, 51000 Rijeka</izvorni_sadrzaj>
    <derivirana_varijabla naziv="DomainObject.Predmet.ProtustrankaWithAdress_1">FINVEST RIJEKA d.o.o. Užarska 1, 51000 Rijeka</derivirana_varijabla>
  </DomainObject.Predmet.ProtustrankaWithAdress>
  <DomainObject.Predmet.ProtustrankaWithAdressOIB>
    <izvorni_sadrzaj>FINVEST RIJEKA d.o.o., OIB 61025016317, Užarska 1, 51000 Rijeka</izvorni_sadrzaj>
    <derivirana_varijabla naziv="DomainObject.Predmet.ProtustrankaWithAdressOIB_1">FINVEST RIJEKA d.o.o., OIB 61025016317, Užarska 1, 51000 Rijeka</derivirana_varijabla>
  </DomainObject.Predmet.ProtustrankaWithAdressOIB>
  <DomainObject.Predmet.ProtustrankaNazivFormated>
    <izvorni_sadrzaj>FINVEST RIJEKA d.o.o.</izvorni_sadrzaj>
    <derivirana_varijabla naziv="DomainObject.Predmet.ProtustrankaNazivFormated_1">FINVEST RIJEKA d.o.o.</derivirana_varijabla>
  </DomainObject.Predmet.ProtustrankaNazivFormated>
  <DomainObject.Predmet.ProtustrankaNazivFormatedOIB>
    <izvorni_sadrzaj>FINVEST RIJEKA d.o.o., OIB 61025016317</izvorni_sadrzaj>
    <derivirana_varijabla naziv="DomainObject.Predmet.ProtustrankaNazivFormatedOIB_1">FINVEST RIJEKA d.o.o., OIB 61025016317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FINVEST RIJEKA d.o.o.</item>
    </izvorni_sadrzaj>
    <derivirana_varijabla naziv="DomainObject.Predmet.ProtuStrankaListFormated_1">
      <item>FINVEST RIJEKA d.o.o.</item>
    </derivirana_varijabla>
  </DomainObject.Predmet.ProtuStrankaListFormated>
  <DomainObject.Predmet.ProtuStrankaListFormatedOIB>
    <izvorni_sadrzaj>
      <item>FINVEST RIJEKA d.o.o., OIB 61025016317</item>
    </izvorni_sadrzaj>
    <derivirana_varijabla naziv="DomainObject.Predmet.ProtuStrankaListFormatedOIB_1">
      <item>FINVEST RIJEKA d.o.o., OIB 61025016317</item>
    </derivirana_varijabla>
  </DomainObject.Predmet.ProtuStrankaListFormatedOIB>
  <DomainObject.Predmet.ProtuStrankaListFormatedWithAdress>
    <izvorni_sadrzaj>
      <item>FINVEST RIJEKA d.o.o., Užarska 1, 51000 Rijeka</item>
    </izvorni_sadrzaj>
    <derivirana_varijabla naziv="DomainObject.Predmet.ProtuStrankaListFormatedWithAdress_1">
      <item>FINVEST RIJEKA d.o.o., Užarska 1, 51000 Rijeka</item>
    </derivirana_varijabla>
  </DomainObject.Predmet.ProtuStrankaListFormatedWithAdress>
  <DomainObject.Predmet.ProtuStrankaListFormatedWithAdressOIB>
    <izvorni_sadrzaj>
      <item>FINVEST RIJEKA d.o.o., OIB 61025016317, Užarska 1, 51000 Rijeka</item>
    </izvorni_sadrzaj>
    <derivirana_varijabla naziv="DomainObject.Predmet.ProtuStrankaListFormatedWithAdressOIB_1">
      <item>FINVEST RIJEKA d.o.o., OIB 61025016317, Užarska 1, 51000 Rijeka</item>
    </derivirana_varijabla>
  </DomainObject.Predmet.ProtuStrankaListFormatedWithAdressOIB>
  <DomainObject.Predmet.ProtuStrankaListNazivFormated>
    <izvorni_sadrzaj>
      <item>FINVEST RIJEKA d.o.o.</item>
    </izvorni_sadrzaj>
    <derivirana_varijabla naziv="DomainObject.Predmet.ProtuStrankaListNazivFormated_1">
      <item>FINVEST RIJEKA d.o.o.</item>
    </derivirana_varijabla>
  </DomainObject.Predmet.ProtuStrankaListNazivFormated>
  <DomainObject.Predmet.ProtuStrankaListNazivFormatedOIB>
    <izvorni_sadrzaj>
      <item>FINVEST RIJEKA d.o.o., OIB 61025016317</item>
    </izvorni_sadrzaj>
    <derivirana_varijabla naziv="DomainObject.Predmet.ProtuStrankaListNazivFormatedOIB_1">
      <item>FINVEST RIJEKA d.o.o., OIB 61025016317</item>
    </derivirana_varijabla>
  </DomainObject.Predmet.ProtuStrankaListNazivFormatedOIB>
  <DomainObject.Predmet.OstaliListFormated>
    <izvorni_sadrzaj>
      <item>Slavko Štambuk</item>
      <item>MIRNA ŠKERL</item>
      <item>BORJANA JOVANOVIĆ</item>
      <item>DRAGAN BACANOVIĆ</item>
      <item>SANJA PAĐEN</item>
    </izvorni_sadrzaj>
    <derivirana_varijabla naziv="DomainObject.Predmet.OstaliListFormated_1">
      <item>Slavko Štambuk</item>
      <item>MIRNA ŠKERL</item>
      <item>BORJANA JOVANOVIĆ</item>
      <item>DRAGAN BACANOVIĆ</item>
      <item>SANJA PAĐEN</item>
    </derivirana_varijabla>
  </DomainObject.Predmet.OstaliListFormated>
  <DomainObject.Predmet.OstaliListFormatedOIB>
    <izvorni_sadrzaj>
      <item>Slavko Štambuk</item>
      <item>MIRNA ŠKERL</item>
      <item>BORJANA JOVANOVIĆ</item>
      <item>DRAGAN BACANOVIĆ</item>
      <item>SANJA PAĐEN</item>
    </izvorni_sadrzaj>
    <derivirana_varijabla naziv="DomainObject.Predmet.OstaliListFormatedOIB_1">
      <item>Slavko Štambuk</item>
      <item>MIRNA ŠKERL</item>
      <item>BORJANA JOVANOVIĆ</item>
      <item>DRAGAN BACANOVIĆ</item>
      <item>SANJA PAĐEN</item>
    </derivirana_varijabla>
  </DomainObject.Predmet.OstaliListFormatedOIB>
  <DomainObject.Predmet.OstaliListFormatedWithAdress>
    <izvorni_sadrzaj>
      <item>Slavko Štambuk</item>
      <item>MIRNA ŠKERL</item>
      <item>BORJANA JOVANOVIĆ</item>
      <item>DRAGAN BACANOVIĆ</item>
      <item>SANJA PAĐEN</item>
    </izvorni_sadrzaj>
    <derivirana_varijabla naziv="DomainObject.Predmet.OstaliListFormatedWithAdress_1">
      <item>Slavko Štambuk</item>
      <item>MIRNA ŠKERL</item>
      <item>BORJANA JOVANOVIĆ</item>
      <item>DRAGAN BACANOVIĆ</item>
      <item>SANJA PAĐEN</item>
    </derivirana_varijabla>
  </DomainObject.Predmet.OstaliListFormatedWithAdress>
  <DomainObject.Predmet.OstaliListFormatedWithAdressOIB>
    <izvorni_sadrzaj>
      <item>Slavko Štambuk</item>
      <item>MIRNA ŠKERL</item>
      <item>BORJANA JOVANOVIĆ</item>
      <item>DRAGAN BACANOVIĆ</item>
      <item>SANJA PAĐEN</item>
    </izvorni_sadrzaj>
    <derivirana_varijabla naziv="DomainObject.Predmet.OstaliListFormatedWithAdressOIB_1">
      <item>Slavko Štambuk</item>
      <item>MIRNA ŠKERL</item>
      <item>BORJANA JOVANOVIĆ</item>
      <item>DRAGAN BACANOVIĆ</item>
      <item>SANJA PAĐEN</item>
    </derivirana_varijabla>
  </DomainObject.Predmet.OstaliListFormatedWithAdressOIB>
  <DomainObject.Predmet.OstaliListNazivFormated>
    <izvorni_sadrzaj>
      <item>Slavko Štambuk</item>
      <item>MIRNA ŠKERL</item>
      <item>BORJANA JOVANOVIĆ</item>
      <item>DRAGAN BACANOVIĆ</item>
      <item>SANJA PAĐEN</item>
    </izvorni_sadrzaj>
    <derivirana_varijabla naziv="DomainObject.Predmet.OstaliListNazivFormated_1">
      <item>Slavko Štambuk</item>
      <item>MIRNA ŠKERL</item>
      <item>BORJANA JOVANOVIĆ</item>
      <item>DRAGAN BACANOVIĆ</item>
      <item>SANJA PAĐEN</item>
    </derivirana_varijabla>
  </DomainObject.Predmet.OstaliListNazivFormated>
  <DomainObject.Predmet.OstaliListNazivFormatedOIB>
    <izvorni_sadrzaj>
      <item>Slavko Štambuk</item>
      <item>MIRNA ŠKERL</item>
      <item>BORJANA JOVANOVIĆ</item>
      <item>DRAGAN BACANOVIĆ</item>
      <item>SANJA PAĐEN</item>
    </izvorni_sadrzaj>
    <derivirana_varijabla naziv="DomainObject.Predmet.OstaliListNazivFormatedOIB_1">
      <item>Slavko Štambuk</item>
      <item>MIRNA ŠKERL</item>
      <item>BORJANA JOVANOVIĆ</item>
      <item>DRAGAN BACANOVIĆ</item>
      <item>SANJA PAĐEN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2018.</izvorni_sadrzaj>
    <derivirana_varijabla naziv="DomainObject.Datum_1">28.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FINVEST RIJEKA d.o.o.</izvorni_sadrzaj>
    <derivirana_varijabla naziv="DomainObject.Predmet.ProtustrankaIDrugi_1">FINVEST RIJEKA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FINVEST RIJEKA d.o.o., OIB 61025016317, Užarska 1, 51000 Rijeka</izvorni_sadrzaj>
    <derivirana_varijabla naziv="DomainObject.Predmet.ProtustrankaIDrugiAdressOIB_1">FINVEST RIJEKA d.o.o., OIB 61025016317, Užarska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FINVEST RIJEKA d.o.o.</item>
      <item>Slavko Štambuk</item>
      <item>MIRNA ŠKERL</item>
      <item>BORJANA JOVANOVIĆ</item>
      <item>DRAGAN BACANOVIĆ</item>
      <item>SANJA PAĐEN</item>
    </izvorni_sadrzaj>
    <derivirana_varijabla naziv="DomainObject.Predmet.SudioniciListNaziv_1">
      <item>FINA  Rijeka</item>
      <item>FINVEST RIJEKA d.o.o.</item>
      <item>Slavko Štambuk</item>
      <item>MIRNA ŠKERL</item>
      <item>BORJANA JOVANOVIĆ</item>
      <item>DRAGAN BACANOVIĆ</item>
      <item>SANJA PAĐEN</item>
    </derivirana_varijabla>
  </DomainObject.Predmet.SudioniciListNaziv>
  <DomainObject.Predmet.SudioniciListAdressOIB>
    <izvorni_sadrzaj>
      <item>FINA  Rijeka, OIB 85821130368, Frana Kurelca 8,51000 Rijeka</item>
      <item>FINVEST RIJEKA d.o.o., OIB 61025016317, Užarska 1,51000 Rijeka</item>
      <item>Slavko Štambuk</item>
      <item>MIRNA ŠKERL</item>
      <item>BORJANA JOVANOVIĆ</item>
      <item>DRAGAN BACANOVIĆ</item>
      <item>SANJA PAĐEN</item>
    </izvorni_sadrzaj>
    <derivirana_varijabla naziv="DomainObject.Predmet.SudioniciListAdressOIB_1">
      <item>FINA  Rijeka, OIB 85821130368, Frana Kurelca 8,51000 Rijeka</item>
      <item>FINVEST RIJEKA d.o.o., OIB 61025016317, Užarska 1,51000 Rijeka</item>
      <item>Slavko Štambuk</item>
      <item>MIRNA ŠKERL</item>
      <item>BORJANA JOVANOVIĆ</item>
      <item>DRAGAN BACANOVIĆ</item>
      <item>SANJA PAĐEN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61025016317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61025016317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Štambuk, OIB 28699356177, Prvog maja 3 Rijeka</item>
    </izvorni_sadrzaj>
    <derivirana_varijabla naziv="DomainObject.Predmet.StecajniUpraviteljiListAddressOIB_1">
      <item>Slavko Štambuk, OIB 28699356177, Prvog maja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BC9657-E001-465A-A3A2-DDCFB925D2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314</properties:Words>
  <properties:Characters>1641</properties:Characters>
  <properties:Lines>65</properties:Lines>
  <properties:Paragraphs>33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2018-08-28T11:07:00Z</dcterms:created>
  <dc:creator>rcerneka</dc:creator>
  <cp:lastModifiedBy>Jasna Radulović</cp:lastModifiedBy>
  <cp:lastPrinted>2017-11-14T10:53:00Z</cp:lastPrinted>
  <dcterms:modified xmlns:xsi="http://www.w3.org/2001/XMLSchema-instance" xsi:type="dcterms:W3CDTF">2018-08-28T11:11:00Z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(820-16-56 utvrđeno NOVO 28.8..docx)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