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476d" w14:paraId="1b0476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4D1262">
        <w:rPr>
          <w:rFonts w:hAnsi="Times New Roman" w:ascii="Times New Roman"/>
          <w:szCs w:val="24"/>
          <w:lang w:val="hr-HR"/>
        </w:rPr>
        <w:t xml:space="preserve"> </w:t>
      </w:r>
      <w:r w:rsidR="004D1262">
        <w:rPr>
          <w:szCs w:val="24"/>
        </w:rPr>
        <w:t xml:space="preserve"> </w:t>
      </w:r>
      <w:r w:rsidR="004D1262" w:rsidRPr="004D1262">
        <w:rPr>
          <w:rFonts w:hAnsi="Times New Roman" w:ascii="Times New Roman"/>
          <w:szCs w:val="24"/>
        </w:rPr>
        <w:t>LILIYA d.o.o., OIB: 97410560481, Ivanićgradska 61, 10 000 Zagreb</w:t>
      </w:r>
      <w:r w:rsidR="00E353E2" w:rsidRPr="004D1262">
        <w:rPr>
          <w:rFonts w:hAnsi="Times New Roman" w:ascii="Times New Roman"/>
          <w:szCs w:val="24"/>
        </w:rPr>
        <w:t>,</w:t>
      </w:r>
      <w:r w:rsidR="008C6F83" w:rsidRPr="00E353E2">
        <w:rPr>
          <w:rFonts w:hAnsi="Times New Roman" w:ascii="Times New Roman"/>
        </w:rPr>
        <w:t xml:space="preserve"> 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503D1B">
        <w:rPr>
          <w:rFonts w:hAnsi="Times New Roman" w:ascii="Times New Roman"/>
          <w:szCs w:val="24"/>
          <w:lang w:val="hr-HR"/>
        </w:rPr>
        <w:t>12</w:t>
      </w:r>
      <w:r w:rsidR="00CA19EB">
        <w:rPr>
          <w:rFonts w:hAnsi="Times New Roman" w:ascii="Times New Roman"/>
          <w:szCs w:val="24"/>
          <w:lang w:val="hr-HR"/>
        </w:rPr>
        <w:t>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503D1B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E524B9">
        <w:rPr>
          <w:rFonts w:hAnsi="Times New Roman" w:ascii="Times New Roman"/>
          <w:szCs w:val="24"/>
        </w:rPr>
        <w:t xml:space="preserve"> </w:t>
      </w:r>
      <w:r w:rsidR="004D1262">
        <w:rPr>
          <w:szCs w:val="24"/>
        </w:rPr>
        <w:t xml:space="preserve"> </w:t>
      </w:r>
      <w:r w:rsidR="004D1262" w:rsidRPr="004D1262">
        <w:rPr>
          <w:rFonts w:hAnsi="Times New Roman" w:ascii="Times New Roman"/>
          <w:szCs w:val="24"/>
        </w:rPr>
        <w:t>LILIYA d.o.o., OIB: 97410560481, Ivanićgradska 61, 10 000 Zagreb.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</w:t>
      </w:r>
      <w:r w:rsidR="00503D1B">
        <w:rPr>
          <w:rFonts w:hAnsi="Times New Roman" w:ascii="Times New Roman"/>
          <w:szCs w:val="24"/>
        </w:rPr>
        <w:t>2</w:t>
      </w:r>
      <w:r w:rsidR="00CA19EB">
        <w:rPr>
          <w:rFonts w:hAnsi="Times New Roman" w:ascii="Times New Roman"/>
          <w:szCs w:val="24"/>
        </w:rPr>
        <w:t>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503D1B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4D1262">
        <w:rPr>
          <w:rFonts w:hAnsi="Times New Roman" w:ascii="Times New Roman"/>
          <w:szCs w:val="24"/>
        </w:rPr>
        <w:t>5</w:t>
      </w:r>
      <w:r w:rsidR="00503D1B">
        <w:rPr>
          <w:rFonts w:hAnsi="Times New Roman" w:ascii="Times New Roman"/>
          <w:szCs w:val="24"/>
        </w:rPr>
        <w:t>5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03D1B">
        <w:rPr>
          <w:rFonts w:hAnsi="Times New Roman" w:ascii="Times New Roman"/>
          <w:szCs w:val="24"/>
        </w:rPr>
        <w:t xml:space="preserve"> </w:t>
      </w:r>
      <w:r w:rsidR="004D1262">
        <w:rPr>
          <w:rFonts w:hAnsi="Times New Roman" w:ascii="Times New Roman"/>
          <w:szCs w:val="24"/>
        </w:rPr>
        <w:t>Remenar Nikola, Velika Gorica, Dubrovačka 14, OIB 48313195864</w:t>
      </w:r>
      <w:r w:rsidR="00503D1B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4D1262">
        <w:rPr>
          <w:rFonts w:hAnsi="Times New Roman" w:ascii="Times New Roman"/>
          <w:szCs w:val="24"/>
          <w:lang w:val="hr-HR"/>
        </w:rPr>
        <w:t xml:space="preserve"> </w:t>
      </w:r>
      <w:r w:rsidR="004D1262">
        <w:rPr>
          <w:szCs w:val="24"/>
        </w:rPr>
        <w:t xml:space="preserve"> </w:t>
      </w:r>
      <w:r w:rsidR="004D1262" w:rsidRPr="004D1262">
        <w:rPr>
          <w:rFonts w:hAnsi="Times New Roman" w:ascii="Times New Roman"/>
          <w:szCs w:val="24"/>
        </w:rPr>
        <w:t>LILIYA d.o.o., OIB: 97410560481, Ivanićgradska 61, 10 000 Zagreb</w:t>
      </w:r>
      <w:r w:rsidR="004F673D">
        <w:rPr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D1262">
        <w:rPr>
          <w:rFonts w:hAnsi="Times New Roman" w:ascii="Times New Roman"/>
          <w:lang w:val="hr-HR"/>
        </w:rPr>
        <w:t>18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F673D">
        <w:rPr>
          <w:rFonts w:hAnsi="Times New Roman" w:ascii="Times New Roman"/>
          <w:lang w:val="hr-HR"/>
        </w:rPr>
        <w:t>12</w:t>
      </w:r>
      <w:r w:rsidR="00CA19EB">
        <w:rPr>
          <w:rFonts w:hAnsi="Times New Roman" w:ascii="Times New Roman"/>
          <w:lang w:val="hr-HR"/>
        </w:rPr>
        <w:t>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54A6F">
          <w:rPr>
            <w:rFonts w:hAnsi="Times New Roman" w:ascii="Times New Roman"/>
            <w:lang w:val="hr-HR"/>
          </w:rPr>
          <w:t>52. St-3950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54A6F">
      <w:rPr>
        <w:rFonts w:hAnsi="Times New Roman" w:ascii="Times New Roman"/>
        <w:lang w:val="hr-HR"/>
      </w:rPr>
      <w:t>3950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82088"/>
    <w:rsid w:val="001F7DF5"/>
    <w:rsid w:val="00231448"/>
    <w:rsid w:val="002B7CE9"/>
    <w:rsid w:val="00373111"/>
    <w:rsid w:val="00412880"/>
    <w:rsid w:val="0042162E"/>
    <w:rsid w:val="004A2C26"/>
    <w:rsid w:val="004D0269"/>
    <w:rsid w:val="004D1262"/>
    <w:rsid w:val="004F673D"/>
    <w:rsid w:val="00503D1B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54A6F"/>
    <w:rsid w:val="00794AC7"/>
    <w:rsid w:val="007A29F9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87E34"/>
    <w:rsid w:val="00BF53E7"/>
    <w:rsid w:val="00C57CAF"/>
    <w:rsid w:val="00CA19EB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353E2"/>
    <w:rsid w:val="00E524B9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4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A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A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A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A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4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A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A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A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A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3950</izvorni_sadrzaj>
    <derivirana_varijabla naziv="DomainObject.Predmet.Broj_1">3950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St-3950/2015</izvorni_sadrzaj>
    <derivirana_varijabla naziv="DomainObject.Predmet.OznakaBroj_1">St-3950/2015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LILIYA d.o.o.</izvorni_sadrzaj>
    <derivirana_varijabla naziv="DomainObject.Predmet.ProtustrankaFormated_1">  LILIYA d.o.o.</derivirana_varijabla>
  </DomainObject.Predmet.ProtustrankaFormated>
  <DomainObject.Predmet.ProtustrankaFormatedOIB>
    <izvorni_sadrzaj>  LILIYA d.o.o., OIB 97410560481</izvorni_sadrzaj>
    <derivirana_varijabla naziv="DomainObject.Predmet.ProtustrankaFormatedOIB_1">  LILIYA d.o.o., OIB 97410560481</derivirana_varijabla>
  </DomainObject.Predmet.ProtustrankaFormatedOIB>
  <DomainObject.Predmet.ProtustrankaFormatedWithAdress>
    <izvorni_sadrzaj> LILIYA d.o.o., Ivanićgradska 61, 10000 Zagreb</izvorni_sadrzaj>
    <derivirana_varijabla naziv="DomainObject.Predmet.ProtustrankaFormatedWithAdress_1"> LILIYA d.o.o., Ivanićgradska 61, 10000 Zagreb</derivirana_varijabla>
  </DomainObject.Predmet.ProtustrankaFormatedWithAdress>
  <DomainObject.Predmet.ProtustrankaFormatedWithAdressOIB>
    <izvorni_sadrzaj> LILIYA d.o.o., OIB 97410560481, Ivanićgradska 61, 10000 Zagreb</izvorni_sadrzaj>
    <derivirana_varijabla naziv="DomainObject.Predmet.ProtustrankaFormatedWithAdressOIB_1"> LILIYA d.o.o., OIB 97410560481, Ivanićgradska 61, 10000 Zagreb</derivirana_varijabla>
  </DomainObject.Predmet.ProtustrankaFormatedWithAdressOIB>
  <DomainObject.Predmet.ProtustrankaWithAdress>
    <izvorni_sadrzaj>LILIYA d.o.o. Ivanićgradska 61, 10000 Zagreb</izvorni_sadrzaj>
    <derivirana_varijabla naziv="DomainObject.Predmet.ProtustrankaWithAdress_1">LILIYA d.o.o. Ivanićgradska 61, 10000 Zagreb</derivirana_varijabla>
  </DomainObject.Predmet.ProtustrankaWithAdress>
  <DomainObject.Predmet.ProtustrankaWithAdressOIB>
    <izvorni_sadrzaj>LILIYA d.o.o., OIB 97410560481, Ivanićgradska 61, 10000 Zagreb</izvorni_sadrzaj>
    <derivirana_varijabla naziv="DomainObject.Predmet.ProtustrankaWithAdressOIB_1">LILIYA d.o.o., OIB 97410560481, Ivanićgradska 61, 10000 Zagreb</derivirana_varijabla>
  </DomainObject.Predmet.ProtustrankaWithAdressOIB>
  <DomainObject.Predmet.ProtustrankaNazivFormated>
    <izvorni_sadrzaj>LILIYA d.o.o.</izvorni_sadrzaj>
    <derivirana_varijabla naziv="DomainObject.Predmet.ProtustrankaNazivFormated_1">LILIYA d.o.o.</derivirana_varijabla>
  </DomainObject.Predmet.ProtustrankaNazivFormated>
  <DomainObject.Predmet.ProtustrankaNazivFormatedOIB>
    <izvorni_sadrzaj>LILIYA d.o.o., OIB 97410560481</izvorni_sadrzaj>
    <derivirana_varijabla naziv="DomainObject.Predmet.ProtustrankaNazivFormatedOIB_1">LILIYA d.o.o., OIB 97410560481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LILIYA d.o.o.</item>
    </izvorni_sadrzaj>
    <derivirana_varijabla naziv="DomainObject.Predmet.ProtuStrankaListFormated_1">
      <item>LILIYA d.o.o.</item>
    </derivirana_varijabla>
  </DomainObject.Predmet.ProtuStrankaListFormated>
  <DomainObject.Predmet.ProtuStrankaListFormatedOIB>
    <izvorni_sadrzaj>
      <item>LILIYA d.o.o., OIB 97410560481</item>
    </izvorni_sadrzaj>
    <derivirana_varijabla naziv="DomainObject.Predmet.ProtuStrankaListFormatedOIB_1">
      <item>LILIYA d.o.o., OIB 97410560481</item>
    </derivirana_varijabla>
  </DomainObject.Predmet.ProtuStrankaListFormatedOIB>
  <DomainObject.Predmet.ProtuStrankaListFormatedWithAdress>
    <izvorni_sadrzaj>
      <item>LILIYA d.o.o., Ivanićgradska 61, 10000 Zagreb</item>
    </izvorni_sadrzaj>
    <derivirana_varijabla naziv="DomainObject.Predmet.ProtuStrankaListFormatedWithAdress_1">
      <item>LILIYA d.o.o., Ivanićgradska 61, 10000 Zagreb</item>
    </derivirana_varijabla>
  </DomainObject.Predmet.ProtuStrankaListFormatedWithAdress>
  <DomainObject.Predmet.ProtuStrankaListFormatedWithAdressOIB>
    <izvorni_sadrzaj>
      <item>LILIYA d.o.o., OIB 97410560481, Ivanićgradska 61, 10000 Zagreb</item>
    </izvorni_sadrzaj>
    <derivirana_varijabla naziv="DomainObject.Predmet.ProtuStrankaListFormatedWithAdressOIB_1">
      <item>LILIYA d.o.o., OIB 97410560481, Ivanićgradska 61, 10000 Zagreb</item>
    </derivirana_varijabla>
  </DomainObject.Predmet.ProtuStrankaListFormatedWithAdressOIB>
  <DomainObject.Predmet.ProtuStrankaListNazivFormated>
    <izvorni_sadrzaj>
      <item>LILIYA d.o.o.</item>
    </izvorni_sadrzaj>
    <derivirana_varijabla naziv="DomainObject.Predmet.ProtuStrankaListNazivFormated_1">
      <item>LILIYA d.o.o.</item>
    </derivirana_varijabla>
  </DomainObject.Predmet.ProtuStrankaListNazivFormated>
  <DomainObject.Predmet.ProtuStrankaListNazivFormatedOIB>
    <izvorni_sadrzaj>
      <item>LILIYA d.o.o., OIB 97410560481</item>
    </izvorni_sadrzaj>
    <derivirana_varijabla naziv="DomainObject.Predmet.ProtuStrankaListNazivFormatedOIB_1">
      <item>LILIYA d.o.o., OIB 97410560481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LILIYA d.o.o.</izvorni_sadrzaj>
    <derivirana_varijabla naziv="DomainObject.Predmet.ProtustrankaIDrugi_1">LILIYA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LILIYA d.o.o., OIB 97410560481, Ivanićgradska 61, 10000 Zagreb</izvorni_sadrzaj>
    <derivirana_varijabla naziv="DomainObject.Predmet.ProtustrankaIDrugiAdressOIB_1">LILIYA d.o.o., OIB 97410560481, Ivanićgradska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LILIYA d.o.o.</item>
    </izvorni_sadrzaj>
    <derivirana_varijabla naziv="DomainObject.Predmet.SudioniciListNaziv_1">
      <item>FINA Regionalni centar Zagreb</item>
      <item>LILIYA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LILIYA d.o.o., OIB 97410560481, Ivanićgradska 61,10000 Zagreb</item>
    </izvorni_sadrzaj>
    <derivirana_varijabla naziv="DomainObject.Predmet.SudioniciListAdressOIB_1">
      <item>FINA Regionalni centar Zagreb, OIB 85821130368, Trg svibanjskih žrtava 1995. 1,10000 Zagreb</item>
      <item>LILIYA d.o.o., OIB 97410560481, Ivanićgradska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97410560481</item>
    </izvorni_sadrzaj>
    <derivirana_varijabla naziv="DomainObject.Predmet.SudioniciListNazivOIB_1">
      <item>, OIB 85821130368</item>
      <item>, OIB 97410560481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358</properties:Words>
  <properties:Characters>1874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2016-02-12T08:55:00Z</dcterms:created>
  <dc:creator>Sudsko vijeæe</dc:creator>
  <cp:lastModifiedBy>Višnja Svečak</cp:lastModifiedBy>
  <cp:lastPrinted>2016-02-12T08:54:00Z</cp:lastPrinted>
  <dcterms:modified xmlns:xsi="http://www.w3.org/2001/XMLSchema-instance" xsi:type="dcterms:W3CDTF">2016-02-12T08:56:00Z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