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b1442" w14:paraId="b8b1442" w:rsidRDefault="007F4D50" w:rsidP="007F4D50" w:rsidR="007F4D50" w:rsidRPr="000419AA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4D50" w:rsidP="007F4D50" w:rsidR="007F4D50" w:rsidRPr="000419AA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0419AA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7F4D50" w:rsidP="007F4D50" w:rsidR="007F4D5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0419AA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7F4D50" w:rsidP="007F4D50" w:rsidR="007F4D5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F4D50" w:rsidP="007F4D50" w:rsidR="007F4D50" w:rsidRPr="000419AA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7F4D50" w:rsidP="007F4D50" w:rsidR="007F4D5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F4D50" w:rsidP="007F4D50" w:rsidR="007F4D50" w:rsidRPr="005D578C">
      <w:pPr>
        <w:jc w:val="center"/>
        <w:rPr>
          <w:rFonts w:cs="Times New Roman" w:eastAsia="Times New Roman"/>
          <w:szCs w:val="24"/>
        </w:rPr>
      </w:pPr>
    </w:p>
    <w:p w:rsidRDefault="007F4D50" w:rsidP="007F4D50" w:rsidR="007F4D5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F4D50" w:rsidP="007F4D50" w:rsidR="007F4D50" w:rsidRPr="005D578C">
      <w:pPr>
        <w:rPr>
          <w:rFonts w:cs="Times New Roman" w:eastAsia="Times New Roman"/>
          <w:szCs w:val="24"/>
        </w:rPr>
      </w:pPr>
    </w:p>
    <w:p w:rsidRDefault="007F4D50" w:rsidP="007F4D50" w:rsidR="007F4D5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PEKARA VERUDA d. o. o. Fažana, 43. Istarske divizije 6, OIB 32980092762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130028254,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0419AA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ožujka 2016.</w:t>
      </w:r>
    </w:p>
    <w:p w:rsidRDefault="007F4D50" w:rsidP="007F4D50" w:rsidR="007F4D50" w:rsidRPr="005D578C">
      <w:pPr>
        <w:rPr>
          <w:rFonts w:cs="Times New Roman" w:eastAsia="Times New Roman"/>
          <w:szCs w:val="24"/>
        </w:rPr>
      </w:pPr>
    </w:p>
    <w:p w:rsidRDefault="007F4D50" w:rsidP="007F4D50" w:rsidR="007F4D5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F4D50" w:rsidP="007F4D50" w:rsidR="007F4D50" w:rsidRPr="005D578C">
      <w:pPr>
        <w:rPr>
          <w:rFonts w:cs="Times New Roman" w:eastAsia="Times New Roman"/>
          <w:szCs w:val="24"/>
        </w:rPr>
      </w:pPr>
    </w:p>
    <w:p w:rsidRDefault="007F4D50" w:rsidP="007F4D50" w:rsidR="007F4D5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PEKARA VERUDA d. o. o. Fažana, 43. Istarske divizije 6, OIB 32980092762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130028254,</w:t>
      </w:r>
      <w:r w:rsidRPr="005D578C">
        <w:rPr>
          <w:rFonts w:cs="Times New Roman" w:eastAsia="Times New Roman"/>
          <w:szCs w:val="24"/>
        </w:rPr>
        <w:t xml:space="preserve"> s danom </w:t>
      </w:r>
      <w:r w:rsidR="000419AA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7F4D50" w:rsidP="007F4D50" w:rsidR="007F4D50" w:rsidRPr="005D578C">
      <w:pPr>
        <w:rPr>
          <w:rFonts w:cs="Times New Roman" w:eastAsia="Times New Roman"/>
          <w:szCs w:val="24"/>
        </w:rPr>
      </w:pPr>
    </w:p>
    <w:p w:rsidRDefault="007F4D50" w:rsidP="007F4D50" w:rsidR="007F4D5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7F4D50" w:rsidP="007F4D50" w:rsidR="007F4D50">
      <w:pPr>
        <w:rPr>
          <w:rFonts w:cs="Times New Roman" w:eastAsia="Times New Roman"/>
          <w:szCs w:val="20"/>
        </w:rPr>
      </w:pPr>
    </w:p>
    <w:p w:rsidRDefault="007F4D50" w:rsidP="007F4D50" w:rsidR="007F4D5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PEKARA VERUDA d. o. o. Fažana, 43. Istarske divizije 6, OIB 32980092762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130028254.</w:t>
      </w:r>
    </w:p>
    <w:p w:rsidRDefault="007F4D50" w:rsidP="007F4D50" w:rsidR="007F4D50">
      <w:pPr>
        <w:ind w:firstLine="709"/>
        <w:rPr>
          <w:rFonts w:cs="Times New Roman" w:eastAsia="Times New Roman"/>
          <w:szCs w:val="24"/>
        </w:rPr>
      </w:pPr>
    </w:p>
    <w:p w:rsidRDefault="007F4D50" w:rsidP="007F4D50" w:rsidR="007F4D5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PEKARA VERUDA d. o. o. Fažana, 43. Istarske divizije 6, OIB 32980092762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130028254.</w:t>
      </w:r>
    </w:p>
    <w:p w:rsidRDefault="007F4D50" w:rsidP="007F4D50" w:rsidR="007F4D50">
      <w:pPr>
        <w:rPr>
          <w:rFonts w:cs="Times New Roman" w:eastAsia="Times New Roman"/>
          <w:szCs w:val="24"/>
        </w:rPr>
      </w:pPr>
    </w:p>
    <w:p w:rsidRDefault="007F4D50" w:rsidP="007F4D50" w:rsidR="007F4D50" w:rsidRPr="005D578C">
      <w:pPr>
        <w:rPr>
          <w:rFonts w:cs="Times New Roman" w:eastAsia="Times New Roman"/>
          <w:szCs w:val="24"/>
        </w:rPr>
      </w:pPr>
    </w:p>
    <w:p w:rsidRDefault="007F4D50" w:rsidP="007F4D50" w:rsidR="007F4D5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F4D50" w:rsidP="007F4D50" w:rsidR="007F4D50">
      <w:pPr>
        <w:ind w:firstLine="708"/>
        <w:rPr>
          <w:rFonts w:cs="Times New Roman" w:eastAsia="Times New Roman"/>
          <w:szCs w:val="24"/>
        </w:rPr>
      </w:pPr>
    </w:p>
    <w:p w:rsidRDefault="007F4D50" w:rsidP="007F4D50" w:rsidR="007F4D5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PEKARA VERUDA d. o. o. Fažana.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St-965/2015-3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F4D50" w:rsidP="007F4D50" w:rsidR="007F4D5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F4D50" w:rsidP="007F4D50" w:rsidR="007F4D50" w:rsidRPr="005D578C">
      <w:pPr>
        <w:rPr>
          <w:rFonts w:cs="Times New Roman" w:eastAsia="Times New Roman"/>
          <w:szCs w:val="24"/>
        </w:rPr>
      </w:pPr>
    </w:p>
    <w:p w:rsidRDefault="007F4D50" w:rsidP="007F4D50" w:rsidR="007F4D5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0419AA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F4D50" w:rsidP="007F4D50" w:rsidR="007F4D50">
      <w:pPr>
        <w:rPr>
          <w:rFonts w:cs="Times New Roman" w:eastAsia="Times New Roman"/>
          <w:szCs w:val="24"/>
        </w:rPr>
      </w:pPr>
    </w:p>
    <w:p w:rsidRDefault="007F4D50" w:rsidP="007F4D50" w:rsidR="007F4D5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7F4D50" w:rsidP="007F4D50" w:rsidR="007F4D5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D50905">
        <w:rPr>
          <w:rFonts w:cs="Times New Roman" w:eastAsia="Times New Roman"/>
          <w:szCs w:val="24"/>
        </w:rPr>
        <w:t>, v. r.</w:t>
      </w:r>
    </w:p>
    <w:p w:rsidRDefault="007F4D50" w:rsidP="007F4D50" w:rsidR="007F4D50">
      <w:pPr>
        <w:jc w:val="left"/>
        <w:rPr>
          <w:rFonts w:cs="Times New Roman" w:eastAsia="Times New Roman"/>
          <w:szCs w:val="24"/>
        </w:rPr>
      </w:pPr>
    </w:p>
    <w:p w:rsidRDefault="007F4D50" w:rsidP="007F4D50" w:rsidR="007F4D50" w:rsidRPr="005D578C">
      <w:pPr>
        <w:jc w:val="left"/>
        <w:rPr>
          <w:rFonts w:cs="Times New Roman" w:eastAsia="Times New Roman"/>
          <w:szCs w:val="24"/>
        </w:rPr>
      </w:pPr>
    </w:p>
    <w:p w:rsidRDefault="007F4D50" w:rsidP="007F4D50" w:rsidR="007F4D5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F4D50" w:rsidP="007F4D50" w:rsidR="007F4D50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7F4D50" w:rsidP="007F4D50" w:rsidR="007F4D5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F4D50" w:rsidP="007F4D50" w:rsidR="007F4D50">
      <w:pPr>
        <w:rPr>
          <w:rFonts w:cs="Times New Roman" w:eastAsia="Times New Roman"/>
          <w:szCs w:val="24"/>
        </w:rPr>
      </w:pPr>
    </w:p>
    <w:p w:rsidRDefault="007F4D50" w:rsidP="007F4D50" w:rsidR="007F4D50" w:rsidRPr="005D578C">
      <w:pPr>
        <w:rPr>
          <w:rFonts w:cs="Times New Roman" w:eastAsia="Times New Roman"/>
          <w:szCs w:val="24"/>
        </w:rPr>
      </w:pPr>
    </w:p>
    <w:p w:rsidRDefault="007F4D50" w:rsidP="007F4D50" w:rsidR="007F4D5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F4D50" w:rsidP="007F4D50" w:rsidR="007F4D5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F4D50" w:rsidP="007F4D50" w:rsidR="007F4D5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PEKARA VERUDA d. o. o. Fažana, 43. Istarske divizije 6,</w:t>
      </w:r>
    </w:p>
    <w:p w:rsidRDefault="007F4D50" w:rsidP="007F4D50" w:rsidR="007F4D5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Naim Memćaj, Srbija, Vršac, Žarka Zrenjanina 039, </w:t>
      </w:r>
    </w:p>
    <w:p w:rsidRDefault="007F4D50" w:rsidP="007F4D50" w:rsidR="007F4D5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7F4D50" w:rsidP="007F4D50" w:rsidR="007F4D5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F4D50" w:rsidP="007F4D50" w:rsidR="007F4D5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7F4D50" w:rsidP="007F4D50" w:rsidR="007F4D5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7F4D50" w:rsidP="007F4D50" w:rsidR="007F4D5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7F4D50" w:rsidP="007F4D50" w:rsidR="007F4D5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7F4D50" w:rsidP="007F4D50" w:rsidR="007F4D50"/>
    <w:p w:rsidRDefault="007F4D50" w:rsidP="007F4D50" w:rsidR="007F4D50"/>
    <w:p w:rsidRDefault="007F4D50" w:rsidP="007F4D50" w:rsidR="007F4D50"/>
    <w:p w:rsidRDefault="007F4D50" w:rsidP="007F4D50" w:rsidR="007F4D50"/>
    <w:p w:rsidRDefault="007F4D50" w:rsidP="007F4D50" w:rsidR="007F4D50"/>
    <w:p w:rsidRDefault="007F4D50" w:rsidP="007F4D50" w:rsidR="007F4D50"/>
    <w:p w:rsidRDefault="007F4D50" w:rsidP="007F4D50" w:rsidR="007F4D50"/>
    <w:p w:rsidRDefault="007F4D50" w:rsidP="007F4D50" w:rsidR="007F4D50"/>
    <w:p w:rsidRDefault="00D50905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4D50" w:rsidP="007F4D50" w:rsidR="007F4D50">
      <w:r>
        <w:separator/>
      </w:r>
    </w:p>
  </w:endnote>
  <w:endnote w:id="0" w:type="continuationSeparator">
    <w:p w:rsidRDefault="007F4D50" w:rsidP="007F4D50" w:rsidR="007F4D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4D50" w:rsidP="007F4D50" w:rsidR="007F4D50">
      <w:r>
        <w:separator/>
      </w:r>
    </w:p>
  </w:footnote>
  <w:footnote w:id="0" w:type="continuationSeparator">
    <w:p w:rsidRDefault="007F4D50" w:rsidP="007F4D50" w:rsidR="007F4D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4D50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5090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St-965/2015-5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4D50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St-965/2015-5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773"/>
    <w:rsid w:val="000419AA"/>
    <w:rsid w:val="00570773"/>
    <w:rsid w:val="0075528E"/>
    <w:rsid w:val="0079403F"/>
    <w:rsid w:val="007F4D50"/>
    <w:rsid w:val="00AC3E52"/>
    <w:rsid w:val="00D50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4D5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F4D5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F4D5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4D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4D5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4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4D5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09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090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5090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5090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5090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4D5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F4D5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F4D5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4D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4D5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4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4D5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09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090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5090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5090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5090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965</izvorni_sadrzaj>
    <derivirana_varijabla naziv="DomainObject.Predmet.Broj_1">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St-965/2015</izvorni_sadrzaj>
    <derivirana_varijabla naziv="DomainObject.Predmet.OznakaBroj_1">St-965/2015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VERUDA d.o.o. FAŽANA</izvorni_sadrzaj>
    <derivirana_varijabla naziv="DomainObject.Predmet.ProtustrankaFormated_1">  PEKARA VERUDA d.o.o. FAŽANA</derivirana_varijabla>
  </DomainObject.Predmet.ProtustrankaFormated>
  <DomainObject.Predmet.ProtustrankaFormatedOIB>
    <izvorni_sadrzaj>  PEKARA VERUDA d.o.o. FAŽANA, OIB 32980092762</izvorni_sadrzaj>
    <derivirana_varijabla naziv="DomainObject.Predmet.ProtustrankaFormatedOIB_1">  PEKARA VERUDA d.o.o. FAŽANA, OIB 32980092762</derivirana_varijabla>
  </DomainObject.Predmet.ProtustrankaFormatedOIB>
  <DomainObject.Predmet.ProtustrankaFormatedWithAdress>
    <izvorni_sadrzaj> PEKARA VERUDA d.o.o. FAŽANA, 43. Istarske divizije 6, 52100 Fažana</izvorni_sadrzaj>
    <derivirana_varijabla naziv="DomainObject.Predmet.ProtustrankaFormatedWithAdress_1"> PEKARA VERUDA d.o.o. FAŽANA, 43. Istarske divizije 6, 52100 Fažana</derivirana_varijabla>
  </DomainObject.Predmet.ProtustrankaFormatedWithAdress>
  <DomainObject.Predmet.ProtustrankaFormatedWithAdressOIB>
    <izvorni_sadrzaj> PEKARA VERUDA d.o.o. FAŽANA, OIB 32980092762, 43. Istarske divizije 6, 52100 Fažana</izvorni_sadrzaj>
    <derivirana_varijabla naziv="DomainObject.Predmet.ProtustrankaFormatedWithAdressOIB_1"> PEKARA VERUDA d.o.o. FAŽANA, OIB 32980092762, 43. Istarske divizije 6, 52100 Fažana</derivirana_varijabla>
  </DomainObject.Predmet.ProtustrankaFormatedWithAdressOIB>
  <DomainObject.Predmet.ProtustrankaWithAdress>
    <izvorni_sadrzaj>PEKARA VERUDA d.o.o. FAŽANA 43. Istarske divizije 6, 52100 Fažana</izvorni_sadrzaj>
    <derivirana_varijabla naziv="DomainObject.Predmet.ProtustrankaWithAdress_1">PEKARA VERUDA d.o.o. FAŽANA 43. Istarske divizije 6, 52100 Fažana</derivirana_varijabla>
  </DomainObject.Predmet.ProtustrankaWithAdress>
  <DomainObject.Predmet.ProtustrankaWithAdressOIB>
    <izvorni_sadrzaj>PEKARA VERUDA d.o.o. FAŽANA, OIB 32980092762, 43. Istarske divizije 6, 52100 Fažana</izvorni_sadrzaj>
    <derivirana_varijabla naziv="DomainObject.Predmet.ProtustrankaWithAdressOIB_1">PEKARA VERUDA d.o.o. FAŽANA, OIB 32980092762, 43. Istarske divizije 6, 52100 Fažana</derivirana_varijabla>
  </DomainObject.Predmet.ProtustrankaWithAdressOIB>
  <DomainObject.Predmet.ProtustrankaNazivFormated>
    <izvorni_sadrzaj>PEKARA VERUDA d.o.o. FAŽANA</izvorni_sadrzaj>
    <derivirana_varijabla naziv="DomainObject.Predmet.ProtustrankaNazivFormated_1">PEKARA VERUDA d.o.o. FAŽANA</derivirana_varijabla>
  </DomainObject.Predmet.ProtustrankaNazivFormated>
  <DomainObject.Predmet.ProtustrankaNazivFormatedOIB>
    <izvorni_sadrzaj>PEKARA VERUDA d.o.o. FAŽANA, OIB 32980092762</izvorni_sadrzaj>
    <derivirana_varijabla naziv="DomainObject.Predmet.ProtustrankaNazivFormatedOIB_1">PEKARA VERUDA d.o.o. FAŽANA, OIB 32980092762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77825.27</izvorni_sadrzaj>
    <derivirana_varijabla naziv="DomainObject.Predmet.TrenutnaVrijednost_1">77825.27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PEKARA VERUDA d.o.o. FAŽANA</item>
    </izvorni_sadrzaj>
    <derivirana_varijabla naziv="DomainObject.Predmet.ProtuStrankaListFormated_1">
      <item>PEKARA VERUDA d.o.o. FAŽANA</item>
    </derivirana_varijabla>
  </DomainObject.Predmet.ProtuStrankaListFormated>
  <DomainObject.Predmet.ProtuStrankaListFormatedOIB>
    <izvorni_sadrzaj>
      <item>PEKARA VERUDA d.o.o. FAŽANA, OIB 32980092762</item>
    </izvorni_sadrzaj>
    <derivirana_varijabla naziv="DomainObject.Predmet.ProtuStrankaListFormatedOIB_1">
      <item>PEKARA VERUDA d.o.o. FAŽANA, OIB 32980092762</item>
    </derivirana_varijabla>
  </DomainObject.Predmet.ProtuStrankaListFormatedOIB>
  <DomainObject.Predmet.ProtuStrankaListFormatedWithAdress>
    <izvorni_sadrzaj>
      <item>PEKARA VERUDA d.o.o. FAŽANA, 43. Istarske divizije 6, 52100 Fažana</item>
    </izvorni_sadrzaj>
    <derivirana_varijabla naziv="DomainObject.Predmet.ProtuStrankaListFormatedWithAdress_1">
      <item>PEKARA VERUDA d.o.o. FAŽANA, 43. Istarske divizije 6, 52100 Fažana</item>
    </derivirana_varijabla>
  </DomainObject.Predmet.ProtuStrankaListFormatedWithAdress>
  <DomainObject.Predmet.ProtuStrankaListFormatedWithAdressOIB>
    <izvorni_sadrzaj>
      <item>PEKARA VERUDA d.o.o. FAŽANA, OIB 32980092762, 43. Istarske divizije 6, 52100 Fažana</item>
    </izvorni_sadrzaj>
    <derivirana_varijabla naziv="DomainObject.Predmet.ProtuStrankaListFormatedWithAdressOIB_1">
      <item>PEKARA VERUDA d.o.o. FAŽANA, OIB 32980092762, 43. Istarske divizije 6, 52100 Fažana</item>
    </derivirana_varijabla>
  </DomainObject.Predmet.ProtuStrankaListFormatedWithAdressOIB>
  <DomainObject.Predmet.ProtuStrankaListNazivFormated>
    <izvorni_sadrzaj>
      <item>PEKARA VERUDA d.o.o. FAŽANA</item>
    </izvorni_sadrzaj>
    <derivirana_varijabla naziv="DomainObject.Predmet.ProtuStrankaListNazivFormated_1">
      <item>PEKARA VERUDA d.o.o. FAŽANA</item>
    </derivirana_varijabla>
  </DomainObject.Predmet.ProtuStrankaListNazivFormated>
  <DomainObject.Predmet.ProtuStrankaListNazivFormatedOIB>
    <izvorni_sadrzaj>
      <item>PEKARA VERUDA d.o.o. FAŽANA, OIB 32980092762</item>
    </izvorni_sadrzaj>
    <derivirana_varijabla naziv="DomainObject.Predmet.ProtuStrankaListNazivFormatedOIB_1">
      <item>PEKARA VERUDA d.o.o. FAŽANA, OIB 32980092762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PEKARA VERUDA d.o.o. FAŽANA</izvorni_sadrzaj>
    <derivirana_varijabla naziv="DomainObject.Predmet.ProtustrankaIDrugi_1">PEKARA VERUDA d.o.o.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PEKARA VERUDA d.o.o. FAŽANA, OIB 32980092762, 43. Istarske divizije 6, 52100 Fažana</izvorni_sadrzaj>
    <derivirana_varijabla naziv="DomainObject.Predmet.ProtustrankaIDrugiAdressOIB_1">PEKARA VERUDA d.o.o. FAŽANA, OIB 32980092762, 43. Istarske divizije 6,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PEKARA VERUDA d.o.o. FAŽANA</item>
    </izvorni_sadrzaj>
    <derivirana_varijabla naziv="DomainObject.Predmet.SudioniciListNaziv_1">
      <item>FINANCIJSKA AGENCIJA, RC RIJEKA, PODRUŽNICA PULA, PULA</item>
      <item>PEKARA VERUDA d.o.o. FAŽANA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PEKARA VERUDA d.o.o. FAŽANA, OIB 32980092762, 43. Istarske divizije 6,52100 Fažana</item>
    </izvorni_sadrzaj>
    <derivirana_varijabla naziv="DomainObject.Predmet.SudioniciListAdressOIB_1">
      <item>FINANCIJSKA AGENCIJA, RC RIJEKA, PODRUŽNICA PULA, PULA, OIB 85821130368, Giardini 5,52100 Pula</item>
      <item>PEKARA VERUDA d.o.o. FAŽANA, OIB 32980092762, 43. Istarske divizije 6,52100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32980092762</item>
    </izvorni_sadrzaj>
    <derivirana_varijabla naziv="DomainObject.Predmet.SudioniciListNazivOIB_1">
      <item>, OIB 85821130368</item>
      <item>, OIB 32980092762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3090</properties:Characters>
  <properties:Lines>85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2016-03-17T11:35:00Z</dcterms:created>
  <dc:creator>Mihaela Kaligari</dc:creator>
  <dc:description/>
  <cp:keywords/>
  <cp:lastModifiedBy>Jasmina Matika</cp:lastModifiedBy>
  <cp:lastPrinted>2016-03-23T07:26:00Z</cp:lastPrinted>
  <dcterms:modified xmlns:xsi="http://www.w3.org/2001/XMLSchema-instance" xsi:type="dcterms:W3CDTF">2016-03-23T12:16:00Z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