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03a4" w14:paraId="49e03a4" w:rsidRDefault="00797F13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797F13">
        <w:t>2109/13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797F13" w:rsidP="00A945DE" w:rsidR="00454ADA" w:rsidRPr="00992A94">
      <w:pPr>
        <w:jc w:val="both"/>
      </w:pPr>
      <w:r>
        <w:tab/>
      </w:r>
      <w:r w:rsidRPr="00C8192B">
        <w:t xml:space="preserve">Trgovački sud u Zagrebu po sucu pojedincu Mislavu </w:t>
      </w:r>
      <w:proofErr w:type="spellStart"/>
      <w:r w:rsidRPr="00C8192B">
        <w:t>Kolakušiću</w:t>
      </w:r>
      <w:proofErr w:type="spellEnd"/>
      <w:r w:rsidRPr="00C8192B">
        <w:t xml:space="preserve">, kao stečajnom sucu u stečajnom postupku nad dužnikom </w:t>
      </w:r>
      <w:proofErr w:type="spellStart"/>
      <w:r w:rsidRPr="00C8192B">
        <w:t>ASTRA</w:t>
      </w:r>
      <w:proofErr w:type="spellEnd"/>
      <w:r w:rsidRPr="00C8192B">
        <w:t xml:space="preserve"> </w:t>
      </w:r>
      <w:proofErr w:type="spellStart"/>
      <w:r w:rsidRPr="00C8192B">
        <w:t>INTERNATIONAL</w:t>
      </w:r>
      <w:proofErr w:type="spellEnd"/>
      <w:r w:rsidRPr="00C8192B">
        <w:t xml:space="preserve">, d.d. u stečaju, za vanjsku trgovinu, Zagreb, </w:t>
      </w:r>
      <w:proofErr w:type="spellStart"/>
      <w:r w:rsidRPr="00C8192B">
        <w:t>Budmanijeva</w:t>
      </w:r>
      <w:proofErr w:type="spellEnd"/>
      <w:r w:rsidRPr="00C8192B">
        <w:t xml:space="preserve"> 5, </w:t>
      </w:r>
      <w:proofErr w:type="spellStart"/>
      <w:r w:rsidRPr="00C8192B">
        <w:t>MBS</w:t>
      </w:r>
      <w:proofErr w:type="spellEnd"/>
      <w:r w:rsidRPr="00C8192B">
        <w:t xml:space="preserve">:080161301, </w:t>
      </w:r>
      <w:proofErr w:type="spellStart"/>
      <w:r w:rsidRPr="00C8192B">
        <w:t>OIB</w:t>
      </w:r>
      <w:proofErr w:type="spellEnd"/>
      <w:r w:rsidRPr="00C8192B">
        <w:t>:98560810474</w:t>
      </w:r>
      <w:r w:rsidR="00BD7A25" w:rsidRPr="006756CC">
        <w:t>.,</w:t>
      </w:r>
      <w:r w:rsidR="00BD7A25">
        <w:t xml:space="preserve"> </w:t>
      </w:r>
      <w:r>
        <w:t xml:space="preserve">15. siječnja 2016.,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797F13">
        <w:t>15. siječnja 2016.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797F13">
        <w:t>15. siječnja 2016.</w:t>
      </w: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E5B3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6F0B16" w:rsidP="00BD641E" w:rsidR="006F0B16"/>
    <w:p w:rsidRDefault="006F0B16" w:rsidP="007A1486" w:rsidR="006F0B16">
      <w:pPr>
        <w:ind w:left="720"/>
      </w:pPr>
    </w:p>
    <w:p w:rsidRDefault="005E5B3D" w:rsidP="005E5B3D" w:rsidR="005E5B3D">
      <w:pPr>
        <w:jc w:val="both"/>
      </w:pPr>
    </w:p>
    <w:p w:rsidRDefault="005E5B3D" w:rsidP="005E5B3D" w:rsidR="005E5B3D">
      <w:pPr>
        <w:jc w:val="both"/>
      </w:pPr>
      <w:r>
        <w:t>DNA:</w:t>
      </w:r>
    </w:p>
    <w:p w:rsidRDefault="005E5B3D" w:rsidP="005E5B3D" w:rsidR="005E5B3D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5E5B3D" w:rsidP="005E5B3D" w:rsidR="005E5B3D"/>
    <w:p w:rsidRDefault="005E5B3D" w:rsidP="007A1486" w:rsidR="005E5B3D" w:rsidRPr="007A1486">
      <w:pPr>
        <w:ind w:left="720"/>
      </w:pPr>
    </w:p>
    <w:p w:rsidRDefault="006F0B16" w:rsidP="00BD641E" w:rsidR="006F0B16"/>
    <w:p w:rsidRDefault="006F0B16" w:rsidP="00BD641E" w:rsidR="006F0B16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E5B3D"/>
    <w:rsid w:val="006E4475"/>
    <w:rsid w:val="006F0B16"/>
    <w:rsid w:val="007141AF"/>
    <w:rsid w:val="00797F13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52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St-2109/2013-120</izvorni_sadrzaj>
    <derivirana_varijabla naziv="DomainObject.Oznaka_1">St-2109/2013-120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CVITKOVIĆ; MAR - MAR d.o.o.</izvorni_sadrzaj>
    <derivirana_varijabla naziv="DomainObject.Predmet.StrankaFormatedOIB_1">  FINA ZAGREB, OIB 85821130368; REFLEKS SISTEM d.o.o., OIB 83742511160; ZORAN CVITKOVIĆ; MAR - MAR d.o.o.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CVITKOVIĆ; MAR - MAR d.o.o.</izvorni_sadrzaj>
    <derivirana_varijabla naziv="DomainObject.Predmet.StrankaFormatedWithAdressOIB_1"> FINA ZAGREB, OIB 85821130368, ILICA 307, 10000 Zagreb; REFLEKS SISTEM d.o.o., OIB 83742511160, V. Bukovca 30, 10290 Zaprešić; ZORAN CVITKOVIĆ; MAR - MAR d.o.o.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CVITKOVIĆ,MAR - MAR d.o.o.</izvorni_sadrzaj>
    <derivirana_varijabla naziv="DomainObject.Predmet.StrankaWithAdressOIB_1">FINA ZAGREB, OIB 85821130368, ILICA 307,10000 Zagreb,REFLEKS SISTEM d.o.o., OIB 83742511160, V. Bukovca 30,10290 Zaprešić,ZORAN CVITKOVIĆ,MAR - MAR d.o.o.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CVITKOVIĆ,MAR - MAR d.o.o.</izvorni_sadrzaj>
    <derivirana_varijabla naziv="DomainObject.Predmet.StrankaNazivFormatedOIB_1">FINA ZAGREB, OIB 85821130368,REFLEKS SISTEM d.o.o., OIB 83742511160,ZORAN CVITKOVIĆ,MAR - MAR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</item>
      <item>MAR - MAR d.o.o.</item>
    </izvorni_sadrzaj>
    <derivirana_varijabla naziv="DomainObject.Predmet.StrankaListFormatedOIB_1">
      <item>FINA ZAGREB, OIB 85821130368</item>
      <item>REFLEKS SISTEM d.o.o., OIB 83742511160</item>
      <item>ZORAN CVITKOVIĆ</item>
      <item>MAR - MAR d.o.o.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</item>
      <item>MAR - MAR d.o.o.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</item>
      <item>MAR - MAR d.o.o.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</item>
      <item>MAR - MAR d.o.o.</item>
    </izvorni_sadrzaj>
    <derivirana_varijabla naziv="DomainObject.Predmet.StrankaListNazivFormatedOIB_1">
      <item>FINA ZAGREB, OIB 85821130368</item>
      <item>REFLEKS SISTEM d.o.o., OIB 83742511160</item>
      <item>ZORAN CVITKOVIĆ</item>
      <item>MAR - MAR d.o.o.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St-2109/2013-120</izvorni_sadrzaj>
    <derivirana_varijabla naziv="DomainObject.PoslovniBrojDokumenta_1">St-2109/2013-120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</item>
      <item>Odvjetničko društvo Cvitković &amp; Devidé, društvo s ograničenom odgovornošću, OIB 82729687453, Budmanijeva 5,10000 Zagreb</item>
      <item>MAR - MAR d.o.o.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</item>
      <item>Odvjetničko društvo Cvitković &amp; Devidé, društvo s ograničenom odgovornošću, OIB 82729687453, Budmanijeva 5,10000 Zagreb</item>
      <item>MAR - MAR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null</item>
      <item>, OIB 82729687453</item>
      <item>, OIB null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null</item>
      <item>, OIB 82729687453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101</properties:Words>
  <properties:Characters>538</properties:Characters>
  <properties:Lines>41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2016-01-15T09:37:00Z</dcterms:created>
  <dc:creator>nmarkovic</dc:creator>
  <cp:lastModifiedBy>Ivana Stampf</cp:lastModifiedBy>
  <cp:lastPrinted>2014-03-31T10:11:00Z</cp:lastPrinted>
  <dcterms:modified xmlns:xsi="http://www.w3.org/2001/XMLSchema-instance" xsi:type="dcterms:W3CDTF">2016-01-15T10:19:00Z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St-2109/2013-120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