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f2255" w14:paraId="a5f2255" w:rsidRDefault="0067655B" w:rsidP="0067655B" w:rsidR="0067655B" w:rsidRPr="0067655B">
      <w:pPr>
        <w:pStyle w:val="Bezproreda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67655B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FD4542">
        <w:rPr>
          <w:rFonts w:hAnsi="Times New Roman" w:ascii="Times New Roman"/>
          <w:b/>
          <w:bCs/>
          <w:noProof/>
          <w:sz w:val="24"/>
          <w:szCs w:val="24"/>
          <w:lang w:eastAsia="hr-HR"/>
        </w:rPr>
        <w:t xml:space="preserve">           </w:t>
      </w:r>
      <w:r w:rsidR="006D2B59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655B" w:rsidP="0067655B" w:rsidR="0067655B" w:rsidRPr="0067655B">
      <w:pPr>
        <w:pStyle w:val="Bezproreda"/>
        <w:rPr>
          <w:rFonts w:hAnsi="Times New Roman" w:ascii="Times New Roman"/>
          <w:sz w:val="24"/>
          <w:szCs w:val="24"/>
        </w:rPr>
      </w:pPr>
    </w:p>
    <w:p w:rsidRDefault="0067655B" w:rsidP="0067655B" w:rsidR="0067655B" w:rsidRPr="0067655B">
      <w:pPr>
        <w:pStyle w:val="Bezproreda"/>
        <w:rPr>
          <w:rFonts w:hAnsi="Times New Roman" w:ascii="Times New Roman"/>
          <w:sz w:val="24"/>
          <w:szCs w:val="24"/>
        </w:rPr>
      </w:pPr>
      <w:r w:rsidRPr="0067655B">
        <w:rPr>
          <w:rFonts w:hAnsi="Times New Roman" w:ascii="Times New Roman"/>
          <w:sz w:val="24"/>
          <w:szCs w:val="24"/>
        </w:rPr>
        <w:t xml:space="preserve">    </w:t>
      </w:r>
      <w:r w:rsidR="00FD4542">
        <w:rPr>
          <w:rFonts w:hAnsi="Times New Roman" w:ascii="Times New Roman"/>
          <w:sz w:val="24"/>
          <w:szCs w:val="24"/>
        </w:rPr>
        <w:t xml:space="preserve">   </w:t>
      </w:r>
      <w:r w:rsidRPr="0067655B">
        <w:rPr>
          <w:rFonts w:hAnsi="Times New Roman" w:ascii="Times New Roman"/>
          <w:sz w:val="24"/>
          <w:szCs w:val="24"/>
        </w:rPr>
        <w:t xml:space="preserve"> REPUBLIKA HRVATSKA</w:t>
      </w:r>
    </w:p>
    <w:p w:rsidRDefault="0067655B" w:rsidP="0067655B" w:rsidR="00ED0F94">
      <w:pPr>
        <w:pStyle w:val="Bezproreda"/>
        <w:rPr>
          <w:rFonts w:hAnsi="Times New Roman" w:ascii="Times New Roman"/>
          <w:sz w:val="24"/>
          <w:szCs w:val="24"/>
        </w:rPr>
      </w:pPr>
      <w:r w:rsidRPr="0067655B">
        <w:rPr>
          <w:rFonts w:hAnsi="Times New Roman" w:ascii="Times New Roman"/>
          <w:sz w:val="24"/>
          <w:szCs w:val="24"/>
        </w:rPr>
        <w:t xml:space="preserve">    </w:t>
      </w:r>
      <w:r w:rsidR="006D2B59">
        <w:rPr>
          <w:rFonts w:hAnsi="Times New Roman" w:ascii="Times New Roman"/>
          <w:sz w:val="24"/>
          <w:szCs w:val="24"/>
        </w:rPr>
        <w:t xml:space="preserve"> TRGOVAČKI SUD U OSIJEKU</w:t>
      </w:r>
    </w:p>
    <w:p w:rsidRDefault="00ED0F94" w:rsidP="00752475" w:rsidR="00ED0F94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ED0F94" w:rsidP="00ED0F94" w:rsidR="00ED0F94" w:rsidRPr="00ED0F9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REPUBLIKA HRVATSKA</w:t>
      </w:r>
    </w:p>
    <w:p w:rsidRDefault="00404F3C" w:rsidP="00404F3C" w:rsidR="00404F3C" w:rsidRPr="00ED0F94">
      <w:pPr>
        <w:pStyle w:val="Bezproreda"/>
        <w:rPr>
          <w:rFonts w:hAnsi="Times New Roman" w:ascii="Times New Roman"/>
          <w:sz w:val="24"/>
          <w:szCs w:val="24"/>
        </w:rPr>
      </w:pPr>
    </w:p>
    <w:p w:rsidRDefault="00366B2D" w:rsidP="00752475" w:rsidR="00404F3C" w:rsidRPr="00ED0F9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D0F94">
        <w:rPr>
          <w:rFonts w:hAnsi="Times New Roman" w:ascii="Times New Roman"/>
          <w:sz w:val="24"/>
          <w:szCs w:val="24"/>
        </w:rPr>
        <w:t>R J E Š E NJ E</w:t>
      </w:r>
    </w:p>
    <w:p w:rsidRDefault="00ED0F94" w:rsidP="00404F3C" w:rsidR="00ED0F94" w:rsidRPr="00ED0F94">
      <w:pPr>
        <w:pStyle w:val="Bezproreda"/>
        <w:rPr>
          <w:rFonts w:hAnsi="Times New Roman" w:ascii="Times New Roman"/>
          <w:sz w:val="24"/>
          <w:szCs w:val="24"/>
        </w:rPr>
      </w:pPr>
    </w:p>
    <w:p w:rsidRDefault="00404F3C" w:rsidP="00ED0F94" w:rsidR="00404F3C" w:rsidRPr="00ED0F94">
      <w:pPr>
        <w:pStyle w:val="Bezproreda"/>
        <w:ind w:firstLine="708"/>
        <w:jc w:val="both"/>
        <w:rPr>
          <w:rStyle w:val="tabletextfield"/>
          <w:rFonts w:hAnsi="Times New Roman" w:ascii="Times New Roman"/>
          <w:sz w:val="24"/>
          <w:szCs w:val="24"/>
        </w:rPr>
      </w:pPr>
      <w:r w:rsidRPr="00ED0F94">
        <w:rPr>
          <w:rFonts w:hAnsi="Times New Roman" w:ascii="Times New Roman"/>
          <w:sz w:val="24"/>
          <w:szCs w:val="24"/>
        </w:rPr>
        <w:t>Trgovački sud u Osijeku, po stečajno</w:t>
      </w:r>
      <w:r w:rsidR="0067655B">
        <w:rPr>
          <w:rFonts w:hAnsi="Times New Roman" w:ascii="Times New Roman"/>
          <w:sz w:val="24"/>
          <w:szCs w:val="24"/>
        </w:rPr>
        <w:t>j sutkinji</w:t>
      </w:r>
      <w:r w:rsidRPr="00ED0F94">
        <w:rPr>
          <w:rFonts w:hAnsi="Times New Roman" w:ascii="Times New Roman"/>
          <w:sz w:val="24"/>
          <w:szCs w:val="24"/>
        </w:rPr>
        <w:t xml:space="preserve"> </w:t>
      </w:r>
      <w:r w:rsidR="00F3298B" w:rsidRPr="00ED0F94">
        <w:rPr>
          <w:rFonts w:hAnsi="Times New Roman" w:ascii="Times New Roman"/>
          <w:sz w:val="24"/>
          <w:szCs w:val="24"/>
        </w:rPr>
        <w:t>Nadi Roso</w:t>
      </w:r>
      <w:r w:rsidRPr="00ED0F94">
        <w:rPr>
          <w:rFonts w:hAnsi="Times New Roman" w:ascii="Times New Roman"/>
          <w:sz w:val="24"/>
          <w:szCs w:val="24"/>
        </w:rPr>
        <w:t xml:space="preserve">, u stečajnom </w:t>
      </w:r>
      <w:r w:rsidR="00366B2D" w:rsidRPr="00ED0F94">
        <w:rPr>
          <w:rFonts w:hAnsi="Times New Roman" w:ascii="Times New Roman"/>
          <w:sz w:val="24"/>
          <w:szCs w:val="24"/>
        </w:rPr>
        <w:t>postupku nad dužnikom</w:t>
      </w:r>
      <w:r w:rsidRPr="00ED0F94">
        <w:rPr>
          <w:rFonts w:hAnsi="Times New Roman" w:ascii="Times New Roman"/>
          <w:sz w:val="24"/>
          <w:szCs w:val="24"/>
        </w:rPr>
        <w:t xml:space="preserve"> </w:t>
      </w:r>
      <w:r w:rsidR="000060E9" w:rsidRPr="000060E9">
        <w:rPr>
          <w:rFonts w:hAnsi="Times New Roman" w:ascii="Times New Roman"/>
          <w:b/>
          <w:sz w:val="24"/>
          <w:szCs w:val="24"/>
        </w:rPr>
        <w:t xml:space="preserve">POLJOPRIVREDNA ZADRUGA ANDRIJEŠVCI, "u stečaju" </w:t>
      </w:r>
      <w:proofErr w:type="spellStart"/>
      <w:r w:rsidR="000060E9" w:rsidRPr="000060E9">
        <w:rPr>
          <w:rFonts w:hAnsi="Times New Roman" w:ascii="Times New Roman"/>
          <w:b/>
          <w:sz w:val="24"/>
          <w:szCs w:val="24"/>
        </w:rPr>
        <w:t>Andrijaševci</w:t>
      </w:r>
      <w:proofErr w:type="spellEnd"/>
      <w:r w:rsidR="000060E9" w:rsidRPr="000060E9">
        <w:rPr>
          <w:rFonts w:hAnsi="Times New Roman" w:ascii="Times New Roman"/>
          <w:b/>
          <w:sz w:val="24"/>
          <w:szCs w:val="24"/>
        </w:rPr>
        <w:t>, M. Gupca 43 MBS 030073528 OIB 39956372403</w:t>
      </w:r>
      <w:r w:rsidR="00366B2D" w:rsidRPr="00ED0F94">
        <w:rPr>
          <w:rFonts w:hAnsi="Times New Roman" w:ascii="Times New Roman"/>
          <w:sz w:val="24"/>
          <w:szCs w:val="24"/>
        </w:rPr>
        <w:t xml:space="preserve">, </w:t>
      </w:r>
      <w:r w:rsidRPr="00ED0F94">
        <w:rPr>
          <w:rStyle w:val="tabletextfield"/>
          <w:rFonts w:hAnsi="Times New Roman" w:ascii="Times New Roman"/>
          <w:sz w:val="24"/>
          <w:szCs w:val="24"/>
        </w:rPr>
        <w:t xml:space="preserve">dana </w:t>
      </w:r>
      <w:r w:rsidR="0067655B">
        <w:rPr>
          <w:rStyle w:val="tabletextfield"/>
          <w:rFonts w:hAnsi="Times New Roman" w:ascii="Times New Roman"/>
          <w:sz w:val="24"/>
          <w:szCs w:val="24"/>
        </w:rPr>
        <w:t>1</w:t>
      </w:r>
      <w:r w:rsidR="000060E9">
        <w:rPr>
          <w:rStyle w:val="tabletextfield"/>
          <w:rFonts w:hAnsi="Times New Roman" w:ascii="Times New Roman"/>
          <w:sz w:val="24"/>
          <w:szCs w:val="24"/>
        </w:rPr>
        <w:t>1</w:t>
      </w:r>
      <w:r w:rsidR="0067655B">
        <w:rPr>
          <w:rStyle w:val="tabletextfield"/>
          <w:rFonts w:hAnsi="Times New Roman" w:ascii="Times New Roman"/>
          <w:sz w:val="24"/>
          <w:szCs w:val="24"/>
        </w:rPr>
        <w:t>. srpnja 2016. g.</w:t>
      </w:r>
    </w:p>
    <w:p w:rsidRDefault="00B834B5" w:rsidP="00752475" w:rsidR="00B834B5">
      <w:pPr>
        <w:pStyle w:val="Bezproreda"/>
        <w:jc w:val="center"/>
        <w:rPr>
          <w:rStyle w:val="tabletextfield"/>
          <w:rFonts w:hAnsi="Times New Roman" w:ascii="Times New Roman"/>
          <w:sz w:val="24"/>
          <w:szCs w:val="24"/>
        </w:rPr>
      </w:pPr>
    </w:p>
    <w:p w:rsidRDefault="00025A01" w:rsidP="00752475" w:rsidR="00025A01" w:rsidRPr="00ED0F94">
      <w:pPr>
        <w:pStyle w:val="Bezproreda"/>
        <w:jc w:val="center"/>
        <w:rPr>
          <w:rStyle w:val="tabletextfield"/>
          <w:rFonts w:hAnsi="Times New Roman" w:ascii="Times New Roman"/>
          <w:sz w:val="24"/>
          <w:szCs w:val="24"/>
        </w:rPr>
      </w:pPr>
    </w:p>
    <w:p w:rsidRDefault="00366B2D" w:rsidP="00752475" w:rsidR="00404F3C">
      <w:pPr>
        <w:pStyle w:val="Bezproreda"/>
        <w:jc w:val="center"/>
        <w:rPr>
          <w:rStyle w:val="tabletextfield"/>
          <w:rFonts w:hAnsi="Times New Roman" w:ascii="Times New Roman"/>
          <w:sz w:val="24"/>
          <w:szCs w:val="24"/>
        </w:rPr>
      </w:pPr>
      <w:r w:rsidRPr="00ED0F94">
        <w:rPr>
          <w:rStyle w:val="tabletextfield"/>
          <w:rFonts w:hAnsi="Times New Roman" w:ascii="Times New Roman"/>
          <w:sz w:val="24"/>
          <w:szCs w:val="24"/>
        </w:rPr>
        <w:t>r i j e š i o</w:t>
      </w:r>
      <w:r w:rsidR="00065080" w:rsidRPr="00ED0F94">
        <w:rPr>
          <w:rStyle w:val="tabletextfield"/>
          <w:rFonts w:hAnsi="Times New Roman" w:ascii="Times New Roman"/>
          <w:sz w:val="24"/>
          <w:szCs w:val="24"/>
        </w:rPr>
        <w:t xml:space="preserve"> </w:t>
      </w:r>
      <w:r w:rsidR="003C1C2B" w:rsidRPr="00ED0F94">
        <w:rPr>
          <w:rStyle w:val="tabletextfield"/>
          <w:rFonts w:hAnsi="Times New Roman" w:ascii="Times New Roman"/>
          <w:sz w:val="24"/>
          <w:szCs w:val="24"/>
        </w:rPr>
        <w:t xml:space="preserve"> </w:t>
      </w:r>
      <w:r w:rsidR="00404F3C" w:rsidRPr="00ED0F94">
        <w:rPr>
          <w:rStyle w:val="tabletextfield"/>
          <w:rFonts w:hAnsi="Times New Roman" w:ascii="Times New Roman"/>
          <w:sz w:val="24"/>
          <w:szCs w:val="24"/>
        </w:rPr>
        <w:t xml:space="preserve">  je</w:t>
      </w:r>
    </w:p>
    <w:p w:rsidRDefault="00ED0F94" w:rsidP="00752475" w:rsidR="00ED0F94" w:rsidRPr="00ED0F94">
      <w:pPr>
        <w:pStyle w:val="Bezproreda"/>
        <w:jc w:val="center"/>
        <w:rPr>
          <w:rStyle w:val="tabletextfield"/>
          <w:rFonts w:hAnsi="Times New Roman" w:ascii="Times New Roman"/>
          <w:sz w:val="24"/>
          <w:szCs w:val="24"/>
        </w:rPr>
      </w:pPr>
    </w:p>
    <w:p w:rsidRDefault="00573829" w:rsidP="00752475" w:rsidR="00573829" w:rsidRPr="00ED0F94">
      <w:pPr>
        <w:pStyle w:val="Bezproreda"/>
        <w:jc w:val="center"/>
        <w:rPr>
          <w:rStyle w:val="tabletextfield"/>
          <w:rFonts w:hAnsi="Times New Roman" w:ascii="Times New Roman"/>
          <w:sz w:val="24"/>
          <w:szCs w:val="24"/>
        </w:rPr>
      </w:pPr>
    </w:p>
    <w:p w:rsidRDefault="0067655B" w:rsidP="00ED0F94" w:rsidR="00366B2D" w:rsidRPr="00ED0F9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1</w:t>
      </w:r>
      <w:r w:rsidR="00366B2D" w:rsidRPr="00ED0F94">
        <w:rPr>
          <w:rFonts w:hAnsi="Times New Roman" w:ascii="Times New Roman"/>
          <w:sz w:val="24"/>
          <w:szCs w:val="24"/>
        </w:rPr>
        <w:t xml:space="preserve">. </w:t>
      </w:r>
      <w:r w:rsidR="00366B2D" w:rsidRPr="0067655B">
        <w:rPr>
          <w:rFonts w:hAnsi="Times New Roman" w:ascii="Times New Roman"/>
          <w:b/>
          <w:sz w:val="24"/>
          <w:szCs w:val="24"/>
        </w:rPr>
        <w:t>OBUSTAVLJA SE I ZAKLJUČUJE</w:t>
      </w:r>
      <w:r w:rsidR="00366B2D" w:rsidRPr="00ED0F94">
        <w:rPr>
          <w:rFonts w:hAnsi="Times New Roman" w:ascii="Times New Roman"/>
          <w:sz w:val="24"/>
          <w:szCs w:val="24"/>
        </w:rPr>
        <w:t xml:space="preserve"> stečajni postupak nad dužnikom </w:t>
      </w:r>
      <w:r w:rsidR="008F1A34" w:rsidRPr="008F1A34">
        <w:rPr>
          <w:rFonts w:hAnsi="Times New Roman" w:ascii="Times New Roman"/>
          <w:sz w:val="24"/>
          <w:szCs w:val="24"/>
        </w:rPr>
        <w:t xml:space="preserve">POLJOPRIVREDNA ZADRUGA ANDRIJEŠVCI, "u stečaju" </w:t>
      </w:r>
      <w:proofErr w:type="spellStart"/>
      <w:r w:rsidR="008F1A34" w:rsidRPr="008F1A34">
        <w:rPr>
          <w:rFonts w:hAnsi="Times New Roman" w:ascii="Times New Roman"/>
          <w:sz w:val="24"/>
          <w:szCs w:val="24"/>
        </w:rPr>
        <w:t>Andrijaševci</w:t>
      </w:r>
      <w:proofErr w:type="spellEnd"/>
      <w:r w:rsidR="008F1A34" w:rsidRPr="008F1A34">
        <w:rPr>
          <w:rFonts w:hAnsi="Times New Roman" w:ascii="Times New Roman"/>
          <w:sz w:val="24"/>
          <w:szCs w:val="24"/>
        </w:rPr>
        <w:t>, M. Gupca 43 MBS 030073528 OIB 39956372403</w:t>
      </w:r>
      <w:r w:rsidR="00366B2D" w:rsidRPr="00ED0F94">
        <w:rPr>
          <w:rFonts w:hAnsi="Times New Roman" w:ascii="Times New Roman"/>
          <w:sz w:val="24"/>
          <w:szCs w:val="24"/>
        </w:rPr>
        <w:t>, jer stečajna masa nije dostatna za ispunjenje ostalih obveza stečajne mase.</w:t>
      </w:r>
    </w:p>
    <w:p w:rsidRDefault="00366B2D" w:rsidP="00ED0F94" w:rsidR="00366B2D" w:rsidRPr="00ED0F9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67655B" w:rsidP="00ED0F94" w:rsidR="00366B2D" w:rsidRPr="00ED0F9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2</w:t>
      </w:r>
      <w:r w:rsidR="00F314A8" w:rsidRPr="00ED0F94">
        <w:rPr>
          <w:rFonts w:hAnsi="Times New Roman" w:ascii="Times New Roman"/>
          <w:sz w:val="24"/>
          <w:szCs w:val="24"/>
        </w:rPr>
        <w:t>.</w:t>
      </w:r>
      <w:r w:rsidR="00366B2D" w:rsidRPr="00ED0F94">
        <w:rPr>
          <w:rFonts w:hAnsi="Times New Roman" w:ascii="Times New Roman"/>
          <w:sz w:val="24"/>
          <w:szCs w:val="24"/>
        </w:rPr>
        <w:t xml:space="preserve"> Ovo rješenje objavit će se </w:t>
      </w:r>
      <w:r>
        <w:rPr>
          <w:rFonts w:hAnsi="Times New Roman" w:ascii="Times New Roman"/>
          <w:sz w:val="24"/>
          <w:szCs w:val="24"/>
        </w:rPr>
        <w:t>e-</w:t>
      </w:r>
      <w:r w:rsidR="00366B2D" w:rsidRPr="00ED0F94">
        <w:rPr>
          <w:rFonts w:hAnsi="Times New Roman" w:ascii="Times New Roman"/>
          <w:sz w:val="24"/>
          <w:szCs w:val="24"/>
        </w:rPr>
        <w:t xml:space="preserve">oglasnoj ploči </w:t>
      </w:r>
      <w:r>
        <w:rPr>
          <w:rFonts w:hAnsi="Times New Roman" w:ascii="Times New Roman"/>
          <w:sz w:val="24"/>
          <w:szCs w:val="24"/>
        </w:rPr>
        <w:t>Trgovačkog suda u Osijeku</w:t>
      </w:r>
      <w:r w:rsidR="00366B2D" w:rsidRPr="00ED0F94">
        <w:rPr>
          <w:rFonts w:hAnsi="Times New Roman" w:ascii="Times New Roman"/>
          <w:sz w:val="24"/>
          <w:szCs w:val="24"/>
        </w:rPr>
        <w:t>.</w:t>
      </w:r>
    </w:p>
    <w:p w:rsidRDefault="00366B2D" w:rsidP="00ED0F94" w:rsidR="00366B2D" w:rsidRPr="0067655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67655B" w:rsidP="0067655B" w:rsidR="0067655B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3. </w:t>
      </w:r>
      <w:r w:rsidRPr="0067655B">
        <w:rPr>
          <w:rFonts w:hAnsi="Times New Roman" w:ascii="Times New Roman"/>
          <w:sz w:val="24"/>
          <w:szCs w:val="24"/>
        </w:rPr>
        <w:t xml:space="preserve">Primjerak rješenja, nakon pravomoćnosti, dostavit će se registru Trgovačkog suda u Osijeku, radi upisa brisanja dužnika. </w:t>
      </w:r>
    </w:p>
    <w:p w:rsidRDefault="0067655B" w:rsidP="0067655B" w:rsidR="0067655B">
      <w:pPr>
        <w:spacing w:lineRule="auto" w:line="240" w:after="0"/>
        <w:ind w:firstLine="709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4. </w:t>
      </w:r>
      <w:r w:rsidRPr="00A618A0">
        <w:rPr>
          <w:rFonts w:hAnsi="Times New Roman" w:ascii="Times New Roman"/>
          <w:sz w:val="24"/>
          <w:szCs w:val="24"/>
        </w:rPr>
        <w:t>Obvezuje se stečajn</w:t>
      </w:r>
      <w:r>
        <w:rPr>
          <w:rFonts w:hAnsi="Times New Roman" w:ascii="Times New Roman"/>
          <w:sz w:val="24"/>
          <w:szCs w:val="24"/>
        </w:rPr>
        <w:t>a</w:t>
      </w:r>
      <w:r w:rsidRPr="00A618A0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>ica</w:t>
      </w:r>
      <w:r w:rsidRPr="00A618A0">
        <w:rPr>
          <w:rFonts w:hAnsi="Times New Roman" w:ascii="Times New Roman"/>
          <w:sz w:val="24"/>
          <w:szCs w:val="24"/>
        </w:rPr>
        <w:t xml:space="preserve"> da završi sve poslove vezane za uredno zaključenje stečajnog postupka kao što su zatvaranje žiro računa stečajnog dužnika, podmirenje preostalih troškova </w:t>
      </w:r>
      <w:r>
        <w:rPr>
          <w:rFonts w:hAnsi="Times New Roman" w:ascii="Times New Roman"/>
          <w:sz w:val="24"/>
          <w:szCs w:val="24"/>
        </w:rPr>
        <w:t xml:space="preserve">stečajnog postupka – pristojba te da završi sudske postupke koji su u tijeku a u korist stečajne mase iza </w:t>
      </w:r>
      <w:r w:rsidR="00025A01" w:rsidRPr="00025A01">
        <w:rPr>
          <w:rFonts w:hAnsi="Times New Roman" w:ascii="Times New Roman"/>
          <w:sz w:val="24"/>
          <w:szCs w:val="24"/>
        </w:rPr>
        <w:t xml:space="preserve">POLJOPRIVREDNA ZADRUGA ANDRIJEŠVCI, "u stečaju" </w:t>
      </w:r>
      <w:proofErr w:type="spellStart"/>
      <w:r w:rsidR="00025A01" w:rsidRPr="00025A01">
        <w:rPr>
          <w:rFonts w:hAnsi="Times New Roman" w:ascii="Times New Roman"/>
          <w:sz w:val="24"/>
          <w:szCs w:val="24"/>
        </w:rPr>
        <w:t>Andrijaševci</w:t>
      </w:r>
      <w:proofErr w:type="spellEnd"/>
      <w:r w:rsidR="00025A01" w:rsidRPr="00025A01">
        <w:rPr>
          <w:rFonts w:hAnsi="Times New Roman" w:ascii="Times New Roman"/>
          <w:sz w:val="24"/>
          <w:szCs w:val="24"/>
        </w:rPr>
        <w:t>, M. Gupca 43</w:t>
      </w:r>
      <w:r w:rsidR="00025A01">
        <w:rPr>
          <w:rFonts w:hAnsi="Times New Roman" w:ascii="Times New Roman"/>
          <w:sz w:val="24"/>
          <w:szCs w:val="24"/>
        </w:rPr>
        <w:t xml:space="preserve"> i to:</w:t>
      </w:r>
    </w:p>
    <w:p w:rsidRDefault="0020672D" w:rsidP="0067655B" w:rsidR="0020672D">
      <w:pPr>
        <w:spacing w:lineRule="auto" w:line="240" w:after="0"/>
        <w:ind w:firstLine="709"/>
        <w:jc w:val="both"/>
        <w:rPr>
          <w:rFonts w:hAnsi="Times New Roman" w:ascii="Times New Roman"/>
          <w:sz w:val="24"/>
          <w:szCs w:val="24"/>
        </w:rPr>
      </w:pPr>
    </w:p>
    <w:p w:rsidRDefault="0020672D" w:rsidP="00C16727" w:rsidR="0020672D" w:rsidRPr="00C16727">
      <w:pPr>
        <w:pStyle w:val="Odlomakpopisa"/>
        <w:numPr>
          <w:ilvl w:val="0"/>
          <w:numId w:val="16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C16727">
        <w:rPr>
          <w:rFonts w:hAnsi="Times New Roman" w:ascii="Times New Roman"/>
          <w:sz w:val="24"/>
          <w:szCs w:val="24"/>
        </w:rPr>
        <w:t>parnični postupak P-429/12 od 30.03.2012. koji se vodi ko</w:t>
      </w:r>
      <w:r w:rsidR="00C16727" w:rsidRPr="00C16727">
        <w:rPr>
          <w:rFonts w:hAnsi="Times New Roman" w:ascii="Times New Roman"/>
          <w:sz w:val="24"/>
          <w:szCs w:val="24"/>
        </w:rPr>
        <w:t>d</w:t>
      </w:r>
      <w:r w:rsidRPr="00C16727">
        <w:rPr>
          <w:rFonts w:hAnsi="Times New Roman" w:ascii="Times New Roman"/>
          <w:sz w:val="24"/>
          <w:szCs w:val="24"/>
        </w:rPr>
        <w:t xml:space="preserve"> Općinskog sud u Vinkovcima te po okončanju istoga priđe</w:t>
      </w:r>
      <w:r w:rsidR="00C16727" w:rsidRPr="00C16727">
        <w:rPr>
          <w:rFonts w:hAnsi="Times New Roman" w:ascii="Times New Roman"/>
          <w:sz w:val="24"/>
          <w:szCs w:val="24"/>
        </w:rPr>
        <w:t xml:space="preserve"> </w:t>
      </w:r>
      <w:r w:rsidRPr="00C16727">
        <w:rPr>
          <w:rFonts w:hAnsi="Times New Roman" w:ascii="Times New Roman"/>
          <w:sz w:val="24"/>
          <w:szCs w:val="24"/>
        </w:rPr>
        <w:t>unovčenju nekretnine u vlasništvu stečajnog du</w:t>
      </w:r>
      <w:r w:rsidR="00C16727" w:rsidRPr="00C16727">
        <w:rPr>
          <w:rFonts w:hAnsi="Times New Roman" w:ascii="Times New Roman"/>
          <w:sz w:val="24"/>
          <w:szCs w:val="24"/>
        </w:rPr>
        <w:t>ž</w:t>
      </w:r>
      <w:r w:rsidRPr="00C16727">
        <w:rPr>
          <w:rFonts w:hAnsi="Times New Roman" w:ascii="Times New Roman"/>
          <w:sz w:val="24"/>
          <w:szCs w:val="24"/>
        </w:rPr>
        <w:t xml:space="preserve">nika upisane u </w:t>
      </w:r>
      <w:proofErr w:type="spellStart"/>
      <w:r w:rsidRPr="00C16727">
        <w:rPr>
          <w:rFonts w:hAnsi="Times New Roman" w:ascii="Times New Roman"/>
          <w:sz w:val="24"/>
          <w:szCs w:val="24"/>
        </w:rPr>
        <w:t>Zk.ul</w:t>
      </w:r>
      <w:proofErr w:type="spellEnd"/>
      <w:r w:rsidRPr="00C16727">
        <w:rPr>
          <w:rFonts w:hAnsi="Times New Roman" w:ascii="Times New Roman"/>
          <w:sz w:val="24"/>
          <w:szCs w:val="24"/>
        </w:rPr>
        <w:t>. 758, kč.br. 1025/1</w:t>
      </w:r>
      <w:r w:rsidR="00C16727" w:rsidRPr="00C16727">
        <w:rPr>
          <w:rFonts w:hAnsi="Times New Roman" w:ascii="Times New Roman"/>
          <w:sz w:val="24"/>
          <w:szCs w:val="24"/>
        </w:rPr>
        <w:t xml:space="preserve"> k.o. </w:t>
      </w:r>
      <w:proofErr w:type="spellStart"/>
      <w:r w:rsidR="00C16727" w:rsidRPr="00C16727">
        <w:rPr>
          <w:rFonts w:hAnsi="Times New Roman" w:ascii="Times New Roman"/>
          <w:sz w:val="24"/>
          <w:szCs w:val="24"/>
        </w:rPr>
        <w:t>Andrijaševci</w:t>
      </w:r>
      <w:proofErr w:type="spellEnd"/>
    </w:p>
    <w:p w:rsidRDefault="00025A01" w:rsidP="0067655B" w:rsidR="00025A01">
      <w:pPr>
        <w:spacing w:lineRule="auto" w:line="240" w:after="0"/>
        <w:ind w:firstLine="709"/>
        <w:jc w:val="both"/>
        <w:rPr>
          <w:rFonts w:hAnsi="Times New Roman" w:ascii="Times New Roman"/>
          <w:sz w:val="24"/>
          <w:szCs w:val="24"/>
        </w:rPr>
      </w:pPr>
    </w:p>
    <w:p w:rsidRDefault="00025A01" w:rsidP="00025A01" w:rsidR="00025A01" w:rsidRPr="00A857C0">
      <w:pPr>
        <w:pStyle w:val="Odlomakpopisa"/>
        <w:numPr>
          <w:ilvl w:val="0"/>
          <w:numId w:val="16"/>
        </w:numPr>
        <w:spacing w:after="0"/>
        <w:jc w:val="both"/>
        <w:rPr>
          <w:rFonts w:hAnsi="Times New Roman" w:ascii="Times New Roman"/>
          <w:sz w:val="24"/>
          <w:szCs w:val="24"/>
        </w:rPr>
      </w:pPr>
      <w:r w:rsidRPr="00C16727">
        <w:rPr>
          <w:rFonts w:hAnsi="Times New Roman" w:ascii="Times New Roman"/>
          <w:sz w:val="24"/>
          <w:szCs w:val="24"/>
        </w:rPr>
        <w:t xml:space="preserve">19 </w:t>
      </w:r>
      <w:proofErr w:type="spellStart"/>
      <w:r w:rsidRPr="00C16727">
        <w:rPr>
          <w:rFonts w:hAnsi="Times New Roman" w:ascii="Times New Roman"/>
          <w:sz w:val="24"/>
          <w:szCs w:val="24"/>
        </w:rPr>
        <w:t>Povrv</w:t>
      </w:r>
      <w:proofErr w:type="spellEnd"/>
      <w:r w:rsidRPr="00C16727">
        <w:rPr>
          <w:rFonts w:hAnsi="Times New Roman" w:ascii="Times New Roman"/>
          <w:sz w:val="24"/>
          <w:szCs w:val="24"/>
        </w:rPr>
        <w:t xml:space="preserve">-495/15-3 Općinski sud u Vukovaru, Stalna služba u Vinkovcima </w:t>
      </w:r>
      <w:r w:rsidRPr="00A857C0">
        <w:rPr>
          <w:rFonts w:hAnsi="Times New Roman" w:ascii="Times New Roman"/>
          <w:sz w:val="24"/>
          <w:szCs w:val="24"/>
        </w:rPr>
        <w:t xml:space="preserve">Tuženik Dragutin Kordić iz Vinkovaca </w:t>
      </w:r>
      <w:proofErr w:type="spellStart"/>
      <w:r w:rsidRPr="00A857C0">
        <w:rPr>
          <w:rFonts w:hAnsi="Times New Roman" w:ascii="Times New Roman"/>
          <w:sz w:val="24"/>
          <w:szCs w:val="24"/>
        </w:rPr>
        <w:t>Privlačka</w:t>
      </w:r>
      <w:proofErr w:type="spellEnd"/>
      <w:r w:rsidRPr="00A857C0">
        <w:rPr>
          <w:rFonts w:hAnsi="Times New Roman" w:ascii="Times New Roman"/>
          <w:sz w:val="24"/>
          <w:szCs w:val="24"/>
        </w:rPr>
        <w:t xml:space="preserve"> 11,  OIB 36131892591, vrijednost spora 25.443,50 kn po  ovršnoj odluci suda , podnijet zahtjev FINI  za izravnu naplatu.</w:t>
      </w:r>
    </w:p>
    <w:p w:rsidRDefault="00025A01" w:rsidP="00025A01" w:rsidR="00025A01" w:rsidRPr="00025A01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025A01" w:rsidP="00025A01" w:rsidR="00956972">
      <w:pPr>
        <w:pStyle w:val="Odlomakpopisa"/>
        <w:numPr>
          <w:ilvl w:val="0"/>
          <w:numId w:val="16"/>
        </w:numPr>
        <w:spacing w:after="0"/>
        <w:jc w:val="both"/>
        <w:rPr>
          <w:rFonts w:hAnsi="Times New Roman" w:ascii="Times New Roman"/>
          <w:sz w:val="24"/>
          <w:szCs w:val="24"/>
        </w:rPr>
      </w:pPr>
      <w:r w:rsidRPr="00C16727">
        <w:rPr>
          <w:rFonts w:hAnsi="Times New Roman" w:ascii="Times New Roman"/>
          <w:sz w:val="24"/>
          <w:szCs w:val="24"/>
        </w:rPr>
        <w:t>19-</w:t>
      </w:r>
      <w:proofErr w:type="spellStart"/>
      <w:r w:rsidRPr="00C16727">
        <w:rPr>
          <w:rFonts w:hAnsi="Times New Roman" w:ascii="Times New Roman"/>
          <w:sz w:val="24"/>
          <w:szCs w:val="24"/>
        </w:rPr>
        <w:t>Ovr</w:t>
      </w:r>
      <w:proofErr w:type="spellEnd"/>
      <w:r w:rsidRPr="00C16727">
        <w:rPr>
          <w:rFonts w:hAnsi="Times New Roman" w:ascii="Times New Roman"/>
          <w:sz w:val="24"/>
          <w:szCs w:val="24"/>
        </w:rPr>
        <w:t xml:space="preserve">-1419/09-24 Općinski sud u Vukovaru, Stalna služba Vinkovci </w:t>
      </w:r>
    </w:p>
    <w:p w:rsidRDefault="00956972" w:rsidP="00956972" w:rsidR="00956972" w:rsidRPr="00956972">
      <w:pPr>
        <w:pStyle w:val="Odlomakpopisa"/>
        <w:rPr>
          <w:rFonts w:hAnsi="Times New Roman" w:ascii="Times New Roman"/>
          <w:sz w:val="24"/>
          <w:szCs w:val="24"/>
        </w:rPr>
      </w:pPr>
    </w:p>
    <w:p w:rsidRDefault="00025A01" w:rsidP="00956972" w:rsidR="00025A01" w:rsidRPr="00956972">
      <w:pPr>
        <w:pStyle w:val="Odlomakpopisa"/>
        <w:spacing w:after="0"/>
        <w:ind w:left="1069"/>
        <w:jc w:val="both"/>
        <w:rPr>
          <w:rFonts w:hAnsi="Times New Roman" w:ascii="Times New Roman"/>
          <w:sz w:val="24"/>
          <w:szCs w:val="24"/>
        </w:rPr>
      </w:pPr>
      <w:proofErr w:type="spellStart"/>
      <w:r w:rsidRPr="00956972">
        <w:rPr>
          <w:rFonts w:hAnsi="Times New Roman" w:ascii="Times New Roman"/>
          <w:sz w:val="24"/>
          <w:szCs w:val="24"/>
        </w:rPr>
        <w:lastRenderedPageBreak/>
        <w:t>Ovršenik</w:t>
      </w:r>
      <w:proofErr w:type="spellEnd"/>
      <w:r w:rsidRPr="00956972">
        <w:rPr>
          <w:rFonts w:hAnsi="Times New Roman" w:ascii="Times New Roman"/>
          <w:sz w:val="24"/>
          <w:szCs w:val="24"/>
        </w:rPr>
        <w:t xml:space="preserve"> Ivana Zagorac </w:t>
      </w:r>
      <w:proofErr w:type="spellStart"/>
      <w:r w:rsidRPr="00956972">
        <w:rPr>
          <w:rFonts w:hAnsi="Times New Roman" w:ascii="Times New Roman"/>
          <w:sz w:val="24"/>
          <w:szCs w:val="24"/>
        </w:rPr>
        <w:t>vl</w:t>
      </w:r>
      <w:proofErr w:type="spellEnd"/>
      <w:r w:rsidRPr="00956972">
        <w:rPr>
          <w:rFonts w:hAnsi="Times New Roman" w:ascii="Times New Roman"/>
          <w:sz w:val="24"/>
          <w:szCs w:val="24"/>
        </w:rPr>
        <w:t xml:space="preserve">. OPG iz </w:t>
      </w:r>
      <w:proofErr w:type="spellStart"/>
      <w:r w:rsidRPr="00956972">
        <w:rPr>
          <w:rFonts w:hAnsi="Times New Roman" w:ascii="Times New Roman"/>
          <w:sz w:val="24"/>
          <w:szCs w:val="24"/>
        </w:rPr>
        <w:t>Andrijaševaca</w:t>
      </w:r>
      <w:proofErr w:type="spellEnd"/>
      <w:r w:rsidRPr="00956972">
        <w:rPr>
          <w:rFonts w:hAnsi="Times New Roman" w:ascii="Times New Roman"/>
          <w:sz w:val="24"/>
          <w:szCs w:val="24"/>
        </w:rPr>
        <w:t xml:space="preserve"> , Kolodvorska 64 vrijednost spora 71.336,94 kn</w:t>
      </w:r>
    </w:p>
    <w:p w:rsidRDefault="00025A01" w:rsidP="00025A01" w:rsidR="00025A01" w:rsidRPr="00025A01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025A01" w:rsidP="00025A01" w:rsidR="00956972">
      <w:pPr>
        <w:pStyle w:val="Odlomakpopisa"/>
        <w:numPr>
          <w:ilvl w:val="0"/>
          <w:numId w:val="16"/>
        </w:numPr>
        <w:spacing w:after="0"/>
        <w:jc w:val="both"/>
        <w:rPr>
          <w:rFonts w:hAnsi="Times New Roman" w:ascii="Times New Roman"/>
          <w:sz w:val="24"/>
          <w:szCs w:val="24"/>
        </w:rPr>
      </w:pPr>
      <w:r w:rsidRPr="00956972">
        <w:rPr>
          <w:rFonts w:hAnsi="Times New Roman" w:ascii="Times New Roman"/>
          <w:sz w:val="24"/>
          <w:szCs w:val="24"/>
        </w:rPr>
        <w:t>M20 OVR-773/15 Općinski sud Vukovar Stalna služba u Vinkovcima,</w:t>
      </w:r>
    </w:p>
    <w:p w:rsidRDefault="00025A01" w:rsidP="00956972" w:rsidR="00025A01" w:rsidRPr="00956972">
      <w:pPr>
        <w:pStyle w:val="Odlomakpopisa"/>
        <w:spacing w:after="0"/>
        <w:ind w:left="1069"/>
        <w:jc w:val="both"/>
        <w:rPr>
          <w:rFonts w:hAnsi="Times New Roman" w:ascii="Times New Roman"/>
          <w:sz w:val="24"/>
          <w:szCs w:val="24"/>
        </w:rPr>
      </w:pPr>
      <w:proofErr w:type="spellStart"/>
      <w:r w:rsidRPr="00956972">
        <w:rPr>
          <w:rFonts w:hAnsi="Times New Roman" w:ascii="Times New Roman"/>
          <w:sz w:val="24"/>
          <w:szCs w:val="24"/>
        </w:rPr>
        <w:t>Ovršenik</w:t>
      </w:r>
      <w:proofErr w:type="spellEnd"/>
      <w:r w:rsidRPr="00956972">
        <w:rPr>
          <w:rFonts w:hAnsi="Times New Roman" w:ascii="Times New Roman"/>
          <w:sz w:val="24"/>
          <w:szCs w:val="24"/>
        </w:rPr>
        <w:t xml:space="preserve"> Mario </w:t>
      </w:r>
      <w:proofErr w:type="spellStart"/>
      <w:r w:rsidRPr="00956972">
        <w:rPr>
          <w:rFonts w:hAnsi="Times New Roman" w:ascii="Times New Roman"/>
          <w:sz w:val="24"/>
          <w:szCs w:val="24"/>
        </w:rPr>
        <w:t>Maslać</w:t>
      </w:r>
      <w:proofErr w:type="spellEnd"/>
      <w:r w:rsidRPr="00956972">
        <w:rPr>
          <w:rFonts w:hAnsi="Times New Roman" w:ascii="Times New Roman"/>
          <w:sz w:val="24"/>
          <w:szCs w:val="24"/>
        </w:rPr>
        <w:t xml:space="preserve"> iz </w:t>
      </w:r>
      <w:proofErr w:type="spellStart"/>
      <w:r w:rsidRPr="00956972">
        <w:rPr>
          <w:rFonts w:hAnsi="Times New Roman" w:ascii="Times New Roman"/>
          <w:sz w:val="24"/>
          <w:szCs w:val="24"/>
        </w:rPr>
        <w:t>Andrijaševaca</w:t>
      </w:r>
      <w:proofErr w:type="spellEnd"/>
      <w:r w:rsidRPr="00956972">
        <w:rPr>
          <w:rFonts w:hAnsi="Times New Roman" w:ascii="Times New Roman"/>
          <w:sz w:val="24"/>
          <w:szCs w:val="24"/>
        </w:rPr>
        <w:t xml:space="preserve">, Kolodvorska 33 vrijednost spora 97.615,95 kn  </w:t>
      </w:r>
    </w:p>
    <w:p w:rsidRDefault="00025A01" w:rsidP="00025A01" w:rsidR="00025A01" w:rsidRPr="00025A01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025A01" w:rsidP="00956972" w:rsidR="00956972">
      <w:pPr>
        <w:pStyle w:val="Odlomakpopisa"/>
        <w:numPr>
          <w:ilvl w:val="0"/>
          <w:numId w:val="16"/>
        </w:numPr>
        <w:spacing w:after="0"/>
        <w:jc w:val="both"/>
        <w:rPr>
          <w:rFonts w:hAnsi="Times New Roman" w:ascii="Times New Roman"/>
          <w:sz w:val="24"/>
          <w:szCs w:val="24"/>
        </w:rPr>
      </w:pPr>
      <w:proofErr w:type="spellStart"/>
      <w:r w:rsidRPr="00C16727">
        <w:rPr>
          <w:rFonts w:hAnsi="Times New Roman" w:ascii="Times New Roman"/>
          <w:sz w:val="24"/>
          <w:szCs w:val="24"/>
        </w:rPr>
        <w:t>Ovr</w:t>
      </w:r>
      <w:proofErr w:type="spellEnd"/>
      <w:r w:rsidRPr="00C16727">
        <w:rPr>
          <w:rFonts w:hAnsi="Times New Roman" w:ascii="Times New Roman"/>
          <w:sz w:val="24"/>
          <w:szCs w:val="24"/>
        </w:rPr>
        <w:t xml:space="preserve"> 605/2010 Općinski sud Vinkovci </w:t>
      </w:r>
    </w:p>
    <w:p w:rsidRDefault="00025A01" w:rsidP="00956972" w:rsidR="00025A01" w:rsidRPr="00956972">
      <w:pPr>
        <w:pStyle w:val="Odlomakpopisa"/>
        <w:spacing w:after="0"/>
        <w:ind w:left="1069"/>
        <w:jc w:val="both"/>
        <w:rPr>
          <w:rFonts w:hAnsi="Times New Roman" w:ascii="Times New Roman"/>
          <w:sz w:val="24"/>
          <w:szCs w:val="24"/>
        </w:rPr>
      </w:pPr>
      <w:proofErr w:type="spellStart"/>
      <w:r w:rsidRPr="00956972">
        <w:rPr>
          <w:rFonts w:hAnsi="Times New Roman" w:ascii="Times New Roman"/>
          <w:sz w:val="24"/>
          <w:szCs w:val="24"/>
        </w:rPr>
        <w:t>Ovršenik</w:t>
      </w:r>
      <w:proofErr w:type="spellEnd"/>
      <w:r w:rsidRPr="00956972">
        <w:rPr>
          <w:rFonts w:hAnsi="Times New Roman" w:ascii="Times New Roman"/>
          <w:sz w:val="24"/>
          <w:szCs w:val="24"/>
        </w:rPr>
        <w:t xml:space="preserve"> Pero </w:t>
      </w:r>
      <w:proofErr w:type="spellStart"/>
      <w:r w:rsidRPr="00956972">
        <w:rPr>
          <w:rFonts w:hAnsi="Times New Roman" w:ascii="Times New Roman"/>
          <w:sz w:val="24"/>
          <w:szCs w:val="24"/>
        </w:rPr>
        <w:t>Andraši</w:t>
      </w:r>
      <w:proofErr w:type="spellEnd"/>
      <w:r w:rsidRPr="00956972">
        <w:rPr>
          <w:rFonts w:hAnsi="Times New Roman" w:ascii="Times New Roman"/>
          <w:sz w:val="24"/>
          <w:szCs w:val="24"/>
        </w:rPr>
        <w:t xml:space="preserve"> iz Vinkovaca, </w:t>
      </w:r>
      <w:proofErr w:type="spellStart"/>
      <w:r w:rsidRPr="00956972">
        <w:rPr>
          <w:rFonts w:hAnsi="Times New Roman" w:ascii="Times New Roman"/>
          <w:sz w:val="24"/>
          <w:szCs w:val="24"/>
        </w:rPr>
        <w:t>H.D</w:t>
      </w:r>
      <w:proofErr w:type="spellEnd"/>
      <w:r w:rsidRPr="00956972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956972">
        <w:rPr>
          <w:rFonts w:hAnsi="Times New Roman" w:ascii="Times New Roman"/>
          <w:sz w:val="24"/>
          <w:szCs w:val="24"/>
        </w:rPr>
        <w:t>Genschera</w:t>
      </w:r>
      <w:proofErr w:type="spellEnd"/>
      <w:r w:rsidRPr="00956972">
        <w:rPr>
          <w:rFonts w:hAnsi="Times New Roman" w:ascii="Times New Roman"/>
          <w:sz w:val="24"/>
          <w:szCs w:val="24"/>
        </w:rPr>
        <w:t xml:space="preserve"> 50  vrijednost spora 12.996,87 kn</w:t>
      </w:r>
    </w:p>
    <w:p w:rsidRDefault="00025A01" w:rsidP="00025A01" w:rsidR="00025A01" w:rsidRPr="00025A01">
      <w:pPr>
        <w:spacing w:after="0"/>
        <w:ind w:hanging="1410" w:left="1410"/>
        <w:jc w:val="both"/>
        <w:rPr>
          <w:rFonts w:hAnsi="Times New Roman" w:ascii="Times New Roman"/>
          <w:sz w:val="24"/>
          <w:szCs w:val="24"/>
        </w:rPr>
      </w:pPr>
    </w:p>
    <w:p w:rsidRDefault="00025A01" w:rsidP="00956972" w:rsidR="00956972">
      <w:pPr>
        <w:pStyle w:val="Odlomakpopisa"/>
        <w:numPr>
          <w:ilvl w:val="0"/>
          <w:numId w:val="16"/>
        </w:numPr>
        <w:spacing w:after="0"/>
        <w:jc w:val="both"/>
        <w:rPr>
          <w:rFonts w:hAnsi="Times New Roman" w:ascii="Times New Roman"/>
          <w:sz w:val="24"/>
          <w:szCs w:val="24"/>
        </w:rPr>
      </w:pPr>
      <w:proofErr w:type="spellStart"/>
      <w:r w:rsidRPr="00C16727">
        <w:rPr>
          <w:rFonts w:hAnsi="Times New Roman" w:ascii="Times New Roman"/>
          <w:sz w:val="24"/>
          <w:szCs w:val="24"/>
        </w:rPr>
        <w:t>Ovrv</w:t>
      </w:r>
      <w:proofErr w:type="spellEnd"/>
      <w:r w:rsidRPr="00C16727">
        <w:rPr>
          <w:rFonts w:hAnsi="Times New Roman" w:ascii="Times New Roman"/>
          <w:sz w:val="24"/>
          <w:szCs w:val="24"/>
        </w:rPr>
        <w:t>-478/12 Općinski sud Vinkovci</w:t>
      </w:r>
    </w:p>
    <w:p w:rsidRDefault="00025A01" w:rsidP="00956972" w:rsidR="00025A01" w:rsidRPr="00025A01">
      <w:pPr>
        <w:pStyle w:val="Odlomakpopisa"/>
        <w:spacing w:after="0"/>
        <w:ind w:left="1069"/>
        <w:jc w:val="both"/>
        <w:rPr>
          <w:rFonts w:hAnsi="Times New Roman" w:ascii="Times New Roman"/>
          <w:sz w:val="24"/>
          <w:szCs w:val="24"/>
        </w:rPr>
      </w:pPr>
      <w:proofErr w:type="spellStart"/>
      <w:r w:rsidRPr="00956972">
        <w:rPr>
          <w:rFonts w:hAnsi="Times New Roman" w:ascii="Times New Roman"/>
          <w:sz w:val="24"/>
          <w:szCs w:val="24"/>
        </w:rPr>
        <w:t>Ovršenik</w:t>
      </w:r>
      <w:proofErr w:type="spellEnd"/>
      <w:r w:rsidRPr="00956972">
        <w:rPr>
          <w:rFonts w:hAnsi="Times New Roman" w:ascii="Times New Roman"/>
          <w:sz w:val="24"/>
          <w:szCs w:val="24"/>
        </w:rPr>
        <w:t xml:space="preserve"> Ivan Ivanković </w:t>
      </w:r>
      <w:proofErr w:type="spellStart"/>
      <w:r w:rsidRPr="00956972">
        <w:rPr>
          <w:rFonts w:hAnsi="Times New Roman" w:ascii="Times New Roman"/>
          <w:sz w:val="24"/>
          <w:szCs w:val="24"/>
        </w:rPr>
        <w:t>vl.obrta</w:t>
      </w:r>
      <w:proofErr w:type="spellEnd"/>
      <w:r w:rsidRPr="00956972">
        <w:rPr>
          <w:rFonts w:hAnsi="Times New Roman" w:ascii="Times New Roman"/>
          <w:sz w:val="24"/>
          <w:szCs w:val="24"/>
        </w:rPr>
        <w:t xml:space="preserve"> „Ivo Bakin“ </w:t>
      </w:r>
      <w:proofErr w:type="spellStart"/>
      <w:r w:rsidRPr="00956972">
        <w:rPr>
          <w:rFonts w:hAnsi="Times New Roman" w:ascii="Times New Roman"/>
          <w:sz w:val="24"/>
          <w:szCs w:val="24"/>
        </w:rPr>
        <w:t>Rokovci</w:t>
      </w:r>
      <w:proofErr w:type="spellEnd"/>
      <w:r w:rsidRPr="00956972">
        <w:rPr>
          <w:rFonts w:hAnsi="Times New Roman" w:ascii="Times New Roman"/>
          <w:sz w:val="24"/>
          <w:szCs w:val="24"/>
        </w:rPr>
        <w:t xml:space="preserve"> , Vinkovačka 60 OIB 71322534234</w:t>
      </w:r>
      <w:r w:rsidR="00956972">
        <w:rPr>
          <w:rFonts w:hAnsi="Times New Roman" w:ascii="Times New Roman"/>
          <w:sz w:val="24"/>
          <w:szCs w:val="24"/>
        </w:rPr>
        <w:t xml:space="preserve"> </w:t>
      </w:r>
      <w:r w:rsidRPr="00025A01">
        <w:rPr>
          <w:rFonts w:hAnsi="Times New Roman" w:ascii="Times New Roman"/>
          <w:sz w:val="24"/>
          <w:szCs w:val="24"/>
        </w:rPr>
        <w:t xml:space="preserve">vrijednost spora 7.729,43kn </w:t>
      </w:r>
    </w:p>
    <w:p w:rsidRDefault="00025A01" w:rsidP="00025A01" w:rsidR="00025A01" w:rsidRPr="00025A01">
      <w:pPr>
        <w:spacing w:after="0"/>
        <w:ind w:hanging="1410" w:left="1410"/>
        <w:jc w:val="both"/>
        <w:rPr>
          <w:rFonts w:hAnsi="Times New Roman" w:ascii="Times New Roman"/>
          <w:sz w:val="24"/>
          <w:szCs w:val="24"/>
        </w:rPr>
      </w:pPr>
    </w:p>
    <w:p w:rsidRDefault="00025A01" w:rsidP="00956972" w:rsidR="00956972">
      <w:pPr>
        <w:pStyle w:val="Odlomakpopisa"/>
        <w:numPr>
          <w:ilvl w:val="0"/>
          <w:numId w:val="16"/>
        </w:numPr>
        <w:spacing w:after="0"/>
        <w:jc w:val="both"/>
        <w:rPr>
          <w:rFonts w:hAnsi="Times New Roman" w:ascii="Times New Roman"/>
          <w:sz w:val="24"/>
          <w:szCs w:val="24"/>
        </w:rPr>
      </w:pPr>
      <w:r w:rsidRPr="00C16727">
        <w:rPr>
          <w:rFonts w:hAnsi="Times New Roman" w:ascii="Times New Roman"/>
          <w:sz w:val="24"/>
          <w:szCs w:val="24"/>
        </w:rPr>
        <w:t xml:space="preserve">10 </w:t>
      </w:r>
      <w:proofErr w:type="spellStart"/>
      <w:r w:rsidRPr="00C16727">
        <w:rPr>
          <w:rFonts w:hAnsi="Times New Roman" w:ascii="Times New Roman"/>
          <w:sz w:val="24"/>
          <w:szCs w:val="24"/>
        </w:rPr>
        <w:t>Ovr</w:t>
      </w:r>
      <w:proofErr w:type="spellEnd"/>
      <w:r w:rsidRPr="00C16727">
        <w:rPr>
          <w:rFonts w:hAnsi="Times New Roman" w:ascii="Times New Roman"/>
          <w:sz w:val="24"/>
          <w:szCs w:val="24"/>
        </w:rPr>
        <w:t>-12/13-7 Općinski sud Vinkovci</w:t>
      </w:r>
      <w:r w:rsidR="00956972">
        <w:rPr>
          <w:rFonts w:hAnsi="Times New Roman" w:ascii="Times New Roman"/>
          <w:sz w:val="24"/>
          <w:szCs w:val="24"/>
        </w:rPr>
        <w:t xml:space="preserve"> </w:t>
      </w:r>
    </w:p>
    <w:p w:rsidRDefault="00025A01" w:rsidP="00956972" w:rsidR="0067655B" w:rsidRPr="0067655B">
      <w:pPr>
        <w:pStyle w:val="Odlomakpopisa"/>
        <w:spacing w:after="0"/>
        <w:ind w:left="1069"/>
        <w:jc w:val="both"/>
        <w:rPr>
          <w:rFonts w:hAnsi="Times New Roman" w:ascii="Times New Roman"/>
          <w:sz w:val="24"/>
          <w:szCs w:val="24"/>
        </w:rPr>
      </w:pPr>
      <w:proofErr w:type="spellStart"/>
      <w:r w:rsidRPr="00956972">
        <w:rPr>
          <w:rFonts w:hAnsi="Times New Roman" w:ascii="Times New Roman"/>
          <w:sz w:val="24"/>
          <w:szCs w:val="24"/>
        </w:rPr>
        <w:t>Ovršenik</w:t>
      </w:r>
      <w:proofErr w:type="spellEnd"/>
      <w:r w:rsidRPr="00956972">
        <w:rPr>
          <w:rFonts w:hAnsi="Times New Roman" w:ascii="Times New Roman"/>
          <w:sz w:val="24"/>
          <w:szCs w:val="24"/>
        </w:rPr>
        <w:t xml:space="preserve"> Marin </w:t>
      </w:r>
      <w:proofErr w:type="spellStart"/>
      <w:r w:rsidRPr="00956972">
        <w:rPr>
          <w:rFonts w:hAnsi="Times New Roman" w:ascii="Times New Roman"/>
          <w:sz w:val="24"/>
          <w:szCs w:val="24"/>
        </w:rPr>
        <w:t>Čopčić</w:t>
      </w:r>
      <w:proofErr w:type="spellEnd"/>
      <w:r w:rsidRPr="00956972">
        <w:rPr>
          <w:rFonts w:hAnsi="Times New Roman" w:ascii="Times New Roman"/>
          <w:sz w:val="24"/>
          <w:szCs w:val="24"/>
        </w:rPr>
        <w:t xml:space="preserve"> iz </w:t>
      </w:r>
      <w:proofErr w:type="spellStart"/>
      <w:r w:rsidRPr="00956972">
        <w:rPr>
          <w:rFonts w:hAnsi="Times New Roman" w:ascii="Times New Roman"/>
          <w:sz w:val="24"/>
          <w:szCs w:val="24"/>
        </w:rPr>
        <w:t>Privlake</w:t>
      </w:r>
      <w:proofErr w:type="spellEnd"/>
      <w:r w:rsidRPr="00956972">
        <w:rPr>
          <w:rFonts w:hAnsi="Times New Roman" w:ascii="Times New Roman"/>
          <w:sz w:val="24"/>
          <w:szCs w:val="24"/>
        </w:rPr>
        <w:t xml:space="preserve"> , </w:t>
      </w:r>
      <w:proofErr w:type="spellStart"/>
      <w:r w:rsidRPr="00956972">
        <w:rPr>
          <w:rFonts w:hAnsi="Times New Roman" w:ascii="Times New Roman"/>
          <w:sz w:val="24"/>
          <w:szCs w:val="24"/>
        </w:rPr>
        <w:t>ul.Školska</w:t>
      </w:r>
      <w:proofErr w:type="spellEnd"/>
      <w:r w:rsidRPr="00956972">
        <w:rPr>
          <w:rFonts w:hAnsi="Times New Roman" w:ascii="Times New Roman"/>
          <w:sz w:val="24"/>
          <w:szCs w:val="24"/>
        </w:rPr>
        <w:t xml:space="preserve"> 24 , JMBG 2802953302817, vrijednost spora </w:t>
      </w:r>
      <w:r>
        <w:rPr>
          <w:rFonts w:hAnsi="Times New Roman" w:ascii="Times New Roman"/>
          <w:sz w:val="24"/>
          <w:szCs w:val="24"/>
        </w:rPr>
        <w:t>22.980,49 kn</w:t>
      </w:r>
      <w:r w:rsidRPr="00025A01">
        <w:rPr>
          <w:rFonts w:hAnsi="Times New Roman" w:ascii="Times New Roman"/>
          <w:sz w:val="24"/>
          <w:szCs w:val="24"/>
        </w:rPr>
        <w:t>.</w:t>
      </w:r>
    </w:p>
    <w:p w:rsidRDefault="004C178A" w:rsidP="0067655B" w:rsidR="004C178A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81752C" w:rsidP="0067655B" w:rsidR="00F3431B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5. Obvezuje se stečajn</w:t>
      </w:r>
      <w:r w:rsidR="00F3431B">
        <w:rPr>
          <w:rFonts w:hAnsi="Times New Roman" w:ascii="Times New Roman"/>
          <w:sz w:val="24"/>
          <w:szCs w:val="24"/>
        </w:rPr>
        <w:t>a upraviteljica na upravljanje i unovčenje stečajne mase i nakon podnošenja prijave o nedostatnosti stečajne mase (čl. 204. st. 3. SZ).</w:t>
      </w:r>
    </w:p>
    <w:p w:rsidRDefault="00F3431B" w:rsidP="0067655B" w:rsidR="00F3431B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956972" w:rsidP="0067655B" w:rsidR="00956972" w:rsidRPr="00ED0F9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C178A" w:rsidP="004C178A" w:rsidR="004C178A" w:rsidRPr="00025A01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025A01">
        <w:rPr>
          <w:rFonts w:hAnsi="Times New Roman" w:ascii="Times New Roman"/>
          <w:sz w:val="24"/>
          <w:szCs w:val="24"/>
        </w:rPr>
        <w:t>Obrazloženje</w:t>
      </w:r>
    </w:p>
    <w:p w:rsidRDefault="004C178A" w:rsidP="00F3298B" w:rsidR="004C178A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67655B" w:rsidP="00F3298B" w:rsidR="0067655B" w:rsidRPr="00ED0F9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4C178A" w:rsidP="009A4679" w:rsidR="00995441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ED0F94">
        <w:rPr>
          <w:rFonts w:hAnsi="Times New Roman" w:ascii="Times New Roman"/>
          <w:sz w:val="24"/>
          <w:szCs w:val="24"/>
        </w:rPr>
        <w:t>Rješenjem Trgovačkog suda u Osijeku broj: St-</w:t>
      </w:r>
      <w:r w:rsidR="00B1081F">
        <w:rPr>
          <w:rFonts w:hAnsi="Times New Roman" w:ascii="Times New Roman"/>
          <w:sz w:val="24"/>
          <w:szCs w:val="24"/>
        </w:rPr>
        <w:t>169/15 od 7. srpnja 2015</w:t>
      </w:r>
      <w:r w:rsidR="0067655B">
        <w:rPr>
          <w:rFonts w:hAnsi="Times New Roman" w:ascii="Times New Roman"/>
          <w:sz w:val="24"/>
          <w:szCs w:val="24"/>
        </w:rPr>
        <w:t>. g.</w:t>
      </w:r>
      <w:r w:rsidRPr="00ED0F94">
        <w:rPr>
          <w:rFonts w:hAnsi="Times New Roman" w:ascii="Times New Roman"/>
          <w:sz w:val="24"/>
          <w:szCs w:val="24"/>
        </w:rPr>
        <w:t xml:space="preserve"> otvoren je stečajni postupak nad dužnikom</w:t>
      </w:r>
      <w:r w:rsidR="009A4679">
        <w:rPr>
          <w:rFonts w:hAnsi="Times New Roman" w:ascii="Times New Roman"/>
          <w:sz w:val="24"/>
          <w:szCs w:val="24"/>
        </w:rPr>
        <w:t xml:space="preserve"> a na prijedlog</w:t>
      </w:r>
      <w:r w:rsidR="009A4679" w:rsidRPr="009A4679">
        <w:rPr>
          <w:rFonts w:hAnsi="Times New Roman" w:ascii="Times New Roman"/>
          <w:sz w:val="24"/>
          <w:szCs w:val="24"/>
        </w:rPr>
        <w:t xml:space="preserve"> </w:t>
      </w:r>
      <w:r w:rsidR="00B1081F">
        <w:rPr>
          <w:rFonts w:hAnsi="Times New Roman" w:ascii="Times New Roman"/>
          <w:sz w:val="24"/>
          <w:szCs w:val="24"/>
        </w:rPr>
        <w:t>dužnika zastupanog p</w:t>
      </w:r>
      <w:r w:rsidR="00995441">
        <w:rPr>
          <w:rFonts w:hAnsi="Times New Roman" w:ascii="Times New Roman"/>
          <w:sz w:val="24"/>
          <w:szCs w:val="24"/>
        </w:rPr>
        <w:t>o</w:t>
      </w:r>
      <w:r w:rsidR="00B1081F">
        <w:rPr>
          <w:rFonts w:hAnsi="Times New Roman" w:ascii="Times New Roman"/>
          <w:sz w:val="24"/>
          <w:szCs w:val="24"/>
        </w:rPr>
        <w:t xml:space="preserve"> punomoćnici </w:t>
      </w:r>
      <w:r w:rsidR="00995441">
        <w:rPr>
          <w:rFonts w:hAnsi="Times New Roman" w:ascii="Times New Roman"/>
          <w:sz w:val="24"/>
          <w:szCs w:val="24"/>
        </w:rPr>
        <w:t>–</w:t>
      </w:r>
      <w:r w:rsidR="00B1081F">
        <w:rPr>
          <w:rFonts w:hAnsi="Times New Roman" w:ascii="Times New Roman"/>
          <w:sz w:val="24"/>
          <w:szCs w:val="24"/>
        </w:rPr>
        <w:t xml:space="preserve"> odvjetnici</w:t>
      </w:r>
      <w:r w:rsidR="00317DE1">
        <w:rPr>
          <w:rFonts w:hAnsi="Times New Roman" w:ascii="Times New Roman"/>
          <w:sz w:val="24"/>
          <w:szCs w:val="24"/>
        </w:rPr>
        <w:t xml:space="preserve"> a za stečajnu upraviteljicu imenovana je Živka </w:t>
      </w:r>
      <w:proofErr w:type="spellStart"/>
      <w:r w:rsidR="00317DE1">
        <w:rPr>
          <w:rFonts w:hAnsi="Times New Roman" w:ascii="Times New Roman"/>
          <w:sz w:val="24"/>
          <w:szCs w:val="24"/>
        </w:rPr>
        <w:t>Posavac</w:t>
      </w:r>
      <w:proofErr w:type="spellEnd"/>
      <w:r w:rsidR="00317DE1">
        <w:rPr>
          <w:rFonts w:hAnsi="Times New Roman" w:ascii="Times New Roman"/>
          <w:sz w:val="24"/>
          <w:szCs w:val="24"/>
        </w:rPr>
        <w:t xml:space="preserve"> iz Čepina.</w:t>
      </w:r>
    </w:p>
    <w:p w:rsidRDefault="00995441" w:rsidP="009A4679" w:rsidR="00995441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995441" w:rsidP="009A4679" w:rsidR="00995441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Podneskom od 15. veljače 2016. stečajna upraviteljica</w:t>
      </w:r>
      <w:r w:rsidR="00317DE1">
        <w:rPr>
          <w:rFonts w:hAnsi="Times New Roman" w:ascii="Times New Roman"/>
          <w:sz w:val="24"/>
          <w:szCs w:val="24"/>
        </w:rPr>
        <w:t xml:space="preserve"> prijavila je nedostatnost stečajne mase za ispunjenje ostalih obveza stečajne mase sukladno čl. 204. Stečajnog zakona te je navela slijedeće: </w:t>
      </w:r>
    </w:p>
    <w:p w:rsidRDefault="00317DE1" w:rsidP="009A4679" w:rsidR="00317DE1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17DE1" w:rsidP="00317DE1" w:rsidR="00317DE1">
      <w:pPr>
        <w:spacing w:after="0"/>
        <w:ind w:hanging="1410" w:left="1410"/>
        <w:jc w:val="both"/>
        <w:rPr>
          <w:rFonts w:hAnsi="Times New Roman" w:ascii="Times New Roman"/>
          <w:sz w:val="24"/>
          <w:szCs w:val="24"/>
        </w:rPr>
      </w:pPr>
      <w:r w:rsidRPr="00317DE1">
        <w:rPr>
          <w:rFonts w:hAnsi="Times New Roman" w:ascii="Times New Roman"/>
          <w:sz w:val="24"/>
          <w:szCs w:val="24"/>
        </w:rPr>
        <w:t>U  tijeku stečajnog postupka unovčena je imovina stečajnog</w:t>
      </w:r>
      <w:r w:rsidR="00956972">
        <w:rPr>
          <w:rFonts w:hAnsi="Times New Roman" w:ascii="Times New Roman"/>
          <w:sz w:val="24"/>
          <w:szCs w:val="24"/>
        </w:rPr>
        <w:t xml:space="preserve"> dužnika  u iznosu 96.172,33 kn</w:t>
      </w:r>
      <w:r w:rsidRPr="00317DE1">
        <w:rPr>
          <w:rFonts w:hAnsi="Times New Roman" w:ascii="Times New Roman"/>
          <w:sz w:val="24"/>
          <w:szCs w:val="24"/>
        </w:rPr>
        <w:t xml:space="preserve">. </w:t>
      </w:r>
    </w:p>
    <w:p w:rsidRDefault="00956972" w:rsidP="00317DE1" w:rsidR="00956972" w:rsidRPr="00317DE1">
      <w:pPr>
        <w:spacing w:after="0"/>
        <w:ind w:hanging="1410" w:left="1410"/>
        <w:jc w:val="both"/>
        <w:rPr>
          <w:rFonts w:hAnsi="Times New Roman" w:ascii="Times New Roman"/>
          <w:sz w:val="24"/>
          <w:szCs w:val="24"/>
        </w:rPr>
      </w:pPr>
    </w:p>
    <w:p w:rsidRDefault="00317DE1" w:rsidP="00317DE1" w:rsidR="00317DE1" w:rsidRPr="00317DE1">
      <w:pPr>
        <w:spacing w:after="0"/>
        <w:ind w:hanging="1410" w:left="1410"/>
        <w:jc w:val="both"/>
        <w:rPr>
          <w:rFonts w:hAnsi="Times New Roman" w:ascii="Times New Roman"/>
          <w:sz w:val="24"/>
          <w:szCs w:val="24"/>
        </w:rPr>
      </w:pPr>
      <w:r w:rsidRPr="00317DE1">
        <w:rPr>
          <w:rFonts w:hAnsi="Times New Roman" w:ascii="Times New Roman"/>
          <w:sz w:val="24"/>
          <w:szCs w:val="24"/>
        </w:rPr>
        <w:t>Nastavno se daje pregled unovčene imovine:</w:t>
      </w:r>
    </w:p>
    <w:tbl>
      <w:tblPr>
        <w:tblW w:type="pct" w:w="445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1042"/>
        <w:gridCol w:w="278"/>
        <w:gridCol w:w="3919"/>
        <w:gridCol w:w="3042"/>
      </w:tblGrid>
      <w:tr w:rsidTr="00317DE1" w:rsidR="00317DE1" w:rsidRPr="00317DE1">
        <w:trPr>
          <w:trHeight w:val="831"/>
        </w:trPr>
        <w:tc>
          <w:tcPr>
            <w:tcW w:type="pct" w:w="6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CE6F1" w:color="auto" w:val="clear"/>
            <w:vAlign w:val="center"/>
            <w:hideMark/>
          </w:tcPr>
          <w:p w:rsidRDefault="00317DE1" w:rsidR="00317DE1" w:rsidRPr="00317DE1">
            <w:pPr>
              <w:jc w:val="both"/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317DE1"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Red. br.</w:t>
            </w:r>
          </w:p>
        </w:tc>
        <w:tc>
          <w:tcPr>
            <w:tcW w:type="pct" w:w="253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CE6F1" w:color="auto" w:val="clear"/>
            <w:vAlign w:val="center"/>
            <w:hideMark/>
          </w:tcPr>
          <w:p w:rsidRDefault="00317DE1" w:rsidR="00317DE1" w:rsidRPr="00317DE1">
            <w:pPr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317DE1"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Opis</w:t>
            </w:r>
          </w:p>
        </w:tc>
        <w:tc>
          <w:tcPr>
            <w:tcW w:type="pct" w:w="18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CE6F1" w:color="auto" w:val="clear"/>
            <w:vAlign w:val="center"/>
            <w:hideMark/>
          </w:tcPr>
          <w:p w:rsidRDefault="00317DE1" w:rsidR="00317DE1" w:rsidRPr="00317DE1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317DE1"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Ukupno</w:t>
            </w:r>
          </w:p>
        </w:tc>
      </w:tr>
      <w:tr w:rsidTr="00317DE1" w:rsidR="00317DE1" w:rsidRPr="00317DE1">
        <w:trPr>
          <w:trHeight w:val="300"/>
        </w:trPr>
        <w:tc>
          <w:tcPr>
            <w:tcW w:type="pct" w:w="6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17DE1" w:rsidR="00317DE1" w:rsidRPr="00317DE1">
            <w:pPr>
              <w:jc w:val="both"/>
              <w:rPr>
                <w:rFonts w:eastAsia="Times New Roman" w:hAnsi="Times New Roman" w:ascii="Times New Roman"/>
                <w:iCs/>
                <w:color w:val="000000"/>
                <w:sz w:val="24"/>
                <w:szCs w:val="24"/>
                <w:lang w:eastAsia="hr-HR"/>
              </w:rPr>
            </w:pPr>
            <w:r w:rsidRPr="00317DE1">
              <w:rPr>
                <w:rFonts w:eastAsia="Times New Roman" w:hAnsi="Times New Roman" w:ascii="Times New Roman"/>
                <w:iCs/>
                <w:color w:val="000000"/>
                <w:sz w:val="24"/>
                <w:szCs w:val="24"/>
                <w:lang w:eastAsia="hr-HR"/>
              </w:rPr>
              <w:t>1. </w:t>
            </w:r>
          </w:p>
        </w:tc>
        <w:tc>
          <w:tcPr>
            <w:tcW w:type="pct" w:w="1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317DE1" w:rsidR="00317DE1" w:rsidRPr="00317DE1">
            <w:pPr>
              <w:jc w:val="both"/>
              <w:rPr>
                <w:rFonts w:eastAsia="Times New Roman" w:hAnsi="Times New Roman" w:ascii="Times New Roman"/>
                <w:iCs/>
                <w:color w:val="000000"/>
                <w:sz w:val="24"/>
                <w:szCs w:val="24"/>
                <w:lang w:eastAsia="hr-HR"/>
              </w:rPr>
            </w:pPr>
            <w:r w:rsidRPr="00317DE1">
              <w:rPr>
                <w:rFonts w:eastAsia="Times New Roman" w:hAnsi="Times New Roman" w:ascii="Times New Roman"/>
                <w:i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236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17DE1" w:rsidR="00317DE1" w:rsidRPr="00317DE1">
            <w:pPr>
              <w:jc w:val="both"/>
              <w:rPr>
                <w:rFonts w:eastAsia="Times New Roman" w:hAnsi="Times New Roman" w:ascii="Times New Roman"/>
                <w:iCs/>
                <w:color w:val="000000"/>
                <w:sz w:val="24"/>
                <w:szCs w:val="24"/>
                <w:lang w:eastAsia="hr-HR"/>
              </w:rPr>
            </w:pPr>
            <w:r w:rsidRPr="00317DE1">
              <w:rPr>
                <w:rFonts w:eastAsia="Times New Roman" w:hAnsi="Times New Roman" w:ascii="Times New Roman"/>
                <w:iCs/>
                <w:color w:val="000000"/>
                <w:sz w:val="24"/>
                <w:szCs w:val="24"/>
                <w:lang w:eastAsia="hr-HR"/>
              </w:rPr>
              <w:t>VOZILA</w:t>
            </w:r>
          </w:p>
        </w:tc>
        <w:tc>
          <w:tcPr>
            <w:tcW w:type="pct" w:w="18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17DE1" w:rsidR="00317DE1" w:rsidRPr="00317DE1">
            <w:pPr>
              <w:jc w:val="center"/>
              <w:rPr>
                <w:rFonts w:eastAsia="Times New Roman" w:hAnsi="Times New Roman" w:ascii="Times New Roman"/>
                <w:iCs/>
                <w:color w:val="000000"/>
                <w:sz w:val="24"/>
                <w:szCs w:val="24"/>
                <w:lang w:eastAsia="hr-HR"/>
              </w:rPr>
            </w:pPr>
            <w:r w:rsidRPr="00317DE1">
              <w:rPr>
                <w:rFonts w:eastAsia="Times New Roman" w:hAnsi="Times New Roman" w:ascii="Times New Roman"/>
                <w:iCs/>
                <w:color w:val="000000"/>
                <w:sz w:val="24"/>
                <w:szCs w:val="24"/>
                <w:lang w:eastAsia="hr-HR"/>
              </w:rPr>
              <w:t>2.000,00</w:t>
            </w:r>
          </w:p>
        </w:tc>
      </w:tr>
      <w:tr w:rsidTr="00317DE1" w:rsidR="00317DE1" w:rsidRPr="00317DE1">
        <w:trPr>
          <w:trHeight w:val="300"/>
        </w:trPr>
        <w:tc>
          <w:tcPr>
            <w:tcW w:type="pct" w:w="6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17DE1" w:rsidR="00317DE1" w:rsidRPr="00317DE1">
            <w:pPr>
              <w:jc w:val="both"/>
              <w:rPr>
                <w:rFonts w:eastAsia="Times New Roman" w:hAnsi="Times New Roman" w:ascii="Times New Roman"/>
                <w:iCs/>
                <w:color w:val="000000"/>
                <w:sz w:val="24"/>
                <w:szCs w:val="24"/>
                <w:lang w:eastAsia="hr-HR"/>
              </w:rPr>
            </w:pPr>
            <w:r w:rsidRPr="00317DE1">
              <w:rPr>
                <w:rFonts w:eastAsia="Times New Roman" w:hAnsi="Times New Roman" w:ascii="Times New Roman"/>
                <w:iCs/>
                <w:color w:val="000000"/>
                <w:sz w:val="24"/>
                <w:szCs w:val="24"/>
                <w:lang w:eastAsia="hr-HR"/>
              </w:rPr>
              <w:t> 2.</w:t>
            </w:r>
          </w:p>
        </w:tc>
        <w:tc>
          <w:tcPr>
            <w:tcW w:type="pct" w:w="1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317DE1" w:rsidR="00317DE1" w:rsidRPr="00317DE1">
            <w:pPr>
              <w:jc w:val="both"/>
              <w:rPr>
                <w:rFonts w:eastAsia="Times New Roman" w:hAnsi="Times New Roman" w:ascii="Times New Roman"/>
                <w:iCs/>
                <w:color w:val="000000"/>
                <w:sz w:val="24"/>
                <w:szCs w:val="24"/>
                <w:lang w:eastAsia="hr-HR"/>
              </w:rPr>
            </w:pPr>
            <w:r w:rsidRPr="00317DE1">
              <w:rPr>
                <w:rFonts w:eastAsia="Times New Roman" w:hAnsi="Times New Roman" w:ascii="Times New Roman"/>
                <w:i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236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17DE1" w:rsidR="00317DE1" w:rsidRPr="00317DE1">
            <w:pPr>
              <w:jc w:val="both"/>
              <w:rPr>
                <w:rFonts w:eastAsia="Times New Roman" w:hAnsi="Times New Roman" w:ascii="Times New Roman"/>
                <w:iCs/>
                <w:color w:val="000000"/>
                <w:sz w:val="24"/>
                <w:szCs w:val="24"/>
                <w:lang w:eastAsia="hr-HR"/>
              </w:rPr>
            </w:pPr>
            <w:r w:rsidRPr="00317DE1">
              <w:rPr>
                <w:rFonts w:eastAsia="Times New Roman" w:hAnsi="Times New Roman" w:ascii="Times New Roman"/>
                <w:iCs/>
                <w:color w:val="000000"/>
                <w:sz w:val="24"/>
                <w:szCs w:val="24"/>
                <w:lang w:eastAsia="hr-HR"/>
              </w:rPr>
              <w:t>OPREMA</w:t>
            </w:r>
          </w:p>
        </w:tc>
        <w:tc>
          <w:tcPr>
            <w:tcW w:type="pct" w:w="18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17DE1" w:rsidR="00317DE1" w:rsidRPr="00317DE1">
            <w:pPr>
              <w:jc w:val="center"/>
              <w:rPr>
                <w:rFonts w:eastAsia="Times New Roman" w:hAnsi="Times New Roman" w:ascii="Times New Roman"/>
                <w:iCs/>
                <w:color w:val="000000"/>
                <w:sz w:val="24"/>
                <w:szCs w:val="24"/>
                <w:lang w:eastAsia="hr-HR"/>
              </w:rPr>
            </w:pPr>
            <w:r w:rsidRPr="00317DE1">
              <w:rPr>
                <w:rFonts w:eastAsia="Times New Roman" w:hAnsi="Times New Roman" w:ascii="Times New Roman"/>
                <w:iCs/>
                <w:color w:val="000000"/>
                <w:sz w:val="24"/>
                <w:szCs w:val="24"/>
                <w:lang w:eastAsia="hr-HR"/>
              </w:rPr>
              <w:t>3.125,00</w:t>
            </w:r>
          </w:p>
        </w:tc>
      </w:tr>
      <w:tr w:rsidTr="00317DE1" w:rsidR="00317DE1" w:rsidRPr="00317DE1">
        <w:trPr>
          <w:trHeight w:val="300"/>
        </w:trPr>
        <w:tc>
          <w:tcPr>
            <w:tcW w:type="pct" w:w="6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17DE1" w:rsidR="00317DE1" w:rsidRPr="00317DE1">
            <w:pPr>
              <w:jc w:val="both"/>
              <w:rPr>
                <w:rFonts w:eastAsia="Times New Roman" w:hAnsi="Times New Roman" w:ascii="Times New Roman"/>
                <w:iCs/>
                <w:color w:val="000000"/>
                <w:sz w:val="24"/>
                <w:szCs w:val="24"/>
                <w:lang w:eastAsia="hr-HR"/>
              </w:rPr>
            </w:pPr>
            <w:r w:rsidRPr="00317DE1">
              <w:rPr>
                <w:rFonts w:eastAsia="Times New Roman" w:hAnsi="Times New Roman" w:ascii="Times New Roman"/>
                <w:iCs/>
                <w:color w:val="000000"/>
                <w:sz w:val="24"/>
                <w:szCs w:val="24"/>
                <w:lang w:eastAsia="hr-HR"/>
              </w:rPr>
              <w:t> 3.</w:t>
            </w:r>
          </w:p>
        </w:tc>
        <w:tc>
          <w:tcPr>
            <w:tcW w:type="pct" w:w="1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317DE1" w:rsidR="00317DE1" w:rsidRPr="00317DE1">
            <w:pPr>
              <w:jc w:val="both"/>
              <w:rPr>
                <w:rFonts w:eastAsia="Times New Roman" w:hAnsi="Times New Roman" w:ascii="Times New Roman"/>
                <w:iCs/>
                <w:color w:val="000000"/>
                <w:sz w:val="24"/>
                <w:szCs w:val="24"/>
                <w:lang w:eastAsia="hr-HR"/>
              </w:rPr>
            </w:pPr>
            <w:r w:rsidRPr="00317DE1">
              <w:rPr>
                <w:rFonts w:eastAsia="Times New Roman" w:hAnsi="Times New Roman" w:ascii="Times New Roman"/>
                <w:i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236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17DE1" w:rsidR="00317DE1" w:rsidRPr="00317DE1">
            <w:pPr>
              <w:jc w:val="both"/>
              <w:rPr>
                <w:rFonts w:eastAsia="Times New Roman" w:hAnsi="Times New Roman" w:ascii="Times New Roman"/>
                <w:iCs/>
                <w:color w:val="000000"/>
                <w:sz w:val="24"/>
                <w:szCs w:val="24"/>
                <w:lang w:eastAsia="hr-HR"/>
              </w:rPr>
            </w:pPr>
            <w:r w:rsidRPr="00317DE1">
              <w:rPr>
                <w:rFonts w:eastAsia="Times New Roman" w:hAnsi="Times New Roman" w:ascii="Times New Roman"/>
                <w:iCs/>
                <w:color w:val="000000"/>
                <w:sz w:val="24"/>
                <w:szCs w:val="24"/>
                <w:lang w:eastAsia="hr-HR"/>
              </w:rPr>
              <w:t>ZALIHE PROIZVODA,ROBE</w:t>
            </w:r>
          </w:p>
        </w:tc>
        <w:tc>
          <w:tcPr>
            <w:tcW w:type="pct" w:w="18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17DE1" w:rsidR="00317DE1" w:rsidRPr="00317DE1">
            <w:pPr>
              <w:jc w:val="center"/>
              <w:rPr>
                <w:rFonts w:eastAsia="Times New Roman" w:hAnsi="Times New Roman" w:ascii="Times New Roman"/>
                <w:iCs/>
                <w:color w:val="000000"/>
                <w:sz w:val="24"/>
                <w:szCs w:val="24"/>
                <w:lang w:eastAsia="hr-HR"/>
              </w:rPr>
            </w:pPr>
            <w:r w:rsidRPr="00317DE1">
              <w:rPr>
                <w:rFonts w:eastAsia="Times New Roman" w:hAnsi="Times New Roman" w:ascii="Times New Roman"/>
                <w:iCs/>
                <w:color w:val="000000"/>
                <w:sz w:val="24"/>
                <w:szCs w:val="24"/>
                <w:lang w:eastAsia="hr-HR"/>
              </w:rPr>
              <w:t>73.660,13</w:t>
            </w:r>
          </w:p>
        </w:tc>
      </w:tr>
      <w:tr w:rsidTr="00317DE1" w:rsidR="00317DE1" w:rsidRPr="00317DE1">
        <w:trPr>
          <w:trHeight w:val="300"/>
        </w:trPr>
        <w:tc>
          <w:tcPr>
            <w:tcW w:type="pct" w:w="6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17DE1" w:rsidR="00317DE1" w:rsidRPr="00317DE1">
            <w:pPr>
              <w:jc w:val="both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17DE1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>4</w:t>
            </w:r>
          </w:p>
        </w:tc>
        <w:tc>
          <w:tcPr>
            <w:tcW w:type="pct" w:w="253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17DE1" w:rsidR="00317DE1" w:rsidRPr="00317DE1">
            <w:pPr>
              <w:jc w:val="both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17DE1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NAPLAĆENA POTRAŽIVANJA</w:t>
            </w:r>
          </w:p>
        </w:tc>
        <w:tc>
          <w:tcPr>
            <w:tcW w:type="pct" w:w="18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17DE1" w:rsidR="00317DE1" w:rsidRPr="00317DE1">
            <w:pPr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17DE1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17.387,20</w:t>
            </w:r>
          </w:p>
        </w:tc>
      </w:tr>
      <w:tr w:rsidTr="00317DE1" w:rsidR="00317DE1" w:rsidRPr="00317DE1">
        <w:trPr>
          <w:trHeight w:val="300"/>
        </w:trPr>
        <w:tc>
          <w:tcPr>
            <w:tcW w:type="pct" w:w="6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17DE1" w:rsidR="00317DE1" w:rsidRPr="00317DE1">
            <w:pPr>
              <w:jc w:val="both"/>
              <w:rPr>
                <w:rFonts w:eastAsia="Times New Roman" w:hAnsi="Times New Roman" w:ascii="Times New Roman"/>
                <w:iCs/>
                <w:color w:val="000000"/>
                <w:sz w:val="24"/>
                <w:szCs w:val="24"/>
                <w:lang w:eastAsia="hr-HR"/>
              </w:rPr>
            </w:pPr>
            <w:r w:rsidRPr="00317DE1">
              <w:rPr>
                <w:rFonts w:eastAsia="Times New Roman" w:hAnsi="Times New Roman" w:ascii="Times New Roman"/>
                <w:iCs/>
                <w:color w:val="000000"/>
                <w:sz w:val="24"/>
                <w:szCs w:val="24"/>
                <w:lang w:eastAsia="hr-HR"/>
              </w:rPr>
              <w:t>1-4 </w:t>
            </w:r>
          </w:p>
        </w:tc>
        <w:tc>
          <w:tcPr>
            <w:tcW w:type="pct" w:w="1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317DE1" w:rsidR="00317DE1" w:rsidRPr="00317DE1">
            <w:pPr>
              <w:jc w:val="both"/>
              <w:rPr>
                <w:rFonts w:eastAsia="Times New Roman" w:hAnsi="Times New Roman" w:ascii="Times New Roman"/>
                <w:iCs/>
                <w:color w:val="000000"/>
                <w:sz w:val="24"/>
                <w:szCs w:val="24"/>
                <w:lang w:eastAsia="hr-HR"/>
              </w:rPr>
            </w:pPr>
            <w:r w:rsidRPr="00317DE1">
              <w:rPr>
                <w:rFonts w:eastAsia="Times New Roman" w:hAnsi="Times New Roman" w:ascii="Times New Roman"/>
                <w:i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236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7DE1" w:rsidR="00317DE1" w:rsidRPr="00317DE1">
            <w:pPr>
              <w:jc w:val="both"/>
              <w:rPr>
                <w:rFonts w:eastAsia="Times New Roman" w:hAnsi="Times New Roman" w:ascii="Times New Roman"/>
                <w:iCs/>
                <w:sz w:val="24"/>
                <w:szCs w:val="24"/>
                <w:lang w:eastAsia="hr-HR"/>
              </w:rPr>
            </w:pPr>
            <w:r w:rsidRPr="00317DE1">
              <w:rPr>
                <w:rFonts w:eastAsia="Times New Roman" w:hAnsi="Times New Roman" w:ascii="Times New Roman"/>
                <w:iCs/>
                <w:sz w:val="24"/>
                <w:szCs w:val="24"/>
                <w:lang w:eastAsia="hr-HR"/>
              </w:rPr>
              <w:t>UKUPNO</w:t>
            </w:r>
          </w:p>
        </w:tc>
        <w:tc>
          <w:tcPr>
            <w:tcW w:type="pct" w:w="18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17DE1" w:rsidR="00317DE1" w:rsidRPr="00317DE1">
            <w:pPr>
              <w:jc w:val="center"/>
              <w:rPr>
                <w:rFonts w:eastAsia="Times New Roman" w:hAnsi="Times New Roman" w:ascii="Times New Roman"/>
                <w:iCs/>
                <w:color w:val="000000"/>
                <w:sz w:val="24"/>
                <w:szCs w:val="24"/>
                <w:lang w:eastAsia="hr-HR"/>
              </w:rPr>
            </w:pPr>
            <w:r w:rsidRPr="00317DE1">
              <w:rPr>
                <w:rFonts w:eastAsia="Times New Roman" w:hAnsi="Times New Roman" w:ascii="Times New Roman"/>
                <w:iCs/>
                <w:color w:val="000000"/>
                <w:sz w:val="24"/>
                <w:szCs w:val="24"/>
                <w:lang w:eastAsia="hr-HR"/>
              </w:rPr>
              <w:t>96.172,33</w:t>
            </w:r>
          </w:p>
        </w:tc>
      </w:tr>
    </w:tbl>
    <w:p w:rsidRDefault="00317DE1" w:rsidP="00317DE1" w:rsidR="00317DE1" w:rsidRPr="00317DE1">
      <w:pPr>
        <w:spacing w:after="0"/>
        <w:ind w:hanging="1410" w:left="1410"/>
        <w:jc w:val="both"/>
        <w:rPr>
          <w:rFonts w:hAnsi="Times New Roman" w:ascii="Times New Roman"/>
          <w:sz w:val="24"/>
          <w:szCs w:val="24"/>
        </w:rPr>
      </w:pPr>
    </w:p>
    <w:p w:rsidRDefault="00317DE1" w:rsidP="00317DE1" w:rsidR="00317DE1" w:rsidRPr="00317DE1">
      <w:pPr>
        <w:spacing w:after="0"/>
        <w:ind w:hanging="1410" w:left="1410"/>
        <w:jc w:val="both"/>
        <w:rPr>
          <w:rFonts w:hAnsi="Times New Roman" w:ascii="Times New Roman"/>
          <w:sz w:val="24"/>
          <w:szCs w:val="24"/>
        </w:rPr>
      </w:pPr>
    </w:p>
    <w:p w:rsidRDefault="00317DE1" w:rsidP="00317DE1" w:rsidR="00317DE1" w:rsidRPr="00317DE1">
      <w:pPr>
        <w:spacing w:after="0"/>
        <w:ind w:hanging="1410" w:left="1410"/>
        <w:jc w:val="both"/>
        <w:rPr>
          <w:rFonts w:hAnsi="Times New Roman" w:ascii="Times New Roman"/>
          <w:sz w:val="24"/>
          <w:szCs w:val="24"/>
        </w:rPr>
      </w:pPr>
      <w:r w:rsidRPr="00317DE1">
        <w:rPr>
          <w:rFonts w:hAnsi="Times New Roman" w:ascii="Times New Roman"/>
          <w:sz w:val="24"/>
          <w:szCs w:val="24"/>
        </w:rPr>
        <w:t>Izmirene obveze u tijeku stečajnog postupka iznose  65.671,72 kn i to kako  slijedi:</w:t>
      </w:r>
    </w:p>
    <w:tbl>
      <w:tblPr>
        <w:tblStyle w:val="Reetkatablice"/>
        <w:tblW w:type="auto" w:w="0"/>
        <w:tblInd w:type="dxa" w:w="-34"/>
        <w:tblLook w:val="04A0" w:noVBand="1" w:noHBand="0" w:lastColumn="0" w:firstColumn="1" w:lastRow="0" w:firstRow="1"/>
      </w:tblPr>
      <w:tblGrid>
        <w:gridCol w:w="1135"/>
        <w:gridCol w:w="4110"/>
        <w:gridCol w:w="3119"/>
      </w:tblGrid>
      <w:tr w:rsidTr="00317DE1" w:rsidR="00317DE1" w:rsidRPr="00317DE1">
        <w:tc>
          <w:tcPr>
            <w:tcW w:type="dxa" w:w="11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17DE1" w:rsidR="00317DE1" w:rsidRPr="00317DE1">
            <w:pPr>
              <w:jc w:val="center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317DE1">
              <w:rPr>
                <w:rFonts w:cs="Times New Roman" w:hAnsi="Times New Roman" w:ascii="Times New Roman"/>
                <w:b/>
                <w:sz w:val="24"/>
                <w:szCs w:val="24"/>
              </w:rPr>
              <w:t>Red.br.</w:t>
            </w:r>
          </w:p>
        </w:tc>
        <w:tc>
          <w:tcPr>
            <w:tcW w:type="dxa" w:w="41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17DE1" w:rsidR="00317DE1" w:rsidRPr="00317DE1">
            <w:pPr>
              <w:jc w:val="center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317DE1">
              <w:rPr>
                <w:rFonts w:cs="Times New Roman" w:hAnsi="Times New Roman" w:ascii="Times New Roman"/>
                <w:b/>
                <w:sz w:val="24"/>
                <w:szCs w:val="24"/>
              </w:rPr>
              <w:t>Opis</w:t>
            </w:r>
          </w:p>
        </w:tc>
        <w:tc>
          <w:tcPr>
            <w:tcW w:type="dxa" w:w="31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17DE1" w:rsidR="00317DE1" w:rsidRPr="00317DE1">
            <w:pPr>
              <w:jc w:val="center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317DE1">
              <w:rPr>
                <w:rFonts w:cs="Times New Roman" w:hAnsi="Times New Roman" w:ascii="Times New Roman"/>
                <w:b/>
                <w:sz w:val="24"/>
                <w:szCs w:val="24"/>
              </w:rPr>
              <w:t>Ukupno</w:t>
            </w:r>
          </w:p>
        </w:tc>
      </w:tr>
      <w:tr w:rsidTr="00317DE1" w:rsidR="00317DE1" w:rsidRPr="00317DE1">
        <w:tc>
          <w:tcPr>
            <w:tcW w:type="dxa" w:w="11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17DE1" w:rsidR="00317DE1" w:rsidRPr="00317DE1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317DE1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41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17DE1" w:rsidR="00317DE1" w:rsidRPr="00317DE1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317DE1">
              <w:rPr>
                <w:rFonts w:cs="Times New Roman" w:hAnsi="Times New Roman" w:ascii="Times New Roman"/>
                <w:sz w:val="24"/>
                <w:szCs w:val="24"/>
              </w:rPr>
              <w:t>Plaće radnika u otkaznom roku</w:t>
            </w:r>
          </w:p>
        </w:tc>
        <w:tc>
          <w:tcPr>
            <w:tcW w:type="dxa" w:w="31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17DE1" w:rsidR="00317DE1" w:rsidRPr="00317DE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7DE1">
              <w:rPr>
                <w:rFonts w:cs="Times New Roman" w:hAnsi="Times New Roman" w:ascii="Times New Roman"/>
                <w:sz w:val="24"/>
                <w:szCs w:val="24"/>
              </w:rPr>
              <w:t>28.175,90</w:t>
            </w:r>
          </w:p>
        </w:tc>
      </w:tr>
      <w:tr w:rsidTr="00317DE1" w:rsidR="00317DE1" w:rsidRPr="00317DE1">
        <w:tc>
          <w:tcPr>
            <w:tcW w:type="dxa" w:w="11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17DE1" w:rsidR="00317DE1" w:rsidRPr="00317DE1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317DE1">
              <w:rPr>
                <w:rFonts w:cs="Times New Roman"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41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17DE1" w:rsidR="00317DE1" w:rsidRPr="00317DE1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317DE1">
              <w:rPr>
                <w:rFonts w:cs="Times New Roman" w:hAnsi="Times New Roman" w:ascii="Times New Roman"/>
                <w:sz w:val="24"/>
                <w:szCs w:val="24"/>
              </w:rPr>
              <w:t xml:space="preserve">Knjigovodstvene usluge </w:t>
            </w:r>
          </w:p>
        </w:tc>
        <w:tc>
          <w:tcPr>
            <w:tcW w:type="dxa" w:w="31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17DE1" w:rsidR="00317DE1" w:rsidRPr="00317DE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7DE1">
              <w:rPr>
                <w:rFonts w:cs="Times New Roman" w:hAnsi="Times New Roman" w:ascii="Times New Roman"/>
                <w:sz w:val="24"/>
                <w:szCs w:val="24"/>
              </w:rPr>
              <w:t xml:space="preserve"> 9.187,50</w:t>
            </w:r>
          </w:p>
        </w:tc>
      </w:tr>
      <w:tr w:rsidTr="00317DE1" w:rsidR="00317DE1" w:rsidRPr="00317DE1">
        <w:tc>
          <w:tcPr>
            <w:tcW w:type="dxa" w:w="11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17DE1" w:rsidR="00317DE1" w:rsidRPr="00317DE1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317DE1">
              <w:rPr>
                <w:rFonts w:cs="Times New Roman"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dxa" w:w="41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17DE1" w:rsidR="00317DE1" w:rsidRPr="00317DE1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317DE1">
              <w:rPr>
                <w:rFonts w:cs="Times New Roman" w:hAnsi="Times New Roman" w:ascii="Times New Roman"/>
                <w:sz w:val="24"/>
                <w:szCs w:val="24"/>
              </w:rPr>
              <w:t>Oglašavanje prodaje</w:t>
            </w:r>
          </w:p>
        </w:tc>
        <w:tc>
          <w:tcPr>
            <w:tcW w:type="dxa" w:w="31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17DE1" w:rsidR="00317DE1" w:rsidRPr="00317DE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7DE1">
              <w:rPr>
                <w:rFonts w:cs="Times New Roman" w:hAnsi="Times New Roman" w:ascii="Times New Roman"/>
                <w:sz w:val="24"/>
                <w:szCs w:val="24"/>
              </w:rPr>
              <w:t>3.470,00</w:t>
            </w:r>
          </w:p>
        </w:tc>
      </w:tr>
      <w:tr w:rsidTr="00317DE1" w:rsidR="00317DE1" w:rsidRPr="00317DE1">
        <w:tc>
          <w:tcPr>
            <w:tcW w:type="dxa" w:w="11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17DE1" w:rsidR="00317DE1" w:rsidRPr="00317DE1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317DE1">
              <w:rPr>
                <w:rFonts w:cs="Times New Roman"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dxa" w:w="41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17DE1" w:rsidR="00317DE1" w:rsidRPr="00317DE1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proofErr w:type="spellStart"/>
            <w:r w:rsidRPr="00317DE1">
              <w:rPr>
                <w:rFonts w:cs="Times New Roman" w:hAnsi="Times New Roman" w:ascii="Times New Roman"/>
                <w:sz w:val="24"/>
                <w:szCs w:val="24"/>
              </w:rPr>
              <w:t>Kom.usluge</w:t>
            </w:r>
            <w:proofErr w:type="spellEnd"/>
            <w:r w:rsidRPr="00317DE1">
              <w:rPr>
                <w:rFonts w:cs="Times New Roman" w:hAnsi="Times New Roman" w:ascii="Times New Roman"/>
                <w:sz w:val="24"/>
                <w:szCs w:val="24"/>
              </w:rPr>
              <w:t xml:space="preserve">, troškovi platnog prometa </w:t>
            </w:r>
          </w:p>
        </w:tc>
        <w:tc>
          <w:tcPr>
            <w:tcW w:type="dxa" w:w="31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17DE1" w:rsidR="00317DE1" w:rsidRPr="00317DE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7DE1">
              <w:rPr>
                <w:rFonts w:cs="Times New Roman" w:hAnsi="Times New Roman" w:ascii="Times New Roman"/>
                <w:sz w:val="24"/>
                <w:szCs w:val="24"/>
              </w:rPr>
              <w:t>2.552,14</w:t>
            </w:r>
          </w:p>
        </w:tc>
      </w:tr>
      <w:tr w:rsidTr="00317DE1" w:rsidR="00317DE1" w:rsidRPr="00317DE1">
        <w:tc>
          <w:tcPr>
            <w:tcW w:type="dxa" w:w="11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17DE1" w:rsidR="00317DE1" w:rsidRPr="00317DE1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317DE1">
              <w:rPr>
                <w:rFonts w:cs="Times New Roman"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dxa" w:w="41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17DE1" w:rsidR="00317DE1" w:rsidRPr="00317DE1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317DE1">
              <w:rPr>
                <w:rFonts w:cs="Times New Roman" w:hAnsi="Times New Roman" w:ascii="Times New Roman"/>
                <w:sz w:val="24"/>
                <w:szCs w:val="24"/>
              </w:rPr>
              <w:t>PDV-e</w:t>
            </w:r>
          </w:p>
        </w:tc>
        <w:tc>
          <w:tcPr>
            <w:tcW w:type="dxa" w:w="31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17DE1" w:rsidR="00317DE1" w:rsidRPr="00317DE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7DE1">
              <w:rPr>
                <w:rFonts w:cs="Times New Roman" w:hAnsi="Times New Roman" w:ascii="Times New Roman"/>
                <w:sz w:val="24"/>
                <w:szCs w:val="24"/>
              </w:rPr>
              <w:t>11.973,68</w:t>
            </w:r>
          </w:p>
        </w:tc>
      </w:tr>
      <w:tr w:rsidTr="00317DE1" w:rsidR="00317DE1" w:rsidRPr="00317DE1">
        <w:tc>
          <w:tcPr>
            <w:tcW w:type="dxa" w:w="11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17DE1" w:rsidR="00317DE1" w:rsidRPr="00317DE1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317DE1">
              <w:rPr>
                <w:rFonts w:cs="Times New Roman" w:hAnsi="Times New Roman" w:ascii="Times New Roman"/>
                <w:sz w:val="24"/>
                <w:szCs w:val="24"/>
              </w:rPr>
              <w:t>6.</w:t>
            </w:r>
          </w:p>
        </w:tc>
        <w:tc>
          <w:tcPr>
            <w:tcW w:type="dxa" w:w="41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17DE1" w:rsidR="00317DE1" w:rsidRPr="00317DE1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317DE1">
              <w:rPr>
                <w:rFonts w:cs="Times New Roman" w:hAnsi="Times New Roman" w:ascii="Times New Roman"/>
                <w:sz w:val="24"/>
                <w:szCs w:val="24"/>
              </w:rPr>
              <w:t>Usluge kombajna</w:t>
            </w:r>
          </w:p>
        </w:tc>
        <w:tc>
          <w:tcPr>
            <w:tcW w:type="dxa" w:w="31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17DE1" w:rsidR="00317DE1" w:rsidRPr="00317DE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7DE1">
              <w:rPr>
                <w:rFonts w:cs="Times New Roman" w:hAnsi="Times New Roman" w:ascii="Times New Roman"/>
                <w:sz w:val="24"/>
                <w:szCs w:val="24"/>
              </w:rPr>
              <w:t>10.312,50</w:t>
            </w:r>
          </w:p>
        </w:tc>
      </w:tr>
      <w:tr w:rsidTr="00317DE1" w:rsidR="00317DE1" w:rsidRPr="00317DE1">
        <w:tc>
          <w:tcPr>
            <w:tcW w:type="dxa" w:w="11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17DE1" w:rsidR="00317DE1" w:rsidRPr="00317DE1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317DE1">
              <w:rPr>
                <w:rFonts w:cs="Times New Roman" w:hAnsi="Times New Roman" w:ascii="Times New Roman"/>
                <w:sz w:val="24"/>
                <w:szCs w:val="24"/>
              </w:rPr>
              <w:t>1-6</w:t>
            </w:r>
          </w:p>
        </w:tc>
        <w:tc>
          <w:tcPr>
            <w:tcW w:type="dxa" w:w="41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17DE1" w:rsidR="00317DE1" w:rsidRPr="00317DE1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317DE1">
              <w:rPr>
                <w:rFonts w:cs="Times New Roman" w:hAnsi="Times New Roman" w:ascii="Times New Roman"/>
                <w:sz w:val="24"/>
                <w:szCs w:val="24"/>
              </w:rPr>
              <w:t>UKUPNO</w:t>
            </w:r>
          </w:p>
        </w:tc>
        <w:tc>
          <w:tcPr>
            <w:tcW w:type="dxa" w:w="31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17DE1" w:rsidR="00317DE1" w:rsidRPr="00317DE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7DE1">
              <w:rPr>
                <w:rFonts w:cs="Times New Roman" w:hAnsi="Times New Roman" w:ascii="Times New Roman"/>
                <w:sz w:val="24"/>
                <w:szCs w:val="24"/>
              </w:rPr>
              <w:t>65.671,72</w:t>
            </w:r>
          </w:p>
        </w:tc>
      </w:tr>
    </w:tbl>
    <w:p w:rsidRDefault="00317DE1" w:rsidP="00317DE1" w:rsidR="00317DE1" w:rsidRPr="00317DE1">
      <w:pPr>
        <w:spacing w:after="0"/>
        <w:ind w:hanging="1410" w:left="1410"/>
        <w:jc w:val="both"/>
        <w:rPr>
          <w:rFonts w:hAnsi="Times New Roman" w:ascii="Times New Roman"/>
          <w:sz w:val="24"/>
          <w:szCs w:val="24"/>
        </w:rPr>
      </w:pPr>
    </w:p>
    <w:p w:rsidRDefault="00317DE1" w:rsidP="00956972" w:rsidR="00317DE1">
      <w:pPr>
        <w:spacing w:after="0"/>
        <w:jc w:val="both"/>
        <w:rPr>
          <w:rFonts w:hAnsi="Times New Roman" w:ascii="Times New Roman"/>
          <w:b/>
          <w:sz w:val="24"/>
          <w:szCs w:val="24"/>
        </w:rPr>
      </w:pPr>
      <w:r w:rsidRPr="00317DE1">
        <w:rPr>
          <w:rFonts w:hAnsi="Times New Roman" w:ascii="Times New Roman"/>
          <w:b/>
          <w:sz w:val="24"/>
          <w:szCs w:val="24"/>
        </w:rPr>
        <w:t>Stanje novčanih sredstava na transakcijskom računu dužnika dana 12.veljače 2016.g. iznosi 30.500,61 kn</w:t>
      </w:r>
    </w:p>
    <w:p w:rsidRDefault="00956972" w:rsidP="00956972" w:rsidR="00956972" w:rsidRPr="00317DE1">
      <w:pPr>
        <w:spacing w:after="0"/>
        <w:jc w:val="both"/>
        <w:rPr>
          <w:rFonts w:hAnsi="Times New Roman" w:ascii="Times New Roman"/>
          <w:b/>
          <w:sz w:val="24"/>
          <w:szCs w:val="24"/>
        </w:rPr>
      </w:pPr>
    </w:p>
    <w:p w:rsidRDefault="00317DE1" w:rsidP="00F821B9" w:rsidR="00317DE1" w:rsidRPr="00317DE1">
      <w:pPr>
        <w:spacing w:after="0"/>
        <w:ind w:firstLine="708"/>
        <w:jc w:val="both"/>
        <w:rPr>
          <w:rFonts w:hAnsi="Times New Roman" w:ascii="Times New Roman"/>
          <w:b/>
          <w:sz w:val="24"/>
          <w:szCs w:val="24"/>
        </w:rPr>
      </w:pPr>
      <w:r w:rsidRPr="00317DE1">
        <w:rPr>
          <w:rFonts w:hAnsi="Times New Roman" w:ascii="Times New Roman"/>
          <w:sz w:val="24"/>
          <w:szCs w:val="24"/>
        </w:rPr>
        <w:t xml:space="preserve">Nakon što se podmiri trošak stečajnog postupka, a koji čini nagrada stečajnoj upraviteljici određena sukladno Uredbi o kriterijima i načinu obračuna i plaćanja nagrada stečajnim </w:t>
      </w:r>
      <w:r w:rsidR="00F821B9">
        <w:rPr>
          <w:rFonts w:hAnsi="Times New Roman" w:ascii="Times New Roman"/>
          <w:sz w:val="24"/>
          <w:szCs w:val="24"/>
        </w:rPr>
        <w:t>upraviteljima  čl.4 iste u</w:t>
      </w:r>
      <w:r w:rsidRPr="00317DE1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317DE1">
        <w:rPr>
          <w:rFonts w:hAnsi="Times New Roman" w:ascii="Times New Roman"/>
          <w:sz w:val="24"/>
          <w:szCs w:val="24"/>
        </w:rPr>
        <w:t>netto</w:t>
      </w:r>
      <w:proofErr w:type="spellEnd"/>
      <w:r w:rsidRPr="00317DE1">
        <w:rPr>
          <w:rFonts w:hAnsi="Times New Roman" w:ascii="Times New Roman"/>
          <w:sz w:val="24"/>
          <w:szCs w:val="24"/>
        </w:rPr>
        <w:t xml:space="preserve"> iznosu 14.425,85 </w:t>
      </w:r>
      <w:r w:rsidR="00F821B9">
        <w:rPr>
          <w:rFonts w:hAnsi="Times New Roman" w:ascii="Times New Roman"/>
          <w:sz w:val="24"/>
          <w:szCs w:val="24"/>
        </w:rPr>
        <w:t>kn što čini bruto</w:t>
      </w:r>
      <w:r w:rsidR="00F316CC">
        <w:rPr>
          <w:rFonts w:hAnsi="Times New Roman" w:ascii="Times New Roman"/>
          <w:sz w:val="24"/>
          <w:szCs w:val="24"/>
        </w:rPr>
        <w:t xml:space="preserve"> od 19.897,72</w:t>
      </w:r>
      <w:r w:rsidR="00F821B9">
        <w:rPr>
          <w:rFonts w:hAnsi="Times New Roman" w:ascii="Times New Roman"/>
          <w:sz w:val="24"/>
          <w:szCs w:val="24"/>
        </w:rPr>
        <w:t xml:space="preserve"> </w:t>
      </w:r>
      <w:r w:rsidRPr="00317DE1">
        <w:rPr>
          <w:rFonts w:hAnsi="Times New Roman" w:ascii="Times New Roman"/>
          <w:sz w:val="24"/>
          <w:szCs w:val="24"/>
        </w:rPr>
        <w:t>kn,</w:t>
      </w:r>
      <w:r w:rsidR="00F821B9">
        <w:rPr>
          <w:rFonts w:hAnsi="Times New Roman" w:ascii="Times New Roman"/>
          <w:sz w:val="24"/>
          <w:szCs w:val="24"/>
        </w:rPr>
        <w:t xml:space="preserve"> </w:t>
      </w:r>
      <w:r w:rsidRPr="00317DE1">
        <w:rPr>
          <w:rFonts w:hAnsi="Times New Roman" w:ascii="Times New Roman"/>
          <w:b/>
          <w:sz w:val="24"/>
          <w:szCs w:val="24"/>
        </w:rPr>
        <w:t xml:space="preserve">raspoloživa </w:t>
      </w:r>
      <w:r w:rsidR="00F821B9">
        <w:rPr>
          <w:rFonts w:hAnsi="Times New Roman" w:ascii="Times New Roman"/>
          <w:b/>
          <w:sz w:val="24"/>
          <w:szCs w:val="24"/>
        </w:rPr>
        <w:t xml:space="preserve">novčana sredstva iznose </w:t>
      </w:r>
      <w:r w:rsidRPr="00317DE1">
        <w:rPr>
          <w:rFonts w:hAnsi="Times New Roman" w:ascii="Times New Roman"/>
          <w:b/>
          <w:sz w:val="24"/>
          <w:szCs w:val="24"/>
        </w:rPr>
        <w:t xml:space="preserve">10.602,89kn. </w:t>
      </w:r>
    </w:p>
    <w:p w:rsidRDefault="00317DE1" w:rsidP="00317DE1" w:rsidR="00317DE1" w:rsidRPr="00317DE1">
      <w:pPr>
        <w:spacing w:after="0"/>
        <w:ind w:hanging="1410" w:left="1410"/>
        <w:jc w:val="both"/>
        <w:rPr>
          <w:rFonts w:hAnsi="Times New Roman" w:ascii="Times New Roman"/>
          <w:sz w:val="24"/>
          <w:szCs w:val="24"/>
        </w:rPr>
      </w:pPr>
    </w:p>
    <w:p w:rsidRDefault="00317DE1" w:rsidP="00F821B9" w:rsidR="00F821B9">
      <w:pPr>
        <w:spacing w:after="0"/>
        <w:ind w:hanging="702" w:left="1410"/>
        <w:rPr>
          <w:rFonts w:hAnsi="Times New Roman" w:ascii="Times New Roman"/>
          <w:b/>
          <w:sz w:val="24"/>
          <w:szCs w:val="24"/>
        </w:rPr>
      </w:pPr>
      <w:r w:rsidRPr="00317DE1">
        <w:rPr>
          <w:rFonts w:hAnsi="Times New Roman" w:ascii="Times New Roman"/>
          <w:b/>
          <w:sz w:val="24"/>
          <w:szCs w:val="24"/>
        </w:rPr>
        <w:t>Kako nepodmirene obveze steča</w:t>
      </w:r>
      <w:r w:rsidR="00F821B9">
        <w:rPr>
          <w:rFonts w:hAnsi="Times New Roman" w:ascii="Times New Roman"/>
          <w:b/>
          <w:sz w:val="24"/>
          <w:szCs w:val="24"/>
        </w:rPr>
        <w:t>jnog dužnika iznose 16.850,00kn a čiji se pregled</w:t>
      </w:r>
    </w:p>
    <w:p w:rsidRDefault="00F821B9" w:rsidP="00F821B9" w:rsidR="00F821B9" w:rsidRPr="00317DE1">
      <w:pPr>
        <w:spacing w:after="0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 </w:t>
      </w:r>
      <w:r w:rsidR="00317DE1" w:rsidRPr="00317DE1">
        <w:rPr>
          <w:rFonts w:hAnsi="Times New Roman" w:ascii="Times New Roman"/>
          <w:b/>
          <w:sz w:val="24"/>
          <w:szCs w:val="24"/>
        </w:rPr>
        <w:t>nastavno daje , nedostatak novčan</w:t>
      </w:r>
      <w:r>
        <w:rPr>
          <w:rFonts w:hAnsi="Times New Roman" w:ascii="Times New Roman"/>
          <w:b/>
          <w:sz w:val="24"/>
          <w:szCs w:val="24"/>
        </w:rPr>
        <w:t>ih sredstava iznosi 6.247,11 kn</w:t>
      </w:r>
      <w:r w:rsidR="00317DE1" w:rsidRPr="00317DE1">
        <w:rPr>
          <w:rFonts w:hAnsi="Times New Roman" w:ascii="Times New Roman"/>
          <w:b/>
          <w:sz w:val="24"/>
          <w:szCs w:val="24"/>
        </w:rPr>
        <w:t>.</w:t>
      </w:r>
    </w:p>
    <w:p w:rsidRDefault="00317DE1" w:rsidP="00F821B9" w:rsidR="00317DE1" w:rsidRPr="00317DE1">
      <w:pPr>
        <w:spacing w:after="0"/>
        <w:jc w:val="both"/>
        <w:rPr>
          <w:rFonts w:hAnsi="Times New Roman" w:ascii="Times New Roman"/>
          <w:b/>
          <w:sz w:val="24"/>
          <w:szCs w:val="24"/>
        </w:rPr>
      </w:pPr>
    </w:p>
    <w:p w:rsidRDefault="00317DE1" w:rsidP="00317DE1" w:rsidR="00317DE1">
      <w:pPr>
        <w:spacing w:after="0"/>
        <w:ind w:hanging="1410" w:left="1410"/>
        <w:jc w:val="both"/>
        <w:rPr>
          <w:rFonts w:hAnsi="Times New Roman" w:ascii="Times New Roman"/>
          <w:sz w:val="24"/>
          <w:szCs w:val="24"/>
        </w:rPr>
      </w:pPr>
      <w:r w:rsidRPr="00317DE1">
        <w:rPr>
          <w:rFonts w:hAnsi="Times New Roman" w:ascii="Times New Roman"/>
          <w:sz w:val="24"/>
          <w:szCs w:val="24"/>
        </w:rPr>
        <w:t>-knjigovodstvene usl</w:t>
      </w:r>
      <w:r w:rsidR="00F821B9">
        <w:rPr>
          <w:rFonts w:hAnsi="Times New Roman" w:ascii="Times New Roman"/>
          <w:sz w:val="24"/>
          <w:szCs w:val="24"/>
        </w:rPr>
        <w:t>uge……………………………………………………………</w:t>
      </w:r>
      <w:r w:rsidRPr="00317DE1">
        <w:rPr>
          <w:rFonts w:hAnsi="Times New Roman" w:ascii="Times New Roman"/>
          <w:sz w:val="24"/>
          <w:szCs w:val="24"/>
        </w:rPr>
        <w:t>6.250,00 kn</w:t>
      </w:r>
    </w:p>
    <w:p w:rsidRDefault="00F821B9" w:rsidP="00317DE1" w:rsidR="00F821B9" w:rsidRPr="00317DE1">
      <w:pPr>
        <w:spacing w:after="0"/>
        <w:ind w:hanging="1410" w:left="1410"/>
        <w:jc w:val="both"/>
        <w:rPr>
          <w:rFonts w:hAnsi="Times New Roman" w:ascii="Times New Roman"/>
          <w:sz w:val="24"/>
          <w:szCs w:val="24"/>
        </w:rPr>
      </w:pPr>
    </w:p>
    <w:p w:rsidRDefault="00F821B9" w:rsidP="00317DE1" w:rsidR="00317DE1" w:rsidRPr="00317DE1">
      <w:pPr>
        <w:spacing w:after="0"/>
        <w:ind w:hanging="1410" w:left="141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-zakup u otkaznom roku ……………………………………………………………</w:t>
      </w:r>
      <w:r w:rsidR="00317DE1" w:rsidRPr="00317DE1">
        <w:rPr>
          <w:rFonts w:hAnsi="Times New Roman" w:ascii="Times New Roman"/>
          <w:sz w:val="24"/>
          <w:szCs w:val="24"/>
        </w:rPr>
        <w:t>2.900,00 kn</w:t>
      </w:r>
    </w:p>
    <w:p w:rsidRDefault="00317DE1" w:rsidP="00317DE1" w:rsidR="00317DE1" w:rsidRPr="00317DE1">
      <w:pPr>
        <w:spacing w:after="0"/>
        <w:ind w:hanging="1410" w:left="1410"/>
        <w:jc w:val="both"/>
        <w:rPr>
          <w:rFonts w:hAnsi="Times New Roman" w:ascii="Times New Roman"/>
          <w:sz w:val="24"/>
          <w:szCs w:val="24"/>
        </w:rPr>
      </w:pPr>
      <w:r w:rsidRPr="00317DE1">
        <w:rPr>
          <w:rFonts w:hAnsi="Times New Roman" w:ascii="Times New Roman"/>
          <w:sz w:val="24"/>
          <w:szCs w:val="24"/>
        </w:rPr>
        <w:t xml:space="preserve">-trošk.pl.prometa ured.mat.i </w:t>
      </w:r>
      <w:proofErr w:type="spellStart"/>
      <w:r w:rsidRPr="00317DE1">
        <w:rPr>
          <w:rFonts w:hAnsi="Times New Roman" w:ascii="Times New Roman"/>
          <w:sz w:val="24"/>
          <w:szCs w:val="24"/>
        </w:rPr>
        <w:t>sl</w:t>
      </w:r>
      <w:proofErr w:type="spellEnd"/>
      <w:r w:rsidR="00F821B9">
        <w:rPr>
          <w:rFonts w:hAnsi="Times New Roman" w:ascii="Times New Roman"/>
          <w:sz w:val="24"/>
          <w:szCs w:val="24"/>
        </w:rPr>
        <w:t>…………………………………..</w:t>
      </w:r>
      <w:r w:rsidRPr="00317DE1">
        <w:rPr>
          <w:rFonts w:hAnsi="Times New Roman" w:ascii="Times New Roman"/>
          <w:sz w:val="24"/>
          <w:szCs w:val="24"/>
        </w:rPr>
        <w:t>……………….…1.200,00 kn</w:t>
      </w:r>
    </w:p>
    <w:p w:rsidRDefault="00317DE1" w:rsidP="00317DE1" w:rsidR="00317DE1" w:rsidRPr="00317DE1">
      <w:pPr>
        <w:spacing w:after="0"/>
        <w:ind w:hanging="1410" w:left="1410"/>
        <w:jc w:val="both"/>
        <w:rPr>
          <w:rFonts w:hAnsi="Times New Roman" w:ascii="Times New Roman"/>
          <w:sz w:val="24"/>
          <w:szCs w:val="24"/>
        </w:rPr>
      </w:pPr>
      <w:r w:rsidRPr="00317DE1">
        <w:rPr>
          <w:rFonts w:hAnsi="Times New Roman" w:ascii="Times New Roman"/>
          <w:sz w:val="24"/>
          <w:szCs w:val="24"/>
        </w:rPr>
        <w:t>-usluge procjene vozila</w:t>
      </w:r>
      <w:r w:rsidR="00F821B9">
        <w:rPr>
          <w:rFonts w:hAnsi="Times New Roman" w:ascii="Times New Roman"/>
          <w:sz w:val="24"/>
          <w:szCs w:val="24"/>
        </w:rPr>
        <w:t>………………………...</w:t>
      </w:r>
      <w:r w:rsidRPr="00317DE1">
        <w:rPr>
          <w:rFonts w:hAnsi="Times New Roman" w:ascii="Times New Roman"/>
          <w:sz w:val="24"/>
          <w:szCs w:val="24"/>
        </w:rPr>
        <w:t>……………………………………..500,00 kn</w:t>
      </w:r>
    </w:p>
    <w:p w:rsidRDefault="00317DE1" w:rsidP="00317DE1" w:rsidR="00317DE1" w:rsidRPr="00317DE1">
      <w:pPr>
        <w:spacing w:after="0"/>
        <w:ind w:hanging="1410" w:left="1410"/>
        <w:rPr>
          <w:rFonts w:hAnsi="Times New Roman" w:ascii="Times New Roman"/>
          <w:sz w:val="24"/>
          <w:szCs w:val="24"/>
        </w:rPr>
      </w:pPr>
      <w:r w:rsidRPr="00317DE1">
        <w:rPr>
          <w:rFonts w:hAnsi="Times New Roman" w:ascii="Times New Roman"/>
          <w:sz w:val="24"/>
          <w:szCs w:val="24"/>
        </w:rPr>
        <w:t>-troškovi sudskih pristojbi</w:t>
      </w:r>
      <w:r w:rsidR="00F821B9">
        <w:rPr>
          <w:rFonts w:hAnsi="Times New Roman" w:ascii="Times New Roman"/>
          <w:sz w:val="24"/>
          <w:szCs w:val="24"/>
        </w:rPr>
        <w:t>…………………………….</w:t>
      </w:r>
      <w:r w:rsidRPr="00317DE1">
        <w:rPr>
          <w:rFonts w:hAnsi="Times New Roman" w:ascii="Times New Roman"/>
          <w:sz w:val="24"/>
          <w:szCs w:val="24"/>
        </w:rPr>
        <w:t>………………..…………  .6.000,00 kn</w:t>
      </w:r>
    </w:p>
    <w:p w:rsidRDefault="00317DE1" w:rsidP="00317DE1" w:rsidR="00CC6A8A">
      <w:pPr>
        <w:spacing w:after="0"/>
        <w:ind w:hanging="1410" w:left="1410"/>
        <w:jc w:val="both"/>
        <w:rPr>
          <w:rFonts w:hAnsi="Times New Roman" w:ascii="Times New Roman"/>
          <w:sz w:val="24"/>
          <w:szCs w:val="24"/>
        </w:rPr>
      </w:pPr>
      <w:r w:rsidRPr="00317DE1">
        <w:rPr>
          <w:rFonts w:hAnsi="Times New Roman" w:ascii="Times New Roman"/>
          <w:sz w:val="24"/>
          <w:szCs w:val="24"/>
        </w:rPr>
        <w:tab/>
      </w:r>
      <w:r w:rsidRPr="00317DE1">
        <w:rPr>
          <w:rFonts w:hAnsi="Times New Roman" w:ascii="Times New Roman"/>
          <w:sz w:val="24"/>
          <w:szCs w:val="24"/>
        </w:rPr>
        <w:tab/>
      </w:r>
      <w:r w:rsidRPr="00317DE1">
        <w:rPr>
          <w:rFonts w:hAnsi="Times New Roman" w:ascii="Times New Roman"/>
          <w:sz w:val="24"/>
          <w:szCs w:val="24"/>
        </w:rPr>
        <w:tab/>
      </w:r>
      <w:r w:rsidRPr="00317DE1">
        <w:rPr>
          <w:rFonts w:hAnsi="Times New Roman" w:ascii="Times New Roman"/>
          <w:sz w:val="24"/>
          <w:szCs w:val="24"/>
        </w:rPr>
        <w:tab/>
      </w:r>
      <w:r w:rsidRPr="00317DE1">
        <w:rPr>
          <w:rFonts w:hAnsi="Times New Roman" w:ascii="Times New Roman"/>
          <w:sz w:val="24"/>
          <w:szCs w:val="24"/>
        </w:rPr>
        <w:tab/>
      </w:r>
    </w:p>
    <w:p w:rsidRDefault="00317DE1" w:rsidP="00317DE1" w:rsidR="00317DE1">
      <w:pPr>
        <w:spacing w:after="0"/>
        <w:ind w:hanging="1410" w:left="1410"/>
        <w:jc w:val="both"/>
        <w:rPr>
          <w:rFonts w:hAnsi="Times New Roman" w:ascii="Times New Roman"/>
          <w:sz w:val="24"/>
          <w:szCs w:val="24"/>
        </w:rPr>
      </w:pPr>
      <w:r w:rsidRPr="00317DE1">
        <w:rPr>
          <w:rFonts w:hAnsi="Times New Roman" w:ascii="Times New Roman"/>
          <w:sz w:val="24"/>
          <w:szCs w:val="24"/>
        </w:rPr>
        <w:t>Ukupno</w:t>
      </w:r>
      <w:r w:rsidRPr="00317DE1">
        <w:rPr>
          <w:rFonts w:hAnsi="Times New Roman" w:ascii="Times New Roman"/>
          <w:sz w:val="24"/>
          <w:szCs w:val="24"/>
        </w:rPr>
        <w:tab/>
      </w:r>
      <w:r w:rsidRPr="00317DE1">
        <w:rPr>
          <w:rFonts w:hAnsi="Times New Roman" w:ascii="Times New Roman"/>
          <w:sz w:val="24"/>
          <w:szCs w:val="24"/>
        </w:rPr>
        <w:tab/>
      </w:r>
      <w:r w:rsidRPr="00317DE1">
        <w:rPr>
          <w:rFonts w:hAnsi="Times New Roman" w:ascii="Times New Roman"/>
          <w:sz w:val="24"/>
          <w:szCs w:val="24"/>
        </w:rPr>
        <w:tab/>
      </w:r>
      <w:r w:rsidRPr="00317DE1">
        <w:rPr>
          <w:rFonts w:hAnsi="Times New Roman" w:ascii="Times New Roman"/>
          <w:sz w:val="24"/>
          <w:szCs w:val="24"/>
        </w:rPr>
        <w:tab/>
      </w:r>
      <w:r w:rsidRPr="00317DE1">
        <w:rPr>
          <w:rFonts w:hAnsi="Times New Roman" w:ascii="Times New Roman"/>
          <w:sz w:val="24"/>
          <w:szCs w:val="24"/>
        </w:rPr>
        <w:tab/>
        <w:t xml:space="preserve">             </w:t>
      </w:r>
      <w:r w:rsidR="00CC6A8A">
        <w:rPr>
          <w:rFonts w:hAnsi="Times New Roman" w:ascii="Times New Roman"/>
          <w:sz w:val="24"/>
          <w:szCs w:val="24"/>
        </w:rPr>
        <w:tab/>
      </w:r>
      <w:r w:rsidR="00CC6A8A">
        <w:rPr>
          <w:rFonts w:hAnsi="Times New Roman" w:ascii="Times New Roman"/>
          <w:sz w:val="24"/>
          <w:szCs w:val="24"/>
        </w:rPr>
        <w:tab/>
      </w:r>
      <w:r w:rsidR="00CC6A8A">
        <w:rPr>
          <w:rFonts w:hAnsi="Times New Roman" w:ascii="Times New Roman"/>
          <w:sz w:val="24"/>
          <w:szCs w:val="24"/>
        </w:rPr>
        <w:tab/>
      </w:r>
      <w:r w:rsidR="00CC6A8A">
        <w:rPr>
          <w:rFonts w:hAnsi="Times New Roman" w:ascii="Times New Roman"/>
          <w:sz w:val="24"/>
          <w:szCs w:val="24"/>
        </w:rPr>
        <w:tab/>
      </w:r>
      <w:r w:rsidR="00CC6A8A">
        <w:rPr>
          <w:rFonts w:hAnsi="Times New Roman" w:ascii="Times New Roman"/>
          <w:sz w:val="24"/>
          <w:szCs w:val="24"/>
        </w:rPr>
        <w:tab/>
      </w:r>
      <w:r w:rsidRPr="00317DE1">
        <w:rPr>
          <w:rFonts w:hAnsi="Times New Roman" w:ascii="Times New Roman"/>
          <w:sz w:val="24"/>
          <w:szCs w:val="24"/>
        </w:rPr>
        <w:t>16.850,00 kn</w:t>
      </w:r>
      <w:r w:rsidRPr="00317DE1">
        <w:rPr>
          <w:rFonts w:hAnsi="Times New Roman" w:ascii="Times New Roman"/>
          <w:sz w:val="24"/>
          <w:szCs w:val="24"/>
        </w:rPr>
        <w:tab/>
      </w:r>
    </w:p>
    <w:p w:rsidRDefault="0020672D" w:rsidP="00846422" w:rsidR="00317DE1" w:rsidRPr="00317DE1">
      <w:pPr>
        <w:spacing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317DE1">
        <w:rPr>
          <w:rFonts w:hAnsi="Times New Roman" w:ascii="Times New Roman"/>
          <w:sz w:val="24"/>
          <w:szCs w:val="24"/>
        </w:rPr>
        <w:t xml:space="preserve">Stečajna </w:t>
      </w:r>
      <w:r w:rsidR="00317DE1" w:rsidRPr="00317DE1">
        <w:rPr>
          <w:rFonts w:hAnsi="Times New Roman" w:ascii="Times New Roman"/>
          <w:sz w:val="24"/>
          <w:szCs w:val="24"/>
        </w:rPr>
        <w:t>upraviteljica</w:t>
      </w:r>
      <w:r>
        <w:rPr>
          <w:rFonts w:hAnsi="Times New Roman" w:ascii="Times New Roman"/>
          <w:sz w:val="24"/>
          <w:szCs w:val="24"/>
        </w:rPr>
        <w:t xml:space="preserve">, slijedom gore navedenog, podnijela je </w:t>
      </w:r>
      <w:r w:rsidR="00846422">
        <w:rPr>
          <w:rFonts w:hAnsi="Times New Roman" w:ascii="Times New Roman"/>
          <w:sz w:val="24"/>
          <w:szCs w:val="24"/>
        </w:rPr>
        <w:t xml:space="preserve">prijavu nedostatnosti stečajne </w:t>
      </w:r>
      <w:r w:rsidR="00317DE1" w:rsidRPr="00317DE1">
        <w:rPr>
          <w:rFonts w:hAnsi="Times New Roman" w:ascii="Times New Roman"/>
          <w:sz w:val="24"/>
          <w:szCs w:val="24"/>
        </w:rPr>
        <w:t xml:space="preserve">mase sukladno odredbi </w:t>
      </w:r>
      <w:r w:rsidR="00846422">
        <w:rPr>
          <w:rFonts w:hAnsi="Times New Roman" w:ascii="Times New Roman"/>
          <w:sz w:val="24"/>
          <w:szCs w:val="24"/>
        </w:rPr>
        <w:t>čl.204. Stečajnog zakona</w:t>
      </w:r>
      <w:r w:rsidR="00317DE1" w:rsidRPr="00317DE1">
        <w:rPr>
          <w:rFonts w:hAnsi="Times New Roman" w:ascii="Times New Roman"/>
          <w:sz w:val="24"/>
          <w:szCs w:val="24"/>
        </w:rPr>
        <w:t xml:space="preserve"> i predl</w:t>
      </w:r>
      <w:r>
        <w:rPr>
          <w:rFonts w:hAnsi="Times New Roman" w:ascii="Times New Roman"/>
          <w:sz w:val="24"/>
          <w:szCs w:val="24"/>
        </w:rPr>
        <w:t>ožila</w:t>
      </w:r>
      <w:r w:rsidR="00317DE1" w:rsidRPr="00317DE1">
        <w:rPr>
          <w:rFonts w:hAnsi="Times New Roman" w:ascii="Times New Roman"/>
          <w:sz w:val="24"/>
          <w:szCs w:val="24"/>
        </w:rPr>
        <w:t xml:space="preserve"> obustavu i zaključenje </w:t>
      </w:r>
      <w:r w:rsidR="00317DE1" w:rsidRPr="00317DE1">
        <w:rPr>
          <w:rFonts w:hAnsi="Times New Roman" w:ascii="Times New Roman"/>
          <w:sz w:val="24"/>
          <w:szCs w:val="24"/>
        </w:rPr>
        <w:lastRenderedPageBreak/>
        <w:t>stečajnog postupka zbog nedostatnosti stečajne mase za ispunjenj</w:t>
      </w:r>
      <w:r>
        <w:rPr>
          <w:rFonts w:hAnsi="Times New Roman" w:ascii="Times New Roman"/>
          <w:sz w:val="24"/>
          <w:szCs w:val="24"/>
        </w:rPr>
        <w:t>e ostalih obveza stečajne mase</w:t>
      </w:r>
      <w:r w:rsidR="00317DE1" w:rsidRPr="00317DE1">
        <w:rPr>
          <w:rFonts w:hAnsi="Times New Roman" w:ascii="Times New Roman"/>
          <w:sz w:val="24"/>
          <w:szCs w:val="24"/>
        </w:rPr>
        <w:t>, a da sve druge radnje obav</w:t>
      </w:r>
      <w:r>
        <w:rPr>
          <w:rFonts w:hAnsi="Times New Roman" w:ascii="Times New Roman"/>
          <w:sz w:val="24"/>
          <w:szCs w:val="24"/>
        </w:rPr>
        <w:t>i</w:t>
      </w:r>
      <w:r w:rsidR="00317DE1" w:rsidRPr="00317DE1">
        <w:rPr>
          <w:rFonts w:hAnsi="Times New Roman" w:ascii="Times New Roman"/>
          <w:sz w:val="24"/>
          <w:szCs w:val="24"/>
        </w:rPr>
        <w:t xml:space="preserve"> u korist stečajne mase.</w:t>
      </w:r>
      <w:r>
        <w:rPr>
          <w:rFonts w:hAnsi="Times New Roman" w:ascii="Times New Roman"/>
          <w:sz w:val="24"/>
          <w:szCs w:val="24"/>
        </w:rPr>
        <w:t xml:space="preserve"> Ujedno je predložila da se ovlasti da u korist stečajne mase </w:t>
      </w:r>
    </w:p>
    <w:p w:rsidRDefault="00317DE1" w:rsidP="00317DE1" w:rsidR="00317DE1" w:rsidRPr="00317DE1">
      <w:pPr>
        <w:spacing w:after="0"/>
        <w:ind w:hanging="1410" w:left="1410"/>
        <w:jc w:val="both"/>
        <w:rPr>
          <w:rFonts w:hAnsi="Times New Roman" w:ascii="Times New Roman"/>
          <w:sz w:val="24"/>
          <w:szCs w:val="24"/>
        </w:rPr>
      </w:pPr>
    </w:p>
    <w:p w:rsidRDefault="00317DE1" w:rsidP="00317DE1" w:rsidR="00317DE1" w:rsidRPr="00317DE1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317DE1">
        <w:rPr>
          <w:rFonts w:hAnsi="Times New Roman" w:ascii="Times New Roman"/>
          <w:sz w:val="24"/>
          <w:szCs w:val="24"/>
        </w:rPr>
        <w:t>-</w:t>
      </w:r>
      <w:r w:rsidRPr="00317DE1">
        <w:rPr>
          <w:rFonts w:hAnsi="Times New Roman" w:ascii="Times New Roman"/>
          <w:sz w:val="24"/>
          <w:szCs w:val="24"/>
        </w:rPr>
        <w:tab/>
        <w:t>završi parničn</w:t>
      </w:r>
      <w:r w:rsidR="0020672D">
        <w:rPr>
          <w:rFonts w:hAnsi="Times New Roman" w:ascii="Times New Roman"/>
          <w:sz w:val="24"/>
          <w:szCs w:val="24"/>
        </w:rPr>
        <w:t>e postup</w:t>
      </w:r>
      <w:r w:rsidRPr="00317DE1">
        <w:rPr>
          <w:rFonts w:hAnsi="Times New Roman" w:ascii="Times New Roman"/>
          <w:sz w:val="24"/>
          <w:szCs w:val="24"/>
        </w:rPr>
        <w:t>k</w:t>
      </w:r>
      <w:r w:rsidR="0020672D">
        <w:rPr>
          <w:rFonts w:hAnsi="Times New Roman" w:ascii="Times New Roman"/>
          <w:sz w:val="24"/>
          <w:szCs w:val="24"/>
        </w:rPr>
        <w:t>e</w:t>
      </w:r>
      <w:r w:rsidRPr="00317DE1">
        <w:rPr>
          <w:rFonts w:hAnsi="Times New Roman" w:ascii="Times New Roman"/>
          <w:sz w:val="24"/>
          <w:szCs w:val="24"/>
        </w:rPr>
        <w:t xml:space="preserve">  </w:t>
      </w:r>
      <w:r w:rsidR="0020672D">
        <w:rPr>
          <w:rFonts w:hAnsi="Times New Roman" w:ascii="Times New Roman"/>
          <w:sz w:val="24"/>
          <w:szCs w:val="24"/>
        </w:rPr>
        <w:t>P-</w:t>
      </w:r>
      <w:r w:rsidRPr="00317DE1">
        <w:rPr>
          <w:rFonts w:hAnsi="Times New Roman" w:ascii="Times New Roman"/>
          <w:sz w:val="24"/>
          <w:szCs w:val="24"/>
        </w:rPr>
        <w:t xml:space="preserve">429/12  od 30.03.2012 koji se vodi kod Općinskog suda u Vinkovcima ,te po okončaju istoga  priđe unovčenju nekretnine  u vlasništvu stečajnog dužnika upisane u </w:t>
      </w:r>
      <w:proofErr w:type="spellStart"/>
      <w:r w:rsidRPr="00317DE1">
        <w:rPr>
          <w:rFonts w:hAnsi="Times New Roman" w:ascii="Times New Roman"/>
          <w:sz w:val="24"/>
          <w:szCs w:val="24"/>
        </w:rPr>
        <w:t>zk</w:t>
      </w:r>
      <w:proofErr w:type="spellEnd"/>
      <w:r w:rsidRPr="00317DE1">
        <w:rPr>
          <w:rFonts w:hAnsi="Times New Roman" w:ascii="Times New Roman"/>
          <w:sz w:val="24"/>
          <w:szCs w:val="24"/>
        </w:rPr>
        <w:t>.,ul.758,</w:t>
      </w:r>
      <w:r w:rsidR="0020672D">
        <w:rPr>
          <w:rFonts w:hAnsi="Times New Roman" w:ascii="Times New Roman"/>
          <w:sz w:val="24"/>
          <w:szCs w:val="24"/>
        </w:rPr>
        <w:t xml:space="preserve"> kč.br.1025/1 k.o. </w:t>
      </w:r>
      <w:proofErr w:type="spellStart"/>
      <w:r w:rsidR="0020672D">
        <w:rPr>
          <w:rFonts w:hAnsi="Times New Roman" w:ascii="Times New Roman"/>
          <w:sz w:val="24"/>
          <w:szCs w:val="24"/>
        </w:rPr>
        <w:t>Andrijaševci</w:t>
      </w:r>
      <w:proofErr w:type="spellEnd"/>
      <w:r w:rsidRPr="00317DE1">
        <w:rPr>
          <w:rFonts w:hAnsi="Times New Roman" w:ascii="Times New Roman"/>
          <w:sz w:val="24"/>
          <w:szCs w:val="24"/>
        </w:rPr>
        <w:t>.</w:t>
      </w:r>
    </w:p>
    <w:p w:rsidRDefault="00317DE1" w:rsidP="00317DE1" w:rsidR="00317DE1" w:rsidRPr="00317DE1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317DE1">
        <w:rPr>
          <w:rFonts w:hAnsi="Times New Roman" w:ascii="Times New Roman"/>
          <w:sz w:val="24"/>
          <w:szCs w:val="24"/>
        </w:rPr>
        <w:t xml:space="preserve">Nekretninu je stečajni dužnik stekao u vlasništvo temeljem pravomoćnih i ovršenih rješenja Općinskog suda u Vinkovcima broj: </w:t>
      </w:r>
      <w:proofErr w:type="spellStart"/>
      <w:r w:rsidRPr="00317DE1">
        <w:rPr>
          <w:rFonts w:hAnsi="Times New Roman" w:ascii="Times New Roman"/>
          <w:sz w:val="24"/>
          <w:szCs w:val="24"/>
        </w:rPr>
        <w:t>Ovr</w:t>
      </w:r>
      <w:proofErr w:type="spellEnd"/>
      <w:r w:rsidRPr="00317DE1">
        <w:rPr>
          <w:rFonts w:hAnsi="Times New Roman" w:ascii="Times New Roman"/>
          <w:sz w:val="24"/>
          <w:szCs w:val="24"/>
        </w:rPr>
        <w:t>-1911/97-69 od 03.</w:t>
      </w:r>
      <w:r w:rsidR="00846422">
        <w:rPr>
          <w:rFonts w:hAnsi="Times New Roman" w:ascii="Times New Roman"/>
          <w:sz w:val="24"/>
          <w:szCs w:val="24"/>
        </w:rPr>
        <w:t xml:space="preserve"> </w:t>
      </w:r>
      <w:r w:rsidRPr="00317DE1">
        <w:rPr>
          <w:rFonts w:hAnsi="Times New Roman" w:ascii="Times New Roman"/>
          <w:sz w:val="24"/>
          <w:szCs w:val="24"/>
        </w:rPr>
        <w:t xml:space="preserve">svibnja 2011 godine te </w:t>
      </w:r>
      <w:proofErr w:type="spellStart"/>
      <w:r w:rsidRPr="00317DE1">
        <w:rPr>
          <w:rFonts w:hAnsi="Times New Roman" w:ascii="Times New Roman"/>
          <w:sz w:val="24"/>
          <w:szCs w:val="24"/>
        </w:rPr>
        <w:t>Ovr</w:t>
      </w:r>
      <w:proofErr w:type="spellEnd"/>
      <w:r w:rsidRPr="00317DE1">
        <w:rPr>
          <w:rFonts w:hAnsi="Times New Roman" w:ascii="Times New Roman"/>
          <w:sz w:val="24"/>
          <w:szCs w:val="24"/>
        </w:rPr>
        <w:t>-1911/</w:t>
      </w:r>
      <w:r w:rsidR="0020672D">
        <w:rPr>
          <w:rFonts w:hAnsi="Times New Roman" w:ascii="Times New Roman"/>
          <w:sz w:val="24"/>
          <w:szCs w:val="24"/>
        </w:rPr>
        <w:t>07-76 od 14.srpnja 2011</w:t>
      </w:r>
      <w:r w:rsidR="00846422">
        <w:rPr>
          <w:rFonts w:hAnsi="Times New Roman" w:ascii="Times New Roman"/>
          <w:sz w:val="24"/>
          <w:szCs w:val="24"/>
        </w:rPr>
        <w:t>.</w:t>
      </w:r>
      <w:r w:rsidR="0020672D">
        <w:rPr>
          <w:rFonts w:hAnsi="Times New Roman" w:ascii="Times New Roman"/>
          <w:sz w:val="24"/>
          <w:szCs w:val="24"/>
        </w:rPr>
        <w:t xml:space="preserve"> godine</w:t>
      </w:r>
      <w:r w:rsidRPr="00317DE1">
        <w:rPr>
          <w:rFonts w:hAnsi="Times New Roman" w:ascii="Times New Roman"/>
          <w:sz w:val="24"/>
          <w:szCs w:val="24"/>
        </w:rPr>
        <w:t xml:space="preserve">, odnosno ove nekretnine tuženik je stekao kupnjom na sudskoj javnoj dražbi uz poštivanje načela povjerenja u zemljišne knjige , u kojima nije bila upisana zabilježba zabrane otuđenja i opterećenja,zabilježba eventualne poslovne nesposobnosti ili duševne bolesti vlasnika. </w:t>
      </w:r>
    </w:p>
    <w:p w:rsidRDefault="00317DE1" w:rsidP="00317DE1" w:rsidR="00317DE1" w:rsidRPr="00317DE1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317DE1">
        <w:rPr>
          <w:rFonts w:hAnsi="Times New Roman" w:ascii="Times New Roman"/>
          <w:sz w:val="24"/>
          <w:szCs w:val="24"/>
        </w:rPr>
        <w:t xml:space="preserve">Tužiteljica:  </w:t>
      </w:r>
      <w:r w:rsidRPr="00317DE1">
        <w:rPr>
          <w:rFonts w:hAnsi="Times New Roman" w:ascii="Times New Roman"/>
          <w:sz w:val="24"/>
          <w:szCs w:val="24"/>
        </w:rPr>
        <w:tab/>
        <w:t xml:space="preserve">Marija </w:t>
      </w:r>
      <w:proofErr w:type="spellStart"/>
      <w:r w:rsidRPr="00317DE1">
        <w:rPr>
          <w:rFonts w:hAnsi="Times New Roman" w:ascii="Times New Roman"/>
          <w:sz w:val="24"/>
          <w:szCs w:val="24"/>
        </w:rPr>
        <w:t>Kriznarić</w:t>
      </w:r>
      <w:proofErr w:type="spellEnd"/>
      <w:r w:rsidRPr="00317DE1">
        <w:rPr>
          <w:rFonts w:hAnsi="Times New Roman" w:ascii="Times New Roman"/>
          <w:sz w:val="24"/>
          <w:szCs w:val="24"/>
        </w:rPr>
        <w:t xml:space="preserve"> iz </w:t>
      </w:r>
      <w:proofErr w:type="spellStart"/>
      <w:r w:rsidRPr="00317DE1">
        <w:rPr>
          <w:rFonts w:hAnsi="Times New Roman" w:ascii="Times New Roman"/>
          <w:sz w:val="24"/>
          <w:szCs w:val="24"/>
        </w:rPr>
        <w:t>Rokovaca</w:t>
      </w:r>
      <w:proofErr w:type="spellEnd"/>
      <w:r w:rsidRPr="00317DE1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Pr="00317DE1">
        <w:rPr>
          <w:rFonts w:hAnsi="Times New Roman" w:ascii="Times New Roman"/>
          <w:sz w:val="24"/>
          <w:szCs w:val="24"/>
        </w:rPr>
        <w:t>Ul.Pavina</w:t>
      </w:r>
      <w:proofErr w:type="spellEnd"/>
      <w:r w:rsidRPr="00317DE1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317DE1">
        <w:rPr>
          <w:rFonts w:hAnsi="Times New Roman" w:ascii="Times New Roman"/>
          <w:sz w:val="24"/>
          <w:szCs w:val="24"/>
        </w:rPr>
        <w:t>br</w:t>
      </w:r>
      <w:proofErr w:type="spellEnd"/>
      <w:r w:rsidRPr="00317DE1">
        <w:rPr>
          <w:rFonts w:hAnsi="Times New Roman" w:ascii="Times New Roman"/>
          <w:sz w:val="24"/>
          <w:szCs w:val="24"/>
        </w:rPr>
        <w:t xml:space="preserve"> 30 , OIB 2700366917239, </w:t>
      </w:r>
    </w:p>
    <w:p w:rsidRDefault="00CC7FB9" w:rsidP="00317DE1" w:rsidR="00317DE1" w:rsidRPr="00317DE1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Tuženi:</w:t>
      </w:r>
      <w:r>
        <w:rPr>
          <w:rFonts w:hAnsi="Times New Roman" w:ascii="Times New Roman"/>
          <w:sz w:val="24"/>
          <w:szCs w:val="24"/>
        </w:rPr>
        <w:tab/>
      </w:r>
      <w:r w:rsidR="00317DE1" w:rsidRPr="00317DE1">
        <w:rPr>
          <w:rFonts w:hAnsi="Times New Roman" w:ascii="Times New Roman"/>
          <w:sz w:val="24"/>
          <w:szCs w:val="24"/>
        </w:rPr>
        <w:t xml:space="preserve">Pavao Dekanić,Andrija Dekanić, Kate Dekanić,PZ </w:t>
      </w:r>
      <w:proofErr w:type="spellStart"/>
      <w:r w:rsidR="00317DE1" w:rsidRPr="00317DE1">
        <w:rPr>
          <w:rFonts w:hAnsi="Times New Roman" w:ascii="Times New Roman"/>
          <w:sz w:val="24"/>
          <w:szCs w:val="24"/>
        </w:rPr>
        <w:t>Andrijaševci</w:t>
      </w:r>
      <w:proofErr w:type="spellEnd"/>
    </w:p>
    <w:p w:rsidRDefault="00317DE1" w:rsidP="00317DE1" w:rsidR="00317DE1" w:rsidRPr="00317DE1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317DE1" w:rsidP="00317DE1" w:rsidR="00317DE1" w:rsidRPr="00317DE1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317DE1">
        <w:rPr>
          <w:rFonts w:hAnsi="Times New Roman" w:ascii="Times New Roman"/>
          <w:sz w:val="24"/>
          <w:szCs w:val="24"/>
        </w:rPr>
        <w:t>Radnje koje su provedene u postupku su slijedeće:</w:t>
      </w:r>
    </w:p>
    <w:p w:rsidRDefault="00317DE1" w:rsidP="00317DE1" w:rsidR="00317DE1" w:rsidRPr="00317DE1">
      <w:pPr>
        <w:pStyle w:val="Odlomakpopisa"/>
        <w:numPr>
          <w:ilvl w:val="0"/>
          <w:numId w:val="15"/>
        </w:numPr>
        <w:spacing w:after="0"/>
        <w:jc w:val="both"/>
        <w:rPr>
          <w:rFonts w:hAnsi="Times New Roman" w:ascii="Times New Roman"/>
          <w:sz w:val="24"/>
          <w:szCs w:val="24"/>
        </w:rPr>
      </w:pPr>
      <w:r w:rsidRPr="00317DE1">
        <w:rPr>
          <w:rFonts w:hAnsi="Times New Roman" w:ascii="Times New Roman"/>
          <w:sz w:val="24"/>
          <w:szCs w:val="24"/>
        </w:rPr>
        <w:t xml:space="preserve">Darovni ugovor kojim nekretnina upisana u zk.ul.758 k.o. </w:t>
      </w:r>
      <w:proofErr w:type="spellStart"/>
      <w:r w:rsidRPr="00317DE1">
        <w:rPr>
          <w:rFonts w:hAnsi="Times New Roman" w:ascii="Times New Roman"/>
          <w:sz w:val="24"/>
          <w:szCs w:val="24"/>
        </w:rPr>
        <w:t>Andrijaševci</w:t>
      </w:r>
      <w:proofErr w:type="spellEnd"/>
      <w:r w:rsidRPr="00317DE1">
        <w:rPr>
          <w:rFonts w:hAnsi="Times New Roman" w:ascii="Times New Roman"/>
          <w:sz w:val="24"/>
          <w:szCs w:val="24"/>
        </w:rPr>
        <w:t xml:space="preserve"> kč.br.1025/1 u naravi kuća i dvorište u ulici Matije Gupca 43,  </w:t>
      </w:r>
      <w:proofErr w:type="spellStart"/>
      <w:r w:rsidRPr="00317DE1">
        <w:rPr>
          <w:rFonts w:hAnsi="Times New Roman" w:ascii="Times New Roman"/>
          <w:sz w:val="24"/>
          <w:szCs w:val="24"/>
        </w:rPr>
        <w:t>Andrijaševci</w:t>
      </w:r>
      <w:proofErr w:type="spellEnd"/>
      <w:r w:rsidRPr="00317DE1">
        <w:rPr>
          <w:rFonts w:hAnsi="Times New Roman" w:ascii="Times New Roman"/>
          <w:sz w:val="24"/>
          <w:szCs w:val="24"/>
        </w:rPr>
        <w:t xml:space="preserve"> pripada Andriji Dekaniću  je po tužiteljici ništavan jer ga je potpisala osoba nesposobna za rasuđivanje  ( otac tužiteljice).</w:t>
      </w:r>
    </w:p>
    <w:p w:rsidRDefault="00317DE1" w:rsidP="00317DE1" w:rsidR="00317DE1" w:rsidRPr="00317DE1">
      <w:pPr>
        <w:pStyle w:val="Odlomakpopisa"/>
        <w:numPr>
          <w:ilvl w:val="0"/>
          <w:numId w:val="15"/>
        </w:numPr>
        <w:spacing w:after="0"/>
        <w:jc w:val="both"/>
        <w:rPr>
          <w:rFonts w:hAnsi="Times New Roman" w:ascii="Times New Roman"/>
          <w:sz w:val="24"/>
          <w:szCs w:val="24"/>
        </w:rPr>
      </w:pPr>
      <w:r w:rsidRPr="00317DE1">
        <w:rPr>
          <w:rFonts w:hAnsi="Times New Roman" w:ascii="Times New Roman"/>
          <w:sz w:val="24"/>
          <w:szCs w:val="24"/>
        </w:rPr>
        <w:t>Općinski sud Vinkovci dana 06.lipnja 2014.donosi presudu P-429/12 kojom odbija tužbeni zahtjev.</w:t>
      </w:r>
    </w:p>
    <w:p w:rsidRDefault="00317DE1" w:rsidP="00317DE1" w:rsidR="00317DE1" w:rsidRPr="00317DE1">
      <w:pPr>
        <w:pStyle w:val="Odlomakpopisa"/>
        <w:numPr>
          <w:ilvl w:val="0"/>
          <w:numId w:val="15"/>
        </w:numPr>
        <w:spacing w:after="0"/>
        <w:jc w:val="both"/>
        <w:rPr>
          <w:rFonts w:hAnsi="Times New Roman" w:ascii="Times New Roman"/>
          <w:sz w:val="24"/>
          <w:szCs w:val="24"/>
        </w:rPr>
      </w:pPr>
      <w:r w:rsidRPr="00317DE1">
        <w:rPr>
          <w:rFonts w:hAnsi="Times New Roman" w:ascii="Times New Roman"/>
          <w:sz w:val="24"/>
          <w:szCs w:val="24"/>
        </w:rPr>
        <w:t>Tužiteljica ulaže žalbu protiv presude Općinskog suda Vinkovci dana 23.06.2014.g.</w:t>
      </w:r>
    </w:p>
    <w:p w:rsidRDefault="00317DE1" w:rsidP="00317DE1" w:rsidR="00317DE1" w:rsidRPr="00317DE1">
      <w:pPr>
        <w:pStyle w:val="Odlomakpopisa"/>
        <w:numPr>
          <w:ilvl w:val="0"/>
          <w:numId w:val="15"/>
        </w:numPr>
        <w:spacing w:after="0"/>
        <w:jc w:val="both"/>
        <w:rPr>
          <w:rFonts w:hAnsi="Times New Roman" w:ascii="Times New Roman"/>
          <w:sz w:val="24"/>
          <w:szCs w:val="24"/>
        </w:rPr>
      </w:pPr>
      <w:r w:rsidRPr="00317DE1">
        <w:rPr>
          <w:rFonts w:hAnsi="Times New Roman" w:ascii="Times New Roman"/>
          <w:sz w:val="24"/>
          <w:szCs w:val="24"/>
        </w:rPr>
        <w:t>Odgovor na žalbu  otpremljen dana 23.07.2014.g.</w:t>
      </w:r>
    </w:p>
    <w:p w:rsidRDefault="00317DE1" w:rsidP="00317DE1" w:rsidR="00317DE1">
      <w:pPr>
        <w:pStyle w:val="Odlomakpopisa"/>
        <w:numPr>
          <w:ilvl w:val="0"/>
          <w:numId w:val="15"/>
        </w:numPr>
        <w:spacing w:after="0"/>
        <w:jc w:val="both"/>
        <w:rPr>
          <w:rFonts w:hAnsi="Times New Roman" w:ascii="Times New Roman"/>
          <w:sz w:val="24"/>
          <w:szCs w:val="24"/>
        </w:rPr>
      </w:pPr>
      <w:r w:rsidRPr="00317DE1">
        <w:rPr>
          <w:rFonts w:hAnsi="Times New Roman" w:ascii="Times New Roman"/>
          <w:sz w:val="24"/>
          <w:szCs w:val="24"/>
        </w:rPr>
        <w:t>Požurnica dostavljena na Županijski sud u Vukovaru  GŽ-1943/14</w:t>
      </w:r>
      <w:r w:rsidR="00CC7FB9">
        <w:rPr>
          <w:rFonts w:hAnsi="Times New Roman" w:ascii="Times New Roman"/>
          <w:sz w:val="24"/>
          <w:szCs w:val="24"/>
        </w:rPr>
        <w:t>.</w:t>
      </w:r>
    </w:p>
    <w:p w:rsidRDefault="0020672D" w:rsidP="0020672D" w:rsidR="0020672D">
      <w:pPr>
        <w:spacing w:after="0"/>
        <w:ind w:left="360"/>
        <w:jc w:val="both"/>
        <w:rPr>
          <w:rFonts w:hAnsi="Times New Roman" w:ascii="Times New Roman"/>
          <w:sz w:val="24"/>
          <w:szCs w:val="24"/>
        </w:rPr>
      </w:pPr>
    </w:p>
    <w:p w:rsidRDefault="0020672D" w:rsidP="0020672D" w:rsidR="0020672D" w:rsidRPr="0020672D">
      <w:pPr>
        <w:spacing w:after="0"/>
        <w:ind w:left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te da završi slijedeće postupke:</w:t>
      </w:r>
    </w:p>
    <w:p w:rsidRDefault="00317DE1" w:rsidP="00317DE1" w:rsidR="00317DE1">
      <w:pPr>
        <w:pStyle w:val="Odlomakpopisa"/>
        <w:spacing w:after="0"/>
        <w:jc w:val="both"/>
        <w:rPr>
          <w:rFonts w:hAnsi="Comic Sans MS" w:ascii="Comic Sans MS"/>
          <w:sz w:val="20"/>
          <w:szCs w:val="20"/>
        </w:rPr>
      </w:pPr>
    </w:p>
    <w:p w:rsidRDefault="0020672D" w:rsidP="0020672D" w:rsidR="00846422">
      <w:pPr>
        <w:pStyle w:val="Odlomakpopisa"/>
        <w:numPr>
          <w:ilvl w:val="0"/>
          <w:numId w:val="16"/>
        </w:numPr>
        <w:spacing w:after="0"/>
        <w:jc w:val="both"/>
        <w:rPr>
          <w:rFonts w:hAnsi="Times New Roman" w:ascii="Times New Roman"/>
          <w:sz w:val="24"/>
          <w:szCs w:val="24"/>
        </w:rPr>
      </w:pPr>
      <w:r w:rsidRPr="00846422">
        <w:rPr>
          <w:rFonts w:hAnsi="Times New Roman" w:ascii="Times New Roman"/>
          <w:sz w:val="24"/>
          <w:szCs w:val="24"/>
        </w:rPr>
        <w:t xml:space="preserve">19 </w:t>
      </w:r>
      <w:proofErr w:type="spellStart"/>
      <w:r w:rsidRPr="00846422">
        <w:rPr>
          <w:rFonts w:hAnsi="Times New Roman" w:ascii="Times New Roman"/>
          <w:sz w:val="24"/>
          <w:szCs w:val="24"/>
        </w:rPr>
        <w:t>Povrv</w:t>
      </w:r>
      <w:proofErr w:type="spellEnd"/>
      <w:r w:rsidRPr="00846422">
        <w:rPr>
          <w:rFonts w:hAnsi="Times New Roman" w:ascii="Times New Roman"/>
          <w:sz w:val="24"/>
          <w:szCs w:val="24"/>
        </w:rPr>
        <w:t xml:space="preserve">-495/15-3 Općinski sud u Vukovaru, Stalna služba u Vinkovcima </w:t>
      </w:r>
    </w:p>
    <w:p w:rsidRDefault="0020672D" w:rsidP="00846422" w:rsidR="0020672D" w:rsidRPr="00846422">
      <w:pPr>
        <w:pStyle w:val="Odlomakpopisa"/>
        <w:spacing w:after="0"/>
        <w:ind w:left="1069"/>
        <w:jc w:val="both"/>
        <w:rPr>
          <w:rFonts w:hAnsi="Times New Roman" w:ascii="Times New Roman"/>
          <w:sz w:val="24"/>
          <w:szCs w:val="24"/>
        </w:rPr>
      </w:pPr>
      <w:r w:rsidRPr="00846422">
        <w:rPr>
          <w:rFonts w:hAnsi="Times New Roman" w:ascii="Times New Roman"/>
          <w:sz w:val="24"/>
          <w:szCs w:val="24"/>
        </w:rPr>
        <w:t xml:space="preserve">Tuženik Dragutin Kordić iz Vinkovaca </w:t>
      </w:r>
      <w:proofErr w:type="spellStart"/>
      <w:r w:rsidRPr="00846422">
        <w:rPr>
          <w:rFonts w:hAnsi="Times New Roman" w:ascii="Times New Roman"/>
          <w:sz w:val="24"/>
          <w:szCs w:val="24"/>
        </w:rPr>
        <w:t>Privlačka</w:t>
      </w:r>
      <w:proofErr w:type="spellEnd"/>
      <w:r w:rsidRPr="00846422">
        <w:rPr>
          <w:rFonts w:hAnsi="Times New Roman" w:ascii="Times New Roman"/>
          <w:sz w:val="24"/>
          <w:szCs w:val="24"/>
        </w:rPr>
        <w:t xml:space="preserve"> 11,  OIB 36131892591, vrijednost spora 25.443,50 kn po  ovršnoj odluci suda , podnijet zahtjev FINI  za izravnu naplatu.</w:t>
      </w:r>
    </w:p>
    <w:p w:rsidRDefault="0020672D" w:rsidP="0020672D" w:rsidR="0020672D" w:rsidRPr="0020672D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846422" w:rsidP="0020672D" w:rsidR="00846422">
      <w:pPr>
        <w:pStyle w:val="Odlomakpopisa"/>
        <w:numPr>
          <w:ilvl w:val="0"/>
          <w:numId w:val="16"/>
        </w:num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19 </w:t>
      </w:r>
      <w:proofErr w:type="spellStart"/>
      <w:r w:rsidR="0020672D" w:rsidRPr="00846422">
        <w:rPr>
          <w:rFonts w:hAnsi="Times New Roman" w:ascii="Times New Roman"/>
          <w:sz w:val="24"/>
          <w:szCs w:val="24"/>
        </w:rPr>
        <w:t>Ovr</w:t>
      </w:r>
      <w:proofErr w:type="spellEnd"/>
      <w:r w:rsidR="0020672D" w:rsidRPr="00846422">
        <w:rPr>
          <w:rFonts w:hAnsi="Times New Roman" w:ascii="Times New Roman"/>
          <w:sz w:val="24"/>
          <w:szCs w:val="24"/>
        </w:rPr>
        <w:t xml:space="preserve">-1419/09-24 Općinski sud u Vukovaru, Stalna služba Vinkovci </w:t>
      </w:r>
    </w:p>
    <w:p w:rsidRDefault="0020672D" w:rsidP="00F717B5" w:rsidR="0020672D" w:rsidRPr="0020672D">
      <w:pPr>
        <w:pStyle w:val="Odlomakpopisa"/>
        <w:spacing w:after="0"/>
        <w:ind w:left="1069"/>
        <w:jc w:val="both"/>
        <w:rPr>
          <w:rFonts w:hAnsi="Times New Roman" w:ascii="Times New Roman"/>
          <w:sz w:val="24"/>
          <w:szCs w:val="24"/>
        </w:rPr>
      </w:pPr>
      <w:proofErr w:type="spellStart"/>
      <w:r w:rsidRPr="00846422">
        <w:rPr>
          <w:rFonts w:hAnsi="Times New Roman" w:ascii="Times New Roman"/>
          <w:sz w:val="24"/>
          <w:szCs w:val="24"/>
        </w:rPr>
        <w:t>Ovršenik</w:t>
      </w:r>
      <w:proofErr w:type="spellEnd"/>
      <w:r w:rsidRPr="00846422">
        <w:rPr>
          <w:rFonts w:hAnsi="Times New Roman" w:ascii="Times New Roman"/>
          <w:sz w:val="24"/>
          <w:szCs w:val="24"/>
        </w:rPr>
        <w:t xml:space="preserve"> Ivana Zagorac </w:t>
      </w:r>
      <w:proofErr w:type="spellStart"/>
      <w:r w:rsidRPr="00846422">
        <w:rPr>
          <w:rFonts w:hAnsi="Times New Roman" w:ascii="Times New Roman"/>
          <w:sz w:val="24"/>
          <w:szCs w:val="24"/>
        </w:rPr>
        <w:t>vl</w:t>
      </w:r>
      <w:proofErr w:type="spellEnd"/>
      <w:r w:rsidRPr="00846422">
        <w:rPr>
          <w:rFonts w:hAnsi="Times New Roman" w:ascii="Times New Roman"/>
          <w:sz w:val="24"/>
          <w:szCs w:val="24"/>
        </w:rPr>
        <w:t xml:space="preserve">. OPG iz </w:t>
      </w:r>
      <w:proofErr w:type="spellStart"/>
      <w:r w:rsidRPr="00846422">
        <w:rPr>
          <w:rFonts w:hAnsi="Times New Roman" w:ascii="Times New Roman"/>
          <w:sz w:val="24"/>
          <w:szCs w:val="24"/>
        </w:rPr>
        <w:t>Andrijaševaca</w:t>
      </w:r>
      <w:proofErr w:type="spellEnd"/>
      <w:r w:rsidRPr="00846422">
        <w:rPr>
          <w:rFonts w:hAnsi="Times New Roman" w:ascii="Times New Roman"/>
          <w:sz w:val="24"/>
          <w:szCs w:val="24"/>
        </w:rPr>
        <w:t xml:space="preserve"> , Kolodvorska 64 vrijednost spora 71.336,94 kn</w:t>
      </w:r>
    </w:p>
    <w:p w:rsidRDefault="0020672D" w:rsidP="0020672D" w:rsidR="00846422">
      <w:pPr>
        <w:pStyle w:val="Odlomakpopisa"/>
        <w:numPr>
          <w:ilvl w:val="0"/>
          <w:numId w:val="16"/>
        </w:numPr>
        <w:spacing w:after="0"/>
        <w:jc w:val="both"/>
        <w:rPr>
          <w:rFonts w:hAnsi="Times New Roman" w:ascii="Times New Roman"/>
          <w:sz w:val="24"/>
          <w:szCs w:val="24"/>
        </w:rPr>
      </w:pPr>
      <w:r w:rsidRPr="00846422">
        <w:rPr>
          <w:rFonts w:hAnsi="Times New Roman" w:ascii="Times New Roman"/>
          <w:sz w:val="24"/>
          <w:szCs w:val="24"/>
        </w:rPr>
        <w:t>M20 OVR-773/15 Općinski sud Vukovar Stalna služba u Vinkovcima,</w:t>
      </w:r>
    </w:p>
    <w:p w:rsidRDefault="0020672D" w:rsidP="0020672D" w:rsidR="0020672D" w:rsidRPr="00F717B5">
      <w:pPr>
        <w:pStyle w:val="Odlomakpopisa"/>
        <w:numPr>
          <w:ilvl w:val="0"/>
          <w:numId w:val="16"/>
        </w:numPr>
        <w:spacing w:after="0"/>
        <w:jc w:val="both"/>
        <w:rPr>
          <w:rFonts w:hAnsi="Times New Roman" w:ascii="Times New Roman"/>
          <w:sz w:val="24"/>
          <w:szCs w:val="24"/>
        </w:rPr>
      </w:pPr>
      <w:proofErr w:type="spellStart"/>
      <w:r w:rsidRPr="00846422">
        <w:rPr>
          <w:rFonts w:hAnsi="Times New Roman" w:ascii="Times New Roman"/>
          <w:sz w:val="24"/>
          <w:szCs w:val="24"/>
        </w:rPr>
        <w:t>Ovršenik</w:t>
      </w:r>
      <w:proofErr w:type="spellEnd"/>
      <w:r w:rsidRPr="00846422">
        <w:rPr>
          <w:rFonts w:hAnsi="Times New Roman" w:ascii="Times New Roman"/>
          <w:sz w:val="24"/>
          <w:szCs w:val="24"/>
        </w:rPr>
        <w:t xml:space="preserve"> Mario </w:t>
      </w:r>
      <w:proofErr w:type="spellStart"/>
      <w:r w:rsidRPr="00846422">
        <w:rPr>
          <w:rFonts w:hAnsi="Times New Roman" w:ascii="Times New Roman"/>
          <w:sz w:val="24"/>
          <w:szCs w:val="24"/>
        </w:rPr>
        <w:t>Maslać</w:t>
      </w:r>
      <w:proofErr w:type="spellEnd"/>
      <w:r w:rsidRPr="00846422">
        <w:rPr>
          <w:rFonts w:hAnsi="Times New Roman" w:ascii="Times New Roman"/>
          <w:sz w:val="24"/>
          <w:szCs w:val="24"/>
        </w:rPr>
        <w:t xml:space="preserve"> iz </w:t>
      </w:r>
      <w:proofErr w:type="spellStart"/>
      <w:r w:rsidRPr="00846422">
        <w:rPr>
          <w:rFonts w:hAnsi="Times New Roman" w:ascii="Times New Roman"/>
          <w:sz w:val="24"/>
          <w:szCs w:val="24"/>
        </w:rPr>
        <w:t>Andrijaševaca</w:t>
      </w:r>
      <w:proofErr w:type="spellEnd"/>
      <w:r w:rsidRPr="00846422">
        <w:rPr>
          <w:rFonts w:hAnsi="Times New Roman" w:ascii="Times New Roman"/>
          <w:sz w:val="24"/>
          <w:szCs w:val="24"/>
        </w:rPr>
        <w:t xml:space="preserve">, Kolodvorska 33 vrijednost spora 97.615,95 kn  </w:t>
      </w:r>
    </w:p>
    <w:p w:rsidRDefault="0020672D" w:rsidP="00846422" w:rsidR="00846422">
      <w:pPr>
        <w:pStyle w:val="Odlomakpopisa"/>
        <w:numPr>
          <w:ilvl w:val="0"/>
          <w:numId w:val="16"/>
        </w:numPr>
        <w:spacing w:after="0"/>
        <w:jc w:val="both"/>
        <w:rPr>
          <w:rFonts w:hAnsi="Times New Roman" w:ascii="Times New Roman"/>
          <w:sz w:val="24"/>
          <w:szCs w:val="24"/>
        </w:rPr>
      </w:pPr>
      <w:proofErr w:type="spellStart"/>
      <w:r w:rsidRPr="00846422">
        <w:rPr>
          <w:rFonts w:hAnsi="Times New Roman" w:ascii="Times New Roman"/>
          <w:sz w:val="24"/>
          <w:szCs w:val="24"/>
        </w:rPr>
        <w:t>Ovr</w:t>
      </w:r>
      <w:proofErr w:type="spellEnd"/>
      <w:r w:rsidRPr="00846422">
        <w:rPr>
          <w:rFonts w:hAnsi="Times New Roman" w:ascii="Times New Roman"/>
          <w:sz w:val="24"/>
          <w:szCs w:val="24"/>
        </w:rPr>
        <w:t xml:space="preserve"> 605/2010 Općinski sud Vinkovci </w:t>
      </w:r>
    </w:p>
    <w:p w:rsidRDefault="00846422" w:rsidP="00846422" w:rsidR="00846422" w:rsidRPr="00846422">
      <w:pPr>
        <w:pStyle w:val="Odlomakpopisa"/>
        <w:rPr>
          <w:rFonts w:hAnsi="Times New Roman" w:ascii="Times New Roman"/>
          <w:sz w:val="24"/>
          <w:szCs w:val="24"/>
        </w:rPr>
      </w:pPr>
    </w:p>
    <w:p w:rsidRDefault="0020672D" w:rsidP="00F717B5" w:rsidR="0020672D" w:rsidRPr="0020672D">
      <w:pPr>
        <w:pStyle w:val="Odlomakpopisa"/>
        <w:spacing w:after="0"/>
        <w:ind w:left="1069"/>
        <w:jc w:val="both"/>
        <w:rPr>
          <w:rFonts w:hAnsi="Times New Roman" w:ascii="Times New Roman"/>
          <w:sz w:val="24"/>
          <w:szCs w:val="24"/>
        </w:rPr>
      </w:pPr>
      <w:proofErr w:type="spellStart"/>
      <w:r w:rsidRPr="00846422">
        <w:rPr>
          <w:rFonts w:hAnsi="Times New Roman" w:ascii="Times New Roman"/>
          <w:sz w:val="24"/>
          <w:szCs w:val="24"/>
        </w:rPr>
        <w:lastRenderedPageBreak/>
        <w:t>Ovršenik</w:t>
      </w:r>
      <w:proofErr w:type="spellEnd"/>
      <w:r w:rsidRPr="00846422">
        <w:rPr>
          <w:rFonts w:hAnsi="Times New Roman" w:ascii="Times New Roman"/>
          <w:sz w:val="24"/>
          <w:szCs w:val="24"/>
        </w:rPr>
        <w:t xml:space="preserve"> Pero </w:t>
      </w:r>
      <w:proofErr w:type="spellStart"/>
      <w:r w:rsidRPr="00846422">
        <w:rPr>
          <w:rFonts w:hAnsi="Times New Roman" w:ascii="Times New Roman"/>
          <w:sz w:val="24"/>
          <w:szCs w:val="24"/>
        </w:rPr>
        <w:t>Andraši</w:t>
      </w:r>
      <w:proofErr w:type="spellEnd"/>
      <w:r w:rsidRPr="00846422">
        <w:rPr>
          <w:rFonts w:hAnsi="Times New Roman" w:ascii="Times New Roman"/>
          <w:sz w:val="24"/>
          <w:szCs w:val="24"/>
        </w:rPr>
        <w:t xml:space="preserve"> iz Vinkovaca, </w:t>
      </w:r>
      <w:proofErr w:type="spellStart"/>
      <w:r w:rsidRPr="00846422">
        <w:rPr>
          <w:rFonts w:hAnsi="Times New Roman" w:ascii="Times New Roman"/>
          <w:sz w:val="24"/>
          <w:szCs w:val="24"/>
        </w:rPr>
        <w:t>H.D</w:t>
      </w:r>
      <w:proofErr w:type="spellEnd"/>
      <w:r w:rsidRPr="00846422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846422">
        <w:rPr>
          <w:rFonts w:hAnsi="Times New Roman" w:ascii="Times New Roman"/>
          <w:sz w:val="24"/>
          <w:szCs w:val="24"/>
        </w:rPr>
        <w:t>Genschera</w:t>
      </w:r>
      <w:proofErr w:type="spellEnd"/>
      <w:r w:rsidRPr="00846422">
        <w:rPr>
          <w:rFonts w:hAnsi="Times New Roman" w:ascii="Times New Roman"/>
          <w:sz w:val="24"/>
          <w:szCs w:val="24"/>
        </w:rPr>
        <w:t xml:space="preserve"> 50  vrijednost spora 12.996,87 kn</w:t>
      </w:r>
    </w:p>
    <w:p w:rsidRDefault="0020672D" w:rsidP="00846422" w:rsidR="00846422">
      <w:pPr>
        <w:pStyle w:val="Odlomakpopisa"/>
        <w:numPr>
          <w:ilvl w:val="0"/>
          <w:numId w:val="16"/>
        </w:numPr>
        <w:spacing w:after="0"/>
        <w:jc w:val="both"/>
        <w:rPr>
          <w:rFonts w:hAnsi="Times New Roman" w:ascii="Times New Roman"/>
          <w:sz w:val="24"/>
          <w:szCs w:val="24"/>
        </w:rPr>
      </w:pPr>
      <w:proofErr w:type="spellStart"/>
      <w:r w:rsidRPr="00846422">
        <w:rPr>
          <w:rFonts w:hAnsi="Times New Roman" w:ascii="Times New Roman"/>
          <w:sz w:val="24"/>
          <w:szCs w:val="24"/>
        </w:rPr>
        <w:t>Ovrv</w:t>
      </w:r>
      <w:proofErr w:type="spellEnd"/>
      <w:r w:rsidRPr="00846422">
        <w:rPr>
          <w:rFonts w:hAnsi="Times New Roman" w:ascii="Times New Roman"/>
          <w:sz w:val="24"/>
          <w:szCs w:val="24"/>
        </w:rPr>
        <w:t>-478/12 Općinski sud Vinkovci</w:t>
      </w:r>
    </w:p>
    <w:p w:rsidRDefault="0020672D" w:rsidP="00F717B5" w:rsidR="0020672D" w:rsidRPr="0020672D">
      <w:pPr>
        <w:pStyle w:val="Odlomakpopisa"/>
        <w:spacing w:after="0"/>
        <w:ind w:left="1069"/>
        <w:jc w:val="both"/>
        <w:rPr>
          <w:rFonts w:hAnsi="Times New Roman" w:ascii="Times New Roman"/>
          <w:sz w:val="24"/>
          <w:szCs w:val="24"/>
        </w:rPr>
      </w:pPr>
      <w:proofErr w:type="spellStart"/>
      <w:r w:rsidRPr="00846422">
        <w:rPr>
          <w:rFonts w:hAnsi="Times New Roman" w:ascii="Times New Roman"/>
          <w:sz w:val="24"/>
          <w:szCs w:val="24"/>
        </w:rPr>
        <w:t>Ovršenik</w:t>
      </w:r>
      <w:proofErr w:type="spellEnd"/>
      <w:r w:rsidRPr="00846422">
        <w:rPr>
          <w:rFonts w:hAnsi="Times New Roman" w:ascii="Times New Roman"/>
          <w:sz w:val="24"/>
          <w:szCs w:val="24"/>
        </w:rPr>
        <w:t xml:space="preserve"> Ivan Ivanković </w:t>
      </w:r>
      <w:proofErr w:type="spellStart"/>
      <w:r w:rsidRPr="00846422">
        <w:rPr>
          <w:rFonts w:hAnsi="Times New Roman" w:ascii="Times New Roman"/>
          <w:sz w:val="24"/>
          <w:szCs w:val="24"/>
        </w:rPr>
        <w:t>vl.obrta</w:t>
      </w:r>
      <w:proofErr w:type="spellEnd"/>
      <w:r w:rsidRPr="00846422">
        <w:rPr>
          <w:rFonts w:hAnsi="Times New Roman" w:ascii="Times New Roman"/>
          <w:sz w:val="24"/>
          <w:szCs w:val="24"/>
        </w:rPr>
        <w:t xml:space="preserve"> „Ivo Bakin“ </w:t>
      </w:r>
      <w:proofErr w:type="spellStart"/>
      <w:r w:rsidRPr="00846422">
        <w:rPr>
          <w:rFonts w:hAnsi="Times New Roman" w:ascii="Times New Roman"/>
          <w:sz w:val="24"/>
          <w:szCs w:val="24"/>
        </w:rPr>
        <w:t>Rokovci</w:t>
      </w:r>
      <w:proofErr w:type="spellEnd"/>
      <w:r w:rsidRPr="00846422">
        <w:rPr>
          <w:rFonts w:hAnsi="Times New Roman" w:ascii="Times New Roman"/>
          <w:sz w:val="24"/>
          <w:szCs w:val="24"/>
        </w:rPr>
        <w:t xml:space="preserve"> , Vinkovačka 60 OIB 71322534234</w:t>
      </w:r>
      <w:r w:rsidR="00846422">
        <w:rPr>
          <w:rFonts w:hAnsi="Times New Roman" w:ascii="Times New Roman"/>
          <w:sz w:val="24"/>
          <w:szCs w:val="24"/>
        </w:rPr>
        <w:t xml:space="preserve"> </w:t>
      </w:r>
      <w:r w:rsidRPr="0020672D">
        <w:rPr>
          <w:rFonts w:hAnsi="Times New Roman" w:ascii="Times New Roman"/>
          <w:sz w:val="24"/>
          <w:szCs w:val="24"/>
        </w:rPr>
        <w:t xml:space="preserve">vrijednost spora 7.729,43kn </w:t>
      </w:r>
    </w:p>
    <w:p w:rsidRDefault="0020672D" w:rsidP="00846422" w:rsidR="00846422">
      <w:pPr>
        <w:pStyle w:val="Odlomakpopisa"/>
        <w:numPr>
          <w:ilvl w:val="0"/>
          <w:numId w:val="16"/>
        </w:numPr>
        <w:spacing w:after="0"/>
        <w:jc w:val="both"/>
        <w:rPr>
          <w:rFonts w:hAnsi="Times New Roman" w:ascii="Times New Roman"/>
          <w:sz w:val="24"/>
          <w:szCs w:val="24"/>
        </w:rPr>
      </w:pPr>
      <w:r w:rsidRPr="00846422">
        <w:rPr>
          <w:rFonts w:hAnsi="Times New Roman" w:ascii="Times New Roman"/>
          <w:sz w:val="24"/>
          <w:szCs w:val="24"/>
        </w:rPr>
        <w:t xml:space="preserve">10 </w:t>
      </w:r>
      <w:proofErr w:type="spellStart"/>
      <w:r w:rsidRPr="00846422">
        <w:rPr>
          <w:rFonts w:hAnsi="Times New Roman" w:ascii="Times New Roman"/>
          <w:sz w:val="24"/>
          <w:szCs w:val="24"/>
        </w:rPr>
        <w:t>Ovr</w:t>
      </w:r>
      <w:proofErr w:type="spellEnd"/>
      <w:r w:rsidRPr="00846422">
        <w:rPr>
          <w:rFonts w:hAnsi="Times New Roman" w:ascii="Times New Roman"/>
          <w:sz w:val="24"/>
          <w:szCs w:val="24"/>
        </w:rPr>
        <w:t>-12/13-7 Općinski sud Vinkovci</w:t>
      </w:r>
    </w:p>
    <w:p w:rsidRDefault="0020672D" w:rsidP="00846422" w:rsidR="0020672D">
      <w:pPr>
        <w:pStyle w:val="Odlomakpopisa"/>
        <w:spacing w:after="0"/>
        <w:ind w:left="1069"/>
        <w:jc w:val="both"/>
        <w:rPr>
          <w:rFonts w:hAnsi="Times New Roman" w:ascii="Times New Roman"/>
          <w:sz w:val="24"/>
          <w:szCs w:val="24"/>
        </w:rPr>
      </w:pPr>
      <w:proofErr w:type="spellStart"/>
      <w:r w:rsidRPr="00846422">
        <w:rPr>
          <w:rFonts w:hAnsi="Times New Roman" w:ascii="Times New Roman"/>
          <w:sz w:val="24"/>
          <w:szCs w:val="24"/>
        </w:rPr>
        <w:t>Ovršenik</w:t>
      </w:r>
      <w:proofErr w:type="spellEnd"/>
      <w:r w:rsidRPr="00846422">
        <w:rPr>
          <w:rFonts w:hAnsi="Times New Roman" w:ascii="Times New Roman"/>
          <w:sz w:val="24"/>
          <w:szCs w:val="24"/>
        </w:rPr>
        <w:t xml:space="preserve"> Marin </w:t>
      </w:r>
      <w:proofErr w:type="spellStart"/>
      <w:r w:rsidRPr="00846422">
        <w:rPr>
          <w:rFonts w:hAnsi="Times New Roman" w:ascii="Times New Roman"/>
          <w:sz w:val="24"/>
          <w:szCs w:val="24"/>
        </w:rPr>
        <w:t>Čopčić</w:t>
      </w:r>
      <w:proofErr w:type="spellEnd"/>
      <w:r w:rsidRPr="00846422">
        <w:rPr>
          <w:rFonts w:hAnsi="Times New Roman" w:ascii="Times New Roman"/>
          <w:sz w:val="24"/>
          <w:szCs w:val="24"/>
        </w:rPr>
        <w:t xml:space="preserve"> iz </w:t>
      </w:r>
      <w:proofErr w:type="spellStart"/>
      <w:r w:rsidRPr="00846422">
        <w:rPr>
          <w:rFonts w:hAnsi="Times New Roman" w:ascii="Times New Roman"/>
          <w:sz w:val="24"/>
          <w:szCs w:val="24"/>
        </w:rPr>
        <w:t>Privlake</w:t>
      </w:r>
      <w:proofErr w:type="spellEnd"/>
      <w:r w:rsidRPr="00846422">
        <w:rPr>
          <w:rFonts w:hAnsi="Times New Roman" w:ascii="Times New Roman"/>
          <w:sz w:val="24"/>
          <w:szCs w:val="24"/>
        </w:rPr>
        <w:t xml:space="preserve"> , </w:t>
      </w:r>
      <w:proofErr w:type="spellStart"/>
      <w:r w:rsidRPr="00846422">
        <w:rPr>
          <w:rFonts w:hAnsi="Times New Roman" w:ascii="Times New Roman"/>
          <w:sz w:val="24"/>
          <w:szCs w:val="24"/>
        </w:rPr>
        <w:t>ul.Školska</w:t>
      </w:r>
      <w:proofErr w:type="spellEnd"/>
      <w:r w:rsidRPr="00846422">
        <w:rPr>
          <w:rFonts w:hAnsi="Times New Roman" w:ascii="Times New Roman"/>
          <w:sz w:val="24"/>
          <w:szCs w:val="24"/>
        </w:rPr>
        <w:t xml:space="preserve"> 24 , JMBG 2802953302817, vrijednost spora </w:t>
      </w:r>
      <w:r>
        <w:rPr>
          <w:rFonts w:hAnsi="Times New Roman" w:ascii="Times New Roman"/>
          <w:sz w:val="24"/>
          <w:szCs w:val="24"/>
        </w:rPr>
        <w:t>22.980,49 kn</w:t>
      </w:r>
      <w:r w:rsidRPr="0020672D">
        <w:rPr>
          <w:rFonts w:hAnsi="Times New Roman" w:ascii="Times New Roman"/>
          <w:sz w:val="24"/>
          <w:szCs w:val="24"/>
        </w:rPr>
        <w:t>.</w:t>
      </w:r>
    </w:p>
    <w:p w:rsidRDefault="00C16727" w:rsidP="0020672D" w:rsidR="00C16727">
      <w:pPr>
        <w:spacing w:after="0"/>
        <w:ind w:hanging="1410" w:left="1410"/>
        <w:jc w:val="both"/>
        <w:rPr>
          <w:rFonts w:hAnsi="Times New Roman" w:ascii="Times New Roman"/>
          <w:sz w:val="24"/>
          <w:szCs w:val="24"/>
        </w:rPr>
      </w:pPr>
    </w:p>
    <w:p w:rsidRDefault="00C16727" w:rsidP="00846422" w:rsidR="00316297">
      <w:pPr>
        <w:spacing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Sukladno čl. 204. st. 2 </w:t>
      </w:r>
      <w:r w:rsidRPr="00ED0F94">
        <w:rPr>
          <w:rFonts w:hAnsi="Times New Roman" w:ascii="Times New Roman"/>
          <w:sz w:val="24"/>
          <w:szCs w:val="24"/>
        </w:rPr>
        <w:t>Stečajnog zakona (NN 44/96, 29/99, 129/00, 123/03, 82/06, 116/10, 25/12 i 133/12)</w:t>
      </w:r>
      <w:r>
        <w:rPr>
          <w:rFonts w:hAnsi="Times New Roman" w:ascii="Times New Roman"/>
          <w:sz w:val="24"/>
          <w:szCs w:val="24"/>
        </w:rPr>
        <w:t xml:space="preserve"> stečajna upraviteljica je podneskom od 19. veljače 2016. pozvala vjerovnike stečajnog dužnika na očitovanje obustave postupka zbog nedostatnosti stečajne mase za ispunjenje ostalih obveze stečajne mase koji poziv je </w:t>
      </w:r>
      <w:r w:rsidR="00C1486B">
        <w:rPr>
          <w:rFonts w:hAnsi="Times New Roman" w:ascii="Times New Roman"/>
          <w:sz w:val="24"/>
          <w:szCs w:val="24"/>
        </w:rPr>
        <w:t xml:space="preserve">zaključkom </w:t>
      </w:r>
      <w:r w:rsidR="00ED773F">
        <w:rPr>
          <w:rFonts w:hAnsi="Times New Roman" w:ascii="Times New Roman"/>
          <w:sz w:val="24"/>
          <w:szCs w:val="24"/>
        </w:rPr>
        <w:t xml:space="preserve">ovoga suda St.169/15 od 14. ožujka 2016. </w:t>
      </w:r>
      <w:r>
        <w:rPr>
          <w:rFonts w:hAnsi="Times New Roman" w:ascii="Times New Roman"/>
          <w:sz w:val="24"/>
          <w:szCs w:val="24"/>
        </w:rPr>
        <w:t>javno objavljen na e-oglasnoj ploči Trgovačkog suda u Osijek</w:t>
      </w:r>
      <w:r w:rsidR="00C1486B">
        <w:rPr>
          <w:rFonts w:hAnsi="Times New Roman" w:ascii="Times New Roman"/>
          <w:sz w:val="24"/>
          <w:szCs w:val="24"/>
        </w:rPr>
        <w:t>u dana 23. veljače 2016. godine i 15. ožujka 2016.</w:t>
      </w:r>
      <w:r w:rsidR="00FC6186">
        <w:rPr>
          <w:rFonts w:hAnsi="Times New Roman" w:ascii="Times New Roman"/>
          <w:sz w:val="24"/>
          <w:szCs w:val="24"/>
        </w:rPr>
        <w:t xml:space="preserve"> </w:t>
      </w:r>
      <w:r w:rsidR="00316297">
        <w:rPr>
          <w:rFonts w:hAnsi="Times New Roman" w:ascii="Times New Roman"/>
          <w:sz w:val="24"/>
          <w:szCs w:val="24"/>
        </w:rPr>
        <w:t>zaključkom ovoga suda pozvani su vjerovnici da se očituju sukladno podnesku stečajne upraviteljice u roku od 15 dana od dana objave na e-oglasnoj ploči suda.</w:t>
      </w:r>
    </w:p>
    <w:p w:rsidRDefault="00316297" w:rsidP="0040765F" w:rsidR="00316297">
      <w:pPr>
        <w:spacing w:after="0"/>
        <w:ind w:hanging="702" w:left="1410"/>
        <w:jc w:val="both"/>
        <w:rPr>
          <w:rFonts w:hAnsi="Times New Roman" w:ascii="Times New Roman"/>
          <w:sz w:val="24"/>
          <w:szCs w:val="24"/>
        </w:rPr>
      </w:pPr>
    </w:p>
    <w:p w:rsidRDefault="00FC6186" w:rsidP="00F423F8" w:rsidR="0040765F">
      <w:pPr>
        <w:spacing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Podneskom od 30. ožujka 2016. vjerovnik RH MF Porezna uprava PU Slavonija i Baranja zastupani po ŽDO Vukovar su dostavili očitovanje od 21. ožujka 2016. iz kojeg je razvidno da su suglasni sa prijedlogom stečajne upraviteljice da se predmetni stečajni pos</w:t>
      </w:r>
      <w:r w:rsidR="00224A56">
        <w:rPr>
          <w:rFonts w:hAnsi="Times New Roman" w:ascii="Times New Roman"/>
          <w:sz w:val="24"/>
          <w:szCs w:val="24"/>
        </w:rPr>
        <w:t>tup</w:t>
      </w:r>
      <w:r>
        <w:rPr>
          <w:rFonts w:hAnsi="Times New Roman" w:ascii="Times New Roman"/>
          <w:sz w:val="24"/>
          <w:szCs w:val="24"/>
        </w:rPr>
        <w:t>ka obustavi i</w:t>
      </w:r>
      <w:r w:rsidR="00224A5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zaključi jer stečajna masa nije dostatna za ispunjenje ostalih obveza stečajne mase.</w:t>
      </w:r>
    </w:p>
    <w:p w:rsidRDefault="0040765F" w:rsidP="0040765F" w:rsidR="0040765F">
      <w:pPr>
        <w:spacing w:after="0"/>
        <w:ind w:hanging="702" w:left="1410"/>
        <w:jc w:val="both"/>
        <w:rPr>
          <w:rFonts w:hAnsi="Times New Roman" w:ascii="Times New Roman"/>
          <w:sz w:val="24"/>
          <w:szCs w:val="24"/>
        </w:rPr>
      </w:pPr>
    </w:p>
    <w:p w:rsidRDefault="0040765F" w:rsidP="007F0E08" w:rsidR="00235CAD" w:rsidRPr="00ED0F94">
      <w:pPr>
        <w:spacing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Slijedom navedenog vjerovnik RH MF Porezna uprava suglasio se </w:t>
      </w:r>
      <w:r w:rsidR="005F3A65">
        <w:rPr>
          <w:rFonts w:hAnsi="Times New Roman" w:ascii="Times New Roman"/>
          <w:sz w:val="24"/>
          <w:szCs w:val="24"/>
        </w:rPr>
        <w:t xml:space="preserve">s prijedlogom stečajne upraviteljice a u </w:t>
      </w:r>
      <w:r w:rsidR="00235CAD" w:rsidRPr="00ED0F94">
        <w:rPr>
          <w:rFonts w:hAnsi="Times New Roman" w:ascii="Times New Roman"/>
          <w:sz w:val="24"/>
          <w:szCs w:val="24"/>
        </w:rPr>
        <w:t xml:space="preserve">otvorenom roku  niti jedan </w:t>
      </w:r>
      <w:r>
        <w:rPr>
          <w:rFonts w:hAnsi="Times New Roman" w:ascii="Times New Roman"/>
          <w:sz w:val="24"/>
          <w:szCs w:val="24"/>
        </w:rPr>
        <w:t xml:space="preserve">drugi </w:t>
      </w:r>
      <w:r w:rsidR="00235CAD" w:rsidRPr="00ED0F94">
        <w:rPr>
          <w:rFonts w:hAnsi="Times New Roman" w:ascii="Times New Roman"/>
          <w:sz w:val="24"/>
          <w:szCs w:val="24"/>
        </w:rPr>
        <w:t>vjerovnik nije izrazio mišljenje da se protivi obustavi i zaključenju stečajnog postupka nad stečajnim dužnikom sukladno odredbi čl. 204. Stečajnog zakona.</w:t>
      </w:r>
    </w:p>
    <w:p w:rsidRDefault="00235CAD" w:rsidP="009A4679" w:rsidR="00235CAD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235CAD" w:rsidP="00235CAD" w:rsidR="00235CAD" w:rsidRPr="00ED0F9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ED0F94">
        <w:rPr>
          <w:rFonts w:hAnsi="Times New Roman" w:ascii="Times New Roman"/>
          <w:sz w:val="24"/>
          <w:szCs w:val="24"/>
        </w:rPr>
        <w:t>Stoga je na temelju odredbe čl. 204.</w:t>
      </w:r>
      <w:r>
        <w:rPr>
          <w:rFonts w:hAnsi="Times New Roman" w:ascii="Times New Roman"/>
          <w:sz w:val="24"/>
          <w:szCs w:val="24"/>
        </w:rPr>
        <w:t xml:space="preserve"> i 207</w:t>
      </w:r>
      <w:r w:rsidRPr="00ED0F94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SZ</w:t>
      </w:r>
      <w:r w:rsidRPr="00ED0F94">
        <w:rPr>
          <w:rFonts w:hAnsi="Times New Roman" w:ascii="Times New Roman"/>
          <w:sz w:val="24"/>
          <w:szCs w:val="24"/>
        </w:rPr>
        <w:t xml:space="preserve"> odlučeno kao u točki 1. Izreke rješenja</w:t>
      </w:r>
      <w:r>
        <w:rPr>
          <w:rFonts w:hAnsi="Times New Roman" w:ascii="Times New Roman"/>
          <w:sz w:val="24"/>
          <w:szCs w:val="24"/>
        </w:rPr>
        <w:t>.</w:t>
      </w:r>
    </w:p>
    <w:p w:rsidRDefault="00235CAD" w:rsidP="009A4679" w:rsidR="00235CAD" w:rsidRPr="00235CAD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9A4679" w:rsidP="00F314A8" w:rsidR="009A4679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9A4679">
        <w:rPr>
          <w:rFonts w:hAnsi="Times New Roman" w:ascii="Times New Roman"/>
          <w:sz w:val="24"/>
          <w:szCs w:val="24"/>
        </w:rPr>
        <w:tab/>
      </w:r>
      <w:r w:rsidR="00235CAD">
        <w:rPr>
          <w:rFonts w:hAnsi="Times New Roman" w:ascii="Times New Roman"/>
          <w:sz w:val="24"/>
          <w:szCs w:val="24"/>
        </w:rPr>
        <w:t xml:space="preserve">Ujedno sud je obvezao stečajnu upraviteljicu da </w:t>
      </w:r>
      <w:r w:rsidRPr="009A4679">
        <w:rPr>
          <w:rFonts w:hAnsi="Times New Roman" w:ascii="Times New Roman"/>
          <w:sz w:val="24"/>
          <w:szCs w:val="24"/>
        </w:rPr>
        <w:t>sukladno članku 25. stavak 1. točka 13. S</w:t>
      </w:r>
      <w:r w:rsidR="006D2B59">
        <w:rPr>
          <w:rFonts w:hAnsi="Times New Roman" w:ascii="Times New Roman"/>
          <w:sz w:val="24"/>
          <w:szCs w:val="24"/>
        </w:rPr>
        <w:t>Z</w:t>
      </w:r>
      <w:r w:rsidRPr="009A4679">
        <w:rPr>
          <w:rFonts w:hAnsi="Times New Roman" w:ascii="Times New Roman"/>
          <w:sz w:val="24"/>
          <w:szCs w:val="24"/>
        </w:rPr>
        <w:t xml:space="preserve"> zastupati stečajnu masu u nedovršenim sudskim postupcima</w:t>
      </w:r>
      <w:r w:rsidR="006D2B59">
        <w:rPr>
          <w:rFonts w:hAnsi="Times New Roman" w:ascii="Times New Roman"/>
          <w:sz w:val="24"/>
          <w:szCs w:val="24"/>
        </w:rPr>
        <w:t xml:space="preserve"> kao što je to navedeno u točki 4. izreke</w:t>
      </w:r>
      <w:r w:rsidR="008F58A0">
        <w:rPr>
          <w:rFonts w:hAnsi="Times New Roman" w:ascii="Times New Roman"/>
          <w:sz w:val="24"/>
          <w:szCs w:val="24"/>
        </w:rPr>
        <w:t xml:space="preserve"> te ju obvezao na upravljanje i unovčenje stečajne mase i nakon podnošenja prijave o nedostatnosti stečajne mase a sukl</w:t>
      </w:r>
      <w:r w:rsidR="0024501F">
        <w:rPr>
          <w:rFonts w:hAnsi="Times New Roman" w:ascii="Times New Roman"/>
          <w:sz w:val="24"/>
          <w:szCs w:val="24"/>
        </w:rPr>
        <w:t>adno</w:t>
      </w:r>
      <w:r w:rsidR="008F58A0">
        <w:rPr>
          <w:rFonts w:hAnsi="Times New Roman" w:ascii="Times New Roman"/>
          <w:sz w:val="24"/>
          <w:szCs w:val="24"/>
        </w:rPr>
        <w:t xml:space="preserve"> čl. 204. st. 3. </w:t>
      </w:r>
      <w:r w:rsidR="008F3D40">
        <w:rPr>
          <w:rFonts w:hAnsi="Times New Roman" w:ascii="Times New Roman"/>
          <w:sz w:val="24"/>
          <w:szCs w:val="24"/>
        </w:rPr>
        <w:t xml:space="preserve">SZ kao u </w:t>
      </w:r>
      <w:proofErr w:type="spellStart"/>
      <w:r w:rsidR="008F3D40">
        <w:rPr>
          <w:rFonts w:hAnsi="Times New Roman" w:ascii="Times New Roman"/>
          <w:sz w:val="24"/>
          <w:szCs w:val="24"/>
        </w:rPr>
        <w:t>toč</w:t>
      </w:r>
      <w:proofErr w:type="spellEnd"/>
      <w:r w:rsidR="008F3D40">
        <w:rPr>
          <w:rFonts w:hAnsi="Times New Roman" w:ascii="Times New Roman"/>
          <w:sz w:val="24"/>
          <w:szCs w:val="24"/>
        </w:rPr>
        <w:t>. 5. izreke.</w:t>
      </w:r>
    </w:p>
    <w:p w:rsidRDefault="00015ABD" w:rsidP="00015ABD" w:rsidR="00015ABD" w:rsidRPr="00ED0F94">
      <w:pPr>
        <w:pStyle w:val="Bezproreda"/>
        <w:rPr>
          <w:rFonts w:hAnsi="Times New Roman" w:ascii="Times New Roman"/>
          <w:sz w:val="24"/>
          <w:szCs w:val="24"/>
        </w:rPr>
      </w:pPr>
    </w:p>
    <w:p w:rsidRDefault="006D2B59" w:rsidP="00AD6755" w:rsidR="00AD6755">
      <w:pPr>
        <w:pStyle w:val="Bezproreda"/>
        <w:tabs>
          <w:tab w:pos="4536" w:val="center"/>
          <w:tab w:pos="658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F314A8" w:rsidRPr="00ED0F94">
        <w:rPr>
          <w:rFonts w:hAnsi="Times New Roman" w:ascii="Times New Roman"/>
          <w:sz w:val="24"/>
          <w:szCs w:val="24"/>
        </w:rPr>
        <w:t>U Osijeku</w:t>
      </w:r>
      <w:r w:rsidR="00ED0F94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1</w:t>
      </w:r>
      <w:r w:rsidR="003420AC">
        <w:rPr>
          <w:rFonts w:hAnsi="Times New Roman" w:ascii="Times New Roman"/>
          <w:sz w:val="24"/>
          <w:szCs w:val="24"/>
        </w:rPr>
        <w:t>1</w:t>
      </w:r>
      <w:r>
        <w:rPr>
          <w:rFonts w:hAnsi="Times New Roman" w:ascii="Times New Roman"/>
          <w:sz w:val="24"/>
          <w:szCs w:val="24"/>
        </w:rPr>
        <w:t>. srpnja 2016. g.</w:t>
      </w:r>
    </w:p>
    <w:p w:rsidRDefault="00ED0F94" w:rsidP="00ED0F94" w:rsidR="00ED0F94" w:rsidRPr="00AD6755">
      <w:pPr>
        <w:pStyle w:val="Bezproreda"/>
        <w:rPr>
          <w:rFonts w:hAnsi="Times New Roman" w:ascii="Times New Roman"/>
        </w:rPr>
      </w:pPr>
      <w:r w:rsidRPr="00AD6755">
        <w:rPr>
          <w:rFonts w:hAnsi="Times New Roman" w:ascii="Times New Roman"/>
          <w:sz w:val="20"/>
          <w:szCs w:val="20"/>
        </w:rPr>
        <w:t xml:space="preserve">                                                                                                    </w:t>
      </w:r>
      <w:r w:rsidR="00AD6755">
        <w:rPr>
          <w:rFonts w:hAnsi="Times New Roman" w:ascii="Times New Roman"/>
          <w:sz w:val="20"/>
          <w:szCs w:val="20"/>
        </w:rPr>
        <w:tab/>
      </w:r>
      <w:r w:rsidR="00AD6755">
        <w:rPr>
          <w:rFonts w:hAnsi="Times New Roman" w:ascii="Times New Roman"/>
          <w:sz w:val="20"/>
          <w:szCs w:val="20"/>
        </w:rPr>
        <w:tab/>
        <w:t xml:space="preserve">        </w:t>
      </w:r>
      <w:r w:rsidRPr="00AD6755">
        <w:rPr>
          <w:rFonts w:hAnsi="Times New Roman" w:ascii="Times New Roman"/>
        </w:rPr>
        <w:t>STEČAJN</w:t>
      </w:r>
      <w:r w:rsidR="006D2B59" w:rsidRPr="00AD6755">
        <w:rPr>
          <w:rFonts w:hAnsi="Times New Roman" w:ascii="Times New Roman"/>
        </w:rPr>
        <w:t>A</w:t>
      </w:r>
      <w:r w:rsidRPr="00AD6755">
        <w:rPr>
          <w:rFonts w:hAnsi="Times New Roman" w:ascii="Times New Roman"/>
        </w:rPr>
        <w:t xml:space="preserve"> SU</w:t>
      </w:r>
      <w:r w:rsidR="006D2B59" w:rsidRPr="00AD6755">
        <w:rPr>
          <w:rFonts w:hAnsi="Times New Roman" w:ascii="Times New Roman"/>
        </w:rPr>
        <w:t>TKINJA</w:t>
      </w:r>
      <w:r w:rsidRPr="00AD6755">
        <w:rPr>
          <w:rFonts w:hAnsi="Times New Roman" w:ascii="Times New Roman"/>
        </w:rPr>
        <w:t>:</w:t>
      </w:r>
    </w:p>
    <w:p w:rsidRDefault="00AD6755" w:rsidP="00ED0F94" w:rsidR="00AD6755" w:rsidRPr="00AD6755">
      <w:pPr>
        <w:pStyle w:val="Bezproreda"/>
        <w:rPr>
          <w:rFonts w:hAnsi="Times New Roman" w:ascii="Times New Roman"/>
        </w:rPr>
      </w:pPr>
      <w:r w:rsidRPr="00AD6755">
        <w:rPr>
          <w:rFonts w:hAnsi="Times New Roman" w:ascii="Times New Roman"/>
        </w:rPr>
        <w:t xml:space="preserve">         </w:t>
      </w:r>
      <w:r w:rsidR="00ED0F94" w:rsidRPr="00AD6755">
        <w:rPr>
          <w:rFonts w:hAnsi="Times New Roman" w:ascii="Times New Roman"/>
        </w:rPr>
        <w:t xml:space="preserve">                                                                                            </w:t>
      </w:r>
      <w:r w:rsidR="006D2B59" w:rsidRPr="00AD6755">
        <w:rPr>
          <w:rFonts w:hAnsi="Times New Roman" w:ascii="Times New Roman"/>
        </w:rPr>
        <w:t xml:space="preserve">     </w:t>
      </w:r>
      <w:r w:rsidR="00ED0F94" w:rsidRPr="00AD6755">
        <w:rPr>
          <w:rFonts w:hAnsi="Times New Roman" w:ascii="Times New Roman"/>
        </w:rPr>
        <w:t xml:space="preserve">  </w:t>
      </w:r>
      <w:r w:rsidR="00F717B5" w:rsidRPr="00AD6755">
        <w:rPr>
          <w:rFonts w:hAnsi="Times New Roman" w:ascii="Times New Roman"/>
        </w:rPr>
        <w:t xml:space="preserve">  </w:t>
      </w:r>
      <w:r w:rsidRPr="00AD6755">
        <w:rPr>
          <w:rFonts w:hAnsi="Times New Roman" w:ascii="Times New Roman"/>
        </w:rPr>
        <w:tab/>
      </w:r>
      <w:r w:rsidRPr="00AD6755">
        <w:rPr>
          <w:rFonts w:hAnsi="Times New Roman" w:ascii="Times New Roman"/>
        </w:rPr>
        <w:tab/>
        <w:t xml:space="preserve">        </w:t>
      </w:r>
      <w:r w:rsidR="00ED0F94" w:rsidRPr="00AD6755">
        <w:rPr>
          <w:rFonts w:hAnsi="Times New Roman" w:ascii="Times New Roman"/>
        </w:rPr>
        <w:t>Nada Roso</w:t>
      </w:r>
      <w:r w:rsidRPr="00AD6755">
        <w:rPr>
          <w:rFonts w:hAnsi="Times New Roman" w:ascii="Times New Roman"/>
        </w:rPr>
        <w:t>, v.r.</w:t>
      </w:r>
    </w:p>
    <w:p w:rsidRDefault="00ED0F94" w:rsidP="00ED0F94" w:rsidR="00ED0F94" w:rsidRPr="00AD6755">
      <w:pPr>
        <w:pStyle w:val="Bezproreda"/>
        <w:rPr>
          <w:rFonts w:hAnsi="Times New Roman" w:ascii="Times New Roman"/>
          <w:sz w:val="20"/>
          <w:szCs w:val="20"/>
        </w:rPr>
      </w:pPr>
      <w:r w:rsidRPr="00AD6755">
        <w:rPr>
          <w:rFonts w:hAnsi="Times New Roman" w:ascii="Times New Roman"/>
          <w:b/>
          <w:sz w:val="20"/>
          <w:szCs w:val="20"/>
        </w:rPr>
        <w:t>POUKA O PRAVNOM LIJEKU:</w:t>
      </w:r>
    </w:p>
    <w:p w:rsidRDefault="00ED0F94" w:rsidP="00F717B5" w:rsidR="00ED0F94" w:rsidRPr="00AD6755">
      <w:pPr>
        <w:pStyle w:val="Bezproreda"/>
        <w:jc w:val="both"/>
        <w:rPr>
          <w:rFonts w:hAnsi="Times New Roman" w:ascii="Times New Roman"/>
          <w:sz w:val="20"/>
          <w:szCs w:val="20"/>
        </w:rPr>
      </w:pPr>
      <w:r w:rsidRPr="00AD6755">
        <w:rPr>
          <w:rFonts w:hAnsi="Times New Roman" w:ascii="Times New Roman"/>
          <w:sz w:val="20"/>
          <w:szCs w:val="20"/>
        </w:rPr>
        <w:t>Protiv ovog rješenja stečajni vjerovnici i stečajni upravitelj mogu u roku od 8 dana od dana dostave ovog rješenja podnijeti žalbu VTS RH Zagreb putem ovog suda u 3 primjerka.</w:t>
      </w:r>
      <w:r w:rsidR="006D2B59" w:rsidRPr="00AD6755">
        <w:rPr>
          <w:rFonts w:hAnsi="Times New Roman" w:ascii="Times New Roman"/>
          <w:sz w:val="20"/>
          <w:szCs w:val="20"/>
        </w:rPr>
        <w:t xml:space="preserve"> </w:t>
      </w:r>
    </w:p>
    <w:p w:rsidRDefault="00AD6755" w:rsidP="00ED0F94" w:rsidR="006D2B59" w:rsidRPr="00AD6755">
      <w:pPr>
        <w:pStyle w:val="Bezproreda"/>
        <w:rPr>
          <w:rFonts w:hAnsi="Times New Roman" w:ascii="Times New Roman"/>
          <w:sz w:val="20"/>
          <w:szCs w:val="20"/>
        </w:rPr>
      </w:pPr>
      <w:r w:rsidRPr="00AD6755">
        <w:rPr>
          <w:rFonts w:hAnsi="Times New Roman" w:ascii="Times New Roman"/>
          <w:sz w:val="20"/>
          <w:szCs w:val="20"/>
        </w:rPr>
        <w:t xml:space="preserve"> </w:t>
      </w:r>
    </w:p>
    <w:p w:rsidRDefault="00AD6755" w:rsidP="00AD6755" w:rsidR="00ED0F94" w:rsidRPr="00AD6755">
      <w:pPr>
        <w:pStyle w:val="Bezproreda"/>
        <w:jc w:val="right"/>
        <w:rPr>
          <w:rFonts w:hAnsi="Times New Roman" w:ascii="Times New Roman"/>
          <w:sz w:val="20"/>
          <w:szCs w:val="20"/>
        </w:rPr>
      </w:pPr>
      <w:r w:rsidRPr="00AD6755">
        <w:rPr>
          <w:rFonts w:hAnsi="Times New Roman" w:ascii="Times New Roman"/>
          <w:sz w:val="20"/>
          <w:szCs w:val="20"/>
        </w:rPr>
        <w:t xml:space="preserve">Za točnost </w:t>
      </w:r>
      <w:proofErr w:type="spellStart"/>
      <w:r w:rsidRPr="00AD6755">
        <w:rPr>
          <w:rFonts w:hAnsi="Times New Roman" w:ascii="Times New Roman"/>
          <w:sz w:val="20"/>
          <w:szCs w:val="20"/>
        </w:rPr>
        <w:t>otpravka</w:t>
      </w:r>
      <w:proofErr w:type="spellEnd"/>
      <w:r w:rsidRPr="00AD6755">
        <w:rPr>
          <w:rFonts w:hAnsi="Times New Roman" w:ascii="Times New Roman"/>
          <w:sz w:val="20"/>
          <w:szCs w:val="20"/>
        </w:rPr>
        <w:t xml:space="preserve"> ovlašteni</w:t>
      </w:r>
    </w:p>
    <w:p w:rsidRDefault="00AD6755" w:rsidP="00AD6755" w:rsidR="00AD6755" w:rsidRPr="00AD6755">
      <w:pPr>
        <w:pStyle w:val="Bezproreda"/>
        <w:jc w:val="right"/>
        <w:rPr>
          <w:rFonts w:hAnsi="Times New Roman" w:ascii="Times New Roman"/>
          <w:sz w:val="20"/>
          <w:szCs w:val="20"/>
        </w:rPr>
      </w:pPr>
      <w:r w:rsidRPr="00AD6755">
        <w:rPr>
          <w:rFonts w:hAnsi="Times New Roman" w:ascii="Times New Roman"/>
          <w:sz w:val="20"/>
          <w:szCs w:val="20"/>
        </w:rPr>
        <w:t>službenik Danijela Špeletić</w:t>
      </w:r>
    </w:p>
    <w:p w:rsidRDefault="00AD6755" w:rsidP="00ED0F94" w:rsidR="00AD6755">
      <w:pPr>
        <w:pStyle w:val="Bezproreda"/>
        <w:rPr>
          <w:rFonts w:hAnsi="Times New Roman" w:ascii="Times New Roman"/>
          <w:sz w:val="24"/>
          <w:szCs w:val="24"/>
        </w:rPr>
      </w:pPr>
    </w:p>
    <w:p w:rsidRDefault="00ED0F94" w:rsidP="00ED0F94" w:rsidR="00ED0F94">
      <w:pPr>
        <w:pStyle w:val="Bezproreda"/>
        <w:rPr>
          <w:rFonts w:hAnsi="Times New Roman" w:ascii="Times New Roman"/>
          <w:sz w:val="24"/>
          <w:szCs w:val="24"/>
        </w:rPr>
      </w:pPr>
      <w:r w:rsidRPr="00ED0F94">
        <w:rPr>
          <w:rFonts w:hAnsi="Times New Roman" w:ascii="Times New Roman"/>
          <w:sz w:val="24"/>
          <w:szCs w:val="24"/>
        </w:rPr>
        <w:lastRenderedPageBreak/>
        <w:t>DNA:</w:t>
      </w:r>
    </w:p>
    <w:p w:rsidRDefault="00ED0F94" w:rsidP="00ED0F94" w:rsidR="00ED0F94">
      <w:pPr>
        <w:pStyle w:val="Bezproreda"/>
        <w:numPr>
          <w:ilvl w:val="0"/>
          <w:numId w:val="14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st. uprav. </w:t>
      </w:r>
      <w:r w:rsidR="00117CC7">
        <w:rPr>
          <w:rFonts w:hAnsi="Times New Roman" w:ascii="Times New Roman"/>
          <w:sz w:val="24"/>
          <w:szCs w:val="24"/>
        </w:rPr>
        <w:t xml:space="preserve">Živka </w:t>
      </w:r>
      <w:proofErr w:type="spellStart"/>
      <w:r w:rsidR="00117CC7">
        <w:rPr>
          <w:rFonts w:hAnsi="Times New Roman" w:ascii="Times New Roman"/>
          <w:sz w:val="24"/>
          <w:szCs w:val="24"/>
        </w:rPr>
        <w:t>Posavac</w:t>
      </w:r>
      <w:proofErr w:type="spellEnd"/>
    </w:p>
    <w:p w:rsidRDefault="00ED0F94" w:rsidP="00ED0F94" w:rsidR="00ED0F94">
      <w:pPr>
        <w:pStyle w:val="Bezproreda"/>
        <w:numPr>
          <w:ilvl w:val="0"/>
          <w:numId w:val="14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ŽDO</w:t>
      </w:r>
      <w:r w:rsidR="006D2B59">
        <w:rPr>
          <w:rFonts w:hAnsi="Times New Roman" w:ascii="Times New Roman"/>
          <w:sz w:val="24"/>
          <w:szCs w:val="24"/>
        </w:rPr>
        <w:t xml:space="preserve"> Osijek</w:t>
      </w:r>
    </w:p>
    <w:p w:rsidRDefault="006D2B59" w:rsidP="00ED0F94" w:rsidR="00117CC7">
      <w:pPr>
        <w:pStyle w:val="Bezproreda"/>
        <w:numPr>
          <w:ilvl w:val="0"/>
          <w:numId w:val="14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r w:rsidR="00ED0F94">
        <w:rPr>
          <w:rFonts w:hAnsi="Times New Roman" w:ascii="Times New Roman"/>
          <w:sz w:val="24"/>
          <w:szCs w:val="24"/>
        </w:rPr>
        <w:t>oglasna ploča suda</w:t>
      </w:r>
      <w:r>
        <w:rPr>
          <w:rFonts w:hAnsi="Times New Roman" w:ascii="Times New Roman"/>
          <w:sz w:val="24"/>
          <w:szCs w:val="24"/>
        </w:rPr>
        <w:t xml:space="preserve"> uz podnesak </w:t>
      </w:r>
      <w:r w:rsidR="00117CC7">
        <w:rPr>
          <w:rFonts w:hAnsi="Times New Roman" w:ascii="Times New Roman"/>
          <w:sz w:val="24"/>
          <w:szCs w:val="24"/>
        </w:rPr>
        <w:t>ŽDO od 30.3.2016. (str 121 – 122 spisa)</w:t>
      </w:r>
    </w:p>
    <w:p w:rsidRDefault="00117CC7" w:rsidP="00ED0F94" w:rsidR="00117CC7">
      <w:pPr>
        <w:pStyle w:val="Bezproreda"/>
        <w:numPr>
          <w:ilvl w:val="0"/>
          <w:numId w:val="14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riješeno obustavom</w:t>
      </w:r>
    </w:p>
    <w:p w:rsidRDefault="00117CC7" w:rsidP="00ED0F94" w:rsidR="00ED0F94" w:rsidRPr="00ED0F94">
      <w:pPr>
        <w:pStyle w:val="Bezproreda"/>
        <w:numPr>
          <w:ilvl w:val="0"/>
          <w:numId w:val="14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6D2B59">
        <w:rPr>
          <w:rFonts w:hAnsi="Times New Roman" w:ascii="Times New Roman"/>
          <w:sz w:val="24"/>
          <w:szCs w:val="24"/>
        </w:rPr>
        <w:t>k-1.9.</w:t>
      </w:r>
    </w:p>
    <w:p w:rsidRDefault="00ED0F94" w:rsidP="00ED0F94" w:rsidR="00ED0F94">
      <w:pPr>
        <w:jc w:val="both"/>
      </w:pPr>
    </w:p>
    <w:p w:rsidRDefault="00ED0F94" w:rsidP="00ED0F94" w:rsidR="00ED0F94">
      <w:pPr>
        <w:jc w:val="both"/>
      </w:pPr>
    </w:p>
    <w:p w:rsidRDefault="00ED0F94" w:rsidP="00ED0F94" w:rsidR="00ED0F94">
      <w:pPr>
        <w:jc w:val="both"/>
      </w:pPr>
    </w:p>
    <w:p w:rsidRDefault="00ED0F94" w:rsidP="00ED0F94" w:rsidR="00ED0F94">
      <w:pPr>
        <w:jc w:val="both"/>
      </w:pPr>
    </w:p>
    <w:p w:rsidRDefault="00F314A8" w:rsidP="00F3298B" w:rsidR="00F314A8" w:rsidRPr="00ED0F9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834B5" w:rsidP="00EA050A" w:rsidR="00B834B5" w:rsidRPr="00ED0F9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D0F94">
        <w:rPr>
          <w:rFonts w:hAnsi="Times New Roman" w:ascii="Times New Roman"/>
          <w:sz w:val="24"/>
          <w:szCs w:val="24"/>
        </w:rPr>
        <w:tab/>
      </w:r>
      <w:r w:rsidRPr="00ED0F94">
        <w:rPr>
          <w:rFonts w:hAnsi="Times New Roman" w:ascii="Times New Roman"/>
          <w:sz w:val="24"/>
          <w:szCs w:val="24"/>
        </w:rPr>
        <w:tab/>
      </w:r>
      <w:r w:rsidRPr="00ED0F94">
        <w:rPr>
          <w:rFonts w:hAnsi="Times New Roman" w:ascii="Times New Roman"/>
          <w:sz w:val="24"/>
          <w:szCs w:val="24"/>
        </w:rPr>
        <w:tab/>
      </w:r>
      <w:r w:rsidRPr="00ED0F94">
        <w:rPr>
          <w:rFonts w:hAnsi="Times New Roman" w:ascii="Times New Roman"/>
          <w:sz w:val="24"/>
          <w:szCs w:val="24"/>
        </w:rPr>
        <w:tab/>
      </w:r>
      <w:r w:rsidRPr="00ED0F94">
        <w:rPr>
          <w:rFonts w:hAnsi="Times New Roman" w:ascii="Times New Roman"/>
          <w:sz w:val="24"/>
          <w:szCs w:val="24"/>
        </w:rPr>
        <w:tab/>
      </w:r>
      <w:r w:rsidRPr="00ED0F94">
        <w:rPr>
          <w:rFonts w:hAnsi="Times New Roman" w:ascii="Times New Roman"/>
          <w:sz w:val="24"/>
          <w:szCs w:val="24"/>
        </w:rPr>
        <w:tab/>
      </w:r>
      <w:r w:rsidRPr="00ED0F94">
        <w:rPr>
          <w:rFonts w:hAnsi="Times New Roman" w:ascii="Times New Roman"/>
          <w:sz w:val="24"/>
          <w:szCs w:val="24"/>
        </w:rPr>
        <w:tab/>
      </w:r>
      <w:r w:rsidRPr="00ED0F94">
        <w:rPr>
          <w:rFonts w:hAnsi="Times New Roman" w:ascii="Times New Roman"/>
          <w:sz w:val="24"/>
          <w:szCs w:val="24"/>
        </w:rPr>
        <w:tab/>
      </w:r>
    </w:p>
    <w:sectPr w:rsidSect="000D2DDD" w:rsidR="00B834B5" w:rsidRPr="00ED0F94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2137" w:rsidP="00ED0F94" w:rsidR="009D2137">
      <w:pPr>
        <w:spacing w:lineRule="auto" w:line="240" w:after="0"/>
      </w:pPr>
      <w:r>
        <w:separator/>
      </w:r>
    </w:p>
  </w:endnote>
  <w:endnote w:id="0" w:type="continuationSeparator">
    <w:p w:rsidRDefault="009D2137" w:rsidP="00ED0F94" w:rsidR="009D213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mic Sans MS">
    <w:panose1 w:val="030F0702030302020204"/>
    <w:charset w:val="EE"/>
    <w:family w:val="script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2137" w:rsidP="00ED0F94" w:rsidR="009D2137">
      <w:pPr>
        <w:spacing w:lineRule="auto" w:line="240" w:after="0"/>
      </w:pPr>
      <w:r>
        <w:separator/>
      </w:r>
    </w:p>
  </w:footnote>
  <w:footnote w:id="0" w:type="continuationSeparator">
    <w:p w:rsidRDefault="009D2137" w:rsidP="00ED0F94" w:rsidR="009D213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0F94" w:rsidP="006D2B59" w:rsidR="00ED0F94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4631F">
      <w:rPr>
        <w:noProof/>
      </w:rPr>
      <w:t>2</w:t>
    </w:r>
    <w:r>
      <w:fldChar w:fldCharType="end"/>
    </w:r>
  </w:p>
  <w:p w:rsidRDefault="00956972" w:rsidP="00956972" w:rsidR="00956972">
    <w:pPr>
      <w:pStyle w:val="Bezproreda"/>
      <w:jc w:val="right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>6 St-169/15-25</w:t>
    </w:r>
  </w:p>
  <w:p w:rsidRDefault="00F717B5" w:rsidP="00956972" w:rsidR="00F717B5">
    <w:pPr>
      <w:pStyle w:val="Bezproreda"/>
      <w:jc w:val="right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25A44F22"/>
    <w:multiLevelType w:val="hybridMultilevel"/>
    <w:tmpl w:val="48FE8C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576177DD"/>
    <w:multiLevelType w:val="hybridMultilevel"/>
    <w:tmpl w:val="BA9CA536"/>
    <w:lvl w:tplc="209C7D70" w:ilvl="0">
      <w:start w:val="4"/>
      <w:numFmt w:val="bullet"/>
      <w:lvlText w:val="-"/>
      <w:lvlJc w:val="left"/>
      <w:pPr>
        <w:ind w:hanging="360" w:left="1069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4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69A3440"/>
    <w:multiLevelType w:val="hybridMultilevel"/>
    <w:tmpl w:val="FE24759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0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60E9"/>
    <w:rsid w:val="0001232F"/>
    <w:rsid w:val="00015ABD"/>
    <w:rsid w:val="00025A01"/>
    <w:rsid w:val="00065080"/>
    <w:rsid w:val="000D2A5B"/>
    <w:rsid w:val="000D2DDD"/>
    <w:rsid w:val="00117CC7"/>
    <w:rsid w:val="001D3607"/>
    <w:rsid w:val="001E2A3D"/>
    <w:rsid w:val="0020672D"/>
    <w:rsid w:val="00224A56"/>
    <w:rsid w:val="00235CAD"/>
    <w:rsid w:val="0024501F"/>
    <w:rsid w:val="00316297"/>
    <w:rsid w:val="00317DE1"/>
    <w:rsid w:val="00321C4C"/>
    <w:rsid w:val="003420AC"/>
    <w:rsid w:val="00352B6A"/>
    <w:rsid w:val="00366B2D"/>
    <w:rsid w:val="003711F0"/>
    <w:rsid w:val="00375DDD"/>
    <w:rsid w:val="003C1C2B"/>
    <w:rsid w:val="003C77E0"/>
    <w:rsid w:val="00404F3C"/>
    <w:rsid w:val="0040765F"/>
    <w:rsid w:val="00417A2B"/>
    <w:rsid w:val="004C178A"/>
    <w:rsid w:val="00573829"/>
    <w:rsid w:val="005851D8"/>
    <w:rsid w:val="005F3A65"/>
    <w:rsid w:val="00604451"/>
    <w:rsid w:val="0067655B"/>
    <w:rsid w:val="00682B77"/>
    <w:rsid w:val="006D2B59"/>
    <w:rsid w:val="00752475"/>
    <w:rsid w:val="007F0E08"/>
    <w:rsid w:val="0081138D"/>
    <w:rsid w:val="0081752C"/>
    <w:rsid w:val="00846422"/>
    <w:rsid w:val="00887529"/>
    <w:rsid w:val="008D6FC8"/>
    <w:rsid w:val="008F1A34"/>
    <w:rsid w:val="008F3D40"/>
    <w:rsid w:val="008F58A0"/>
    <w:rsid w:val="0093701A"/>
    <w:rsid w:val="00956972"/>
    <w:rsid w:val="00995441"/>
    <w:rsid w:val="009A0499"/>
    <w:rsid w:val="009A4679"/>
    <w:rsid w:val="009D2137"/>
    <w:rsid w:val="009D4867"/>
    <w:rsid w:val="00A34512"/>
    <w:rsid w:val="00A601A9"/>
    <w:rsid w:val="00A857C0"/>
    <w:rsid w:val="00AC6D07"/>
    <w:rsid w:val="00AD6755"/>
    <w:rsid w:val="00B071A9"/>
    <w:rsid w:val="00B1081F"/>
    <w:rsid w:val="00B1188C"/>
    <w:rsid w:val="00B4631F"/>
    <w:rsid w:val="00B73840"/>
    <w:rsid w:val="00B834B5"/>
    <w:rsid w:val="00BD5DBE"/>
    <w:rsid w:val="00BE0DC1"/>
    <w:rsid w:val="00C1486B"/>
    <w:rsid w:val="00C16727"/>
    <w:rsid w:val="00CA1194"/>
    <w:rsid w:val="00CC6A8A"/>
    <w:rsid w:val="00CC7FB9"/>
    <w:rsid w:val="00CE019E"/>
    <w:rsid w:val="00D22668"/>
    <w:rsid w:val="00D74553"/>
    <w:rsid w:val="00DB2D35"/>
    <w:rsid w:val="00DC6428"/>
    <w:rsid w:val="00E33EAB"/>
    <w:rsid w:val="00E6146A"/>
    <w:rsid w:val="00E96EFB"/>
    <w:rsid w:val="00EA050A"/>
    <w:rsid w:val="00ED0F94"/>
    <w:rsid w:val="00ED773F"/>
    <w:rsid w:val="00EE6EBF"/>
    <w:rsid w:val="00F314A8"/>
    <w:rsid w:val="00F316CC"/>
    <w:rsid w:val="00F3298B"/>
    <w:rsid w:val="00F3431B"/>
    <w:rsid w:val="00F423F8"/>
    <w:rsid w:val="00F717B5"/>
    <w:rsid w:val="00F821B9"/>
    <w:rsid w:val="00F91FB8"/>
    <w:rsid w:val="00FC6186"/>
    <w:rsid w:val="00FD4542"/>
    <w:rsid w:val="00FE2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styleId="Odlomakpopisa" w:type="paragraph">
    <w:name w:val="List Paragraph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0F9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D0F94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D0F9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ED0F94"/>
    <w:rPr>
      <w:sz w:val="22"/>
      <w:szCs w:val="22"/>
      <w:lang w:eastAsia="en-US"/>
    </w:rPr>
  </w:style>
  <w:style w:styleId="Naglaeno" w:type="character">
    <w:name w:val="Strong"/>
    <w:qFormat/>
    <w:rsid w:val="0067655B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D2B5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D2B59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317DE1"/>
    <w:rPr>
      <w:rFonts w:cstheme="minorBidi" w:eastAsiaTheme="minorHAnsi" w:hAnsiTheme="minorHAnsi" w:asciiTheme="minorHAnsi"/>
      <w:sz w:val="22"/>
      <w:szCs w:val="22"/>
      <w:lang w:eastAsia="en-US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B4631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B4631F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4631F"/>
    <w:rPr>
      <w:rFonts w:hAnsi="Times New Roman" w:ascii="Times New Roman"/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631F"/>
    <w:rPr>
      <w:rFonts w:cs="Times New Roman" w:hAnsi="Times New Roman" w:ascii="Times New Roman"/>
      <w:b/>
      <w:bCs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631F"/>
    <w:rPr>
      <w:rFonts w:cs="Times New Roman" w:hAnsi="Times New Roman" w:ascii="Times New Roman"/>
      <w:b/>
      <w:bCs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styleId="Odlomakpopisa" w:type="paragraph">
    <w:name w:val="List Paragraph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0F9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D0F94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D0F9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ED0F94"/>
    <w:rPr>
      <w:sz w:val="22"/>
      <w:szCs w:val="22"/>
      <w:lang w:eastAsia="en-US"/>
    </w:rPr>
  </w:style>
  <w:style w:styleId="Naglaeno" w:type="character">
    <w:name w:val="Strong"/>
    <w:qFormat/>
    <w:rsid w:val="0067655B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D2B5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D2B59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317DE1"/>
    <w:rPr>
      <w:rFonts w:asciiTheme="minorHAnsi" w:cstheme="minorBidi" w:eastAsiaTheme="minorHAnsi" w:hAnsiTheme="minorHAnsi"/>
      <w:sz w:val="22"/>
      <w:szCs w:val="22"/>
      <w:lang w:eastAsia="en-US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B4631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B4631F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4631F"/>
    <w:rPr>
      <w:rFonts w:ascii="Times New Roman" w:hAnsi="Times New Roman"/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631F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631F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1681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984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6482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9608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670640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83861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322732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8122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067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2016.</izvorni_sadrzaj>
    <derivirana_varijabla naziv="DomainObject.DatumDonosenjaOdluke_1">11.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</izvorni_sadrzaj>
    <derivirana_varijabla naziv="DomainObject.Predmet.Broj_1">169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2015.</izvorni_sadrzaj>
    <derivirana_varijabla naziv="DomainObject.Predmet.DatumOsnivanja_1">24.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St-169/2015</izvorni_sadrzaj>
    <derivirana_varijabla naziv="DomainObject.Predmet.OznakaBroj_1">St-169/2015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ANDRIJAŠEVCI</izvorni_sadrzaj>
    <derivirana_varijabla naziv="DomainObject.Predmet.ProtustrankaFormated_1">  POLJOPRIVREDNA ZADRUGA ANDRIJAŠEVCI</derivirana_varijabla>
  </DomainObject.Predmet.ProtustrankaFormated>
  <DomainObject.Predmet.ProtustrankaFormatedOIB>
    <izvorni_sadrzaj>  POLJOPRIVREDNA ZADRUGA ANDRIJAŠEVCI, OIB 39956372403</izvorni_sadrzaj>
    <derivirana_varijabla naziv="DomainObject.Predmet.ProtustrankaFormatedOIB_1">  POLJOPRIVREDNA ZADRUGA ANDRIJAŠEVCI, OIB 39956372403</derivirana_varijabla>
  </DomainObject.Predmet.ProtustrankaFormatedOIB>
  <DomainObject.Predmet.ProtustrankaFormatedWithAdress>
    <izvorni_sadrzaj> POLJOPRIVREDNA ZADRUGA ANDRIJAŠEVCI, Matije Gupca 43, 32271 Andrijaševci</izvorni_sadrzaj>
    <derivirana_varijabla naziv="DomainObject.Predmet.ProtustrankaFormatedWithAdress_1"> POLJOPRIVREDNA ZADRUGA ANDRIJAŠEVCI, Matije Gupca 43, 32271 Andrijaševci</derivirana_varijabla>
  </DomainObject.Predmet.ProtustrankaFormatedWithAdress>
  <DomainObject.Predmet.ProtustrankaFormatedWithAdressOIB>
    <izvorni_sadrzaj> POLJOPRIVREDNA ZADRUGA ANDRIJAŠEVCI, OIB 39956372403, Matije Gupca 43, 32271 Andrijaševci</izvorni_sadrzaj>
    <derivirana_varijabla naziv="DomainObject.Predmet.ProtustrankaFormatedWithAdressOIB_1"> POLJOPRIVREDNA ZADRUGA ANDRIJAŠEVCI, OIB 39956372403, Matije Gupca 43, 32271 Andrijaševci</derivirana_varijabla>
  </DomainObject.Predmet.ProtustrankaFormatedWithAdressOIB>
  <DomainObject.Predmet.ProtustrankaWithAdress>
    <izvorni_sadrzaj>POLJOPRIVREDNA ZADRUGA ANDRIJAŠEVCI Matije Gupca 43, 32271 Andrijaševci</izvorni_sadrzaj>
    <derivirana_varijabla naziv="DomainObject.Predmet.ProtustrankaWithAdress_1">POLJOPRIVREDNA ZADRUGA ANDRIJAŠEVCI Matije Gupca 43, 32271 Andrijaševci</derivirana_varijabla>
  </DomainObject.Predmet.ProtustrankaWithAdress>
  <DomainObject.Predmet.ProtustrankaWithAdressOIB>
    <izvorni_sadrzaj>POLJOPRIVREDNA ZADRUGA ANDRIJAŠEVCI, OIB 39956372403, Matije Gupca 43, 32271 Andrijaševci</izvorni_sadrzaj>
    <derivirana_varijabla naziv="DomainObject.Predmet.ProtustrankaWithAdressOIB_1">POLJOPRIVREDNA ZADRUGA ANDRIJAŠEVCI, OIB 39956372403, Matije Gupca 43, 32271 Andrijaševci</derivirana_varijabla>
  </DomainObject.Predmet.ProtustrankaWithAdressOIB>
  <DomainObject.Predmet.ProtustrankaNazivFormated>
    <izvorni_sadrzaj>POLJOPRIVREDNA ZADRUGA ANDRIJAŠEVCI</izvorni_sadrzaj>
    <derivirana_varijabla naziv="DomainObject.Predmet.ProtustrankaNazivFormated_1">POLJOPRIVREDNA ZADRUGA ANDRIJAŠEVCI</derivirana_varijabla>
  </DomainObject.Predmet.ProtustrankaNazivFormated>
  <DomainObject.Predmet.ProtustrankaNazivFormatedOIB>
    <izvorni_sadrzaj>POLJOPRIVREDNA ZADRUGA ANDRIJAŠEVCI, OIB 39956372403</izvorni_sadrzaj>
    <derivirana_varijabla naziv="DomainObject.Predmet.ProtustrankaNazivFormatedOIB_1">POLJOPRIVREDNA ZADRUGA ANDRIJAŠEVCI, OIB 39956372403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POLJOPRIVREDNA ZADRUGA ANDRIJAŠEVCI</item>
    </izvorni_sadrzaj>
    <derivirana_varijabla naziv="DomainObject.Predmet.ProtuStrankaListFormated_1">
      <item>POLJOPRIVREDNA ZADRUGA ANDRIJAŠEVCI</item>
    </derivirana_varijabla>
  </DomainObject.Predmet.ProtuStrankaListFormated>
  <DomainObject.Predmet.ProtuStrankaListFormatedOIB>
    <izvorni_sadrzaj>
      <item>POLJOPRIVREDNA ZADRUGA ANDRIJAŠEVCI, OIB 39956372403</item>
    </izvorni_sadrzaj>
    <derivirana_varijabla naziv="DomainObject.Predmet.ProtuStrankaListFormatedOIB_1">
      <item>POLJOPRIVREDNA ZADRUGA ANDRIJAŠEVCI, OIB 39956372403</item>
    </derivirana_varijabla>
  </DomainObject.Predmet.ProtuStrankaListFormatedOIB>
  <DomainObject.Predmet.ProtuStrankaListFormatedWithAdress>
    <izvorni_sadrzaj>
      <item>POLJOPRIVREDNA ZADRUGA ANDRIJAŠEVCI, Matije Gupca 43, 32271 Andrijaševci</item>
    </izvorni_sadrzaj>
    <derivirana_varijabla naziv="DomainObject.Predmet.ProtuStrankaListFormatedWithAdress_1">
      <item>POLJOPRIVREDNA ZADRUGA ANDRIJAŠEVCI, Matije Gupca 43, 32271 Andrijaševci</item>
    </derivirana_varijabla>
  </DomainObject.Predmet.ProtuStrankaListFormatedWithAdress>
  <DomainObject.Predmet.ProtuStrankaListFormatedWithAdressOIB>
    <izvorni_sadrzaj>
      <item>POLJOPRIVREDNA ZADRUGA ANDRIJAŠEVCI, OIB 39956372403, Matije Gupca 43, 32271 Andrijaševci</item>
    </izvorni_sadrzaj>
    <derivirana_varijabla naziv="DomainObject.Predmet.ProtuStrankaListFormatedWithAdressOIB_1">
      <item>POLJOPRIVREDNA ZADRUGA ANDRIJAŠEVCI, OIB 39956372403, Matije Gupca 43, 32271 Andrijaševci</item>
    </derivirana_varijabla>
  </DomainObject.Predmet.ProtuStrankaListFormatedWithAdressOIB>
  <DomainObject.Predmet.ProtuStrankaListNazivFormated>
    <izvorni_sadrzaj>
      <item>POLJOPRIVREDNA ZADRUGA ANDRIJAŠEVCI</item>
    </izvorni_sadrzaj>
    <derivirana_varijabla naziv="DomainObject.Predmet.ProtuStrankaListNazivFormated_1">
      <item>POLJOPRIVREDNA ZADRUGA ANDRIJAŠEVCI</item>
    </derivirana_varijabla>
  </DomainObject.Predmet.ProtuStrankaListNazivFormated>
  <DomainObject.Predmet.ProtuStrankaListNazivFormatedOIB>
    <izvorni_sadrzaj>
      <item>POLJOPRIVREDNA ZADRUGA ANDRIJAŠEVCI, OIB 39956372403</item>
    </izvorni_sadrzaj>
    <derivirana_varijabla naziv="DomainObject.Predmet.ProtuStrankaListNazivFormatedOIB_1">
      <item>POLJOPRIVREDNA ZADRUGA ANDRIJAŠEVCI, OIB 39956372403</item>
    </derivirana_varijabla>
  </DomainObject.Predmet.ProtuStrankaListNazivFormatedOIB>
  <DomainObject.Predmet.OstaliListFormated>
    <izvorni_sadrzaj>
      <item>Nada Gagro</item>
      <item>POREZNA UPRAVA VUKOVAR</item>
      <item>Živka Posavac</item>
      <item>FINA OSIJEK</item>
      <item>OGLASNA PLOČA-POLJOPRIVREDNE ZADRUGE ANDRIJAŠEVCI</item>
      <item>NARODNE NOVINE, dioničko društvo za izdavanje i tiskanje Službenog lista Republike Hrvatske, službenih i drugih obrazaca te </item>
    </izvorni_sadrzaj>
    <derivirana_varijabla naziv="DomainObject.Predmet.OstaliListFormated_1">
      <item>Nada Gagro</item>
      <item>POREZNA UPRAVA VUKOVAR</item>
      <item>Živka Posavac</item>
      <item>FINA OSIJEK</item>
      <item>OGLASNA PLOČA-POLJOPRIVREDNE ZADRUGE ANDRIJAŠEVCI</item>
      <item>NARODNE NOVINE, dioničko društvo za izdavanje i tiskanje Službenog lista Republike Hrvatske, službenih i drugih obrazaca te </item>
    </derivirana_varijabla>
  </DomainObject.Predmet.OstaliListFormated>
  <DomainObject.Predmet.OstaliListFormatedOIB>
    <izvorni_sadrzaj>
      <item>Nada Gagro, OIB 04212100945</item>
      <item>POREZNA UPRAVA VUKOVAR, OIB 18683136487</item>
      <item>Živka Posavac, OIB 99335812289</item>
      <item>FINA OSIJEK, OIB 85821130368</item>
      <item>OGLASNA PLOČA-POLJOPRIVREDNE ZADRUGE ANDRIJAŠEVCI</item>
      <item>NARODNE NOVINE, dioničko društvo za izdavanje i tiskanje Službenog lista Republike Hrvatske, službenih i drugih obrazaca te , OIB 64546066176</item>
    </izvorni_sadrzaj>
    <derivirana_varijabla naziv="DomainObject.Predmet.OstaliListFormatedOIB_1">
      <item>Nada Gagro, OIB 04212100945</item>
      <item>POREZNA UPRAVA VUKOVAR, OIB 18683136487</item>
      <item>Živka Posavac, OIB 99335812289</item>
      <item>FINA OSIJEK, OIB 85821130368</item>
      <item>OGLASNA PLOČA-POLJOPRIVREDNE ZADRUGE ANDRIJAŠEVCI</item>
      <item>NARODNE NOVINE, dioničko društvo za izdavanje i tiskanje Službenog lista Republike Hrvatske, službenih i drugih obrazaca te , OIB 64546066176</item>
    </derivirana_varijabla>
  </DomainObject.Predmet.OstaliListFormatedOIB>
  <DomainObject.Predmet.OstaliListFormatedWithAdress>
    <izvorni_sadrzaj>
      <item>Nada Gagro, Glagoljaška 52, 32100 Vinkovci</item>
      <item>POREZNA UPRAVA VUKOVAR, VUKOVAR, 32000 Vukovar</item>
      <item>Živka Posavac, Risnjačka 10, 31431 Čepin</item>
      <item>FINA OSIJEK, BB, 31000 Osijek</item>
      <item>OGLASNA PLOČA-POLJOPRIVREDNE ZADRUGE ANDRIJAŠEVCI</item>
      <item>NARODNE NOVINE, dioničko društvo za izdavanje i tiskanje Službenog lista Republike Hrvatske, službenih i drugih obrazaca te , Savski Gaj XIII. put 6, Zagreb</item>
    </izvorni_sadrzaj>
    <derivirana_varijabla naziv="DomainObject.Predmet.OstaliListFormatedWithAdress_1">
      <item>Nada Gagro, Glagoljaška 52, 32100 Vinkovci</item>
      <item>POREZNA UPRAVA VUKOVAR, VUKOVAR, 32000 Vukovar</item>
      <item>Živka Posavac, Risnjačka 10, 31431 Čepin</item>
      <item>FINA OSIJEK, BB, 31000 Osijek</item>
      <item>OGLASNA PLOČA-POLJOPRIVREDNE ZADRUGE ANDRIJAŠEVCI</item>
      <item>NARODNE NOVINE, dioničko društvo za izdavanje i tiskanje Službenog lista Republike Hrvatske, službenih i drugih obrazaca te , Savski Gaj XIII. put 6, Zagreb</item>
    </derivirana_varijabla>
  </DomainObject.Predmet.OstaliListFormatedWithAdress>
  <DomainObject.Predmet.OstaliListFormatedWithAdressOIB>
    <izvorni_sadrzaj>
      <item>Nada Gagro, OIB 04212100945, Glagoljaška 52, 32100 Vinkovci</item>
      <item>POREZNA UPRAVA VUKOVAR, OIB 18683136487, VUKOVAR, 32000 Vukovar</item>
      <item>Živka Posavac, OIB 99335812289, Risnjačka 10, 31431 Čepin</item>
      <item>FINA OSIJEK, OIB 85821130368, BB, 31000 Osijek</item>
      <item>OGLASNA PLOČA-POLJOPRIVREDNE ZADRUGE ANDRIJAŠEVCI</item>
      <item>NARODNE NOVINE, dioničko društvo za izdavanje i tiskanje Službenog lista Republike Hrvatske, službenih i drugih obrazaca te , OIB 64546066176, Savski Gaj XIII. put 6, Zagreb</item>
    </izvorni_sadrzaj>
    <derivirana_varijabla naziv="DomainObject.Predmet.OstaliListFormatedWithAdressOIB_1">
      <item>Nada Gagro, OIB 04212100945, Glagoljaška 52, 32100 Vinkovci</item>
      <item>POREZNA UPRAVA VUKOVAR, OIB 18683136487, VUKOVAR, 32000 Vukovar</item>
      <item>Živka Posavac, OIB 99335812289, Risnjačka 10, 31431 Čepin</item>
      <item>FINA OSIJEK, OIB 85821130368, BB, 31000 Osijek</item>
      <item>OGLASNA PLOČA-POLJOPRIVREDNE ZADRUGE ANDRIJAŠEVCI</item>
      <item>NARODNE NOVINE, dioničko društvo za izdavanje i tiskanje Službenog lista Republike Hrvatske, službenih i drugih obrazaca te , OIB 64546066176, Savski Gaj XIII. put 6, Zagreb</item>
    </derivirana_varijabla>
  </DomainObject.Predmet.OstaliListFormatedWithAdressOIB>
  <DomainObject.Predmet.OstaliListNazivFormated>
    <izvorni_sadrzaj>
      <item>Nada Gagro</item>
      <item>POREZNA UPRAVA VUKOVAR</item>
      <item>Živka Posavac</item>
      <item>FINA OSIJEK</item>
      <item>OGLASNA PLOČA-POLJOPRIVREDNE ZADRUGE ANDRIJAŠEVCI</item>
      <item>NARODNE NOVINE, dioničko društvo za izdavanje i tiskanje Službenog lista Republike Hrvatske, službenih i drugih obrazaca te </item>
    </izvorni_sadrzaj>
    <derivirana_varijabla naziv="DomainObject.Predmet.OstaliListNazivFormated_1">
      <item>Nada Gagro</item>
      <item>POREZNA UPRAVA VUKOVAR</item>
      <item>Živka Posavac</item>
      <item>FINA OSIJEK</item>
      <item>OGLASNA PLOČA-POLJOPRIVREDNE ZADRUGE ANDRIJAŠEVCI</item>
      <item>NARODNE NOVINE, dioničko društvo za izdavanje i tiskanje Službenog lista Republike Hrvatske, službenih i drugih obrazaca te </item>
    </derivirana_varijabla>
  </DomainObject.Predmet.OstaliListNazivFormated>
  <DomainObject.Predmet.OstaliListNazivFormatedOIB>
    <izvorni_sadrzaj>
      <item>Nada Gagro, OIB 04212100945</item>
      <item>POREZNA UPRAVA VUKOVAR, OIB 18683136487</item>
      <item>Živka Posavac, OIB 99335812289</item>
      <item>FINA OSIJEK, OIB 85821130368</item>
      <item>OGLASNA PLOČA-POLJOPRIVREDNE ZADRUGE ANDRIJAŠEVCI</item>
      <item>NARODNE NOVINE, dioničko društvo za izdavanje i tiskanje Službenog lista Republike Hrvatske, službenih i drugih obrazaca te , OIB 64546066176</item>
    </izvorni_sadrzaj>
    <derivirana_varijabla naziv="DomainObject.Predmet.OstaliListNazivFormatedOIB_1">
      <item>Nada Gagro, OIB 04212100945</item>
      <item>POREZNA UPRAVA VUKOVAR, OIB 18683136487</item>
      <item>Živka Posavac, OIB 99335812289</item>
      <item>FINA OSIJEK, OIB 85821130368</item>
      <item>OGLASNA PLOČA-POLJOPRIVREDNE ZADRUGE ANDRIJAŠEVCI</item>
      <item>NARODNE NOVINE, dioničko društvo za izdavanje i tiskanje Službenog lista Republike Hrvatske, službenih i drugih obrazaca te , OIB 64546066176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2016.</izvorni_sadrzaj>
    <derivirana_varijabla naziv="DomainObject.Datum_1">11.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POLJOPRIVREDNA ZADRUGA ANDRIJAŠEVCI</izvorni_sadrzaj>
    <derivirana_varijabla naziv="DomainObject.Predmet.ProtustrankaIDrugi_1">POLJOPRIVREDNA ZADRUGA ANDRIJAŠEVCI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POLJOPRIVREDNA ZADRUGA ANDRIJAŠEVCI, OIB 39956372403, Matije Gupca 43, 32271 Andrijaševci</izvorni_sadrzaj>
    <derivirana_varijabla naziv="DomainObject.Predmet.ProtustrankaIDrugiAdressOIB_1">POLJOPRIVREDNA ZADRUGA ANDRIJAŠEVCI, OIB 39956372403, Matije Gupca 43, 32271 Andrijaševci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ANDRIJAŠEVCI</item>
      <item>Nada Gagro</item>
      <item>POREZNA UPRAVA VUKOVAR</item>
      <item>Živka Posavac</item>
      <item>FINA OSIJEK</item>
      <item>OGLASNA PLOČA-POLJOPRIVREDNE ZADRUGE ANDRIJAŠEVCI</item>
      <item>NARODNE NOVINE, dioničko društvo za izdavanje i tiskanje Službenog lista Republike Hrvatske, službenih i drugih obrazaca te </item>
    </izvorni_sadrzaj>
    <derivirana_varijabla naziv="DomainObject.Predmet.SudioniciListNaziv_1">
      <item>POLJOPRIVREDNA ZADRUGA ANDRIJAŠEVCI</item>
      <item>Nada Gagro</item>
      <item>POREZNA UPRAVA VUKOVAR</item>
      <item>Živka Posavac</item>
      <item>FINA OSIJEK</item>
      <item>OGLASNA PLOČA-POLJOPRIVREDNE ZADRUGE ANDRIJAŠEVCI</item>
      <item>NARODNE NOVINE, dioničko društvo za izdavanje i tiskanje Službenog lista Republike Hrvatske, službenih i drugih obrazaca te </item>
    </derivirana_varijabla>
  </DomainObject.Predmet.SudioniciListNaziv>
  <DomainObject.Predmet.SudioniciListAdressOIB>
    <izvorni_sadrzaj>
      <item>POLJOPRIVREDNA ZADRUGA ANDRIJAŠEVCI, OIB 39956372403, Matije Gupca 43,32271 Andrijaševci</item>
      <item>Nada Gagro, OIB 04212100945, Glagoljaška 52,32100 Vinkovci</item>
      <item>POREZNA UPRAVA VUKOVAR, OIB 18683136487, VUKOVAR,32000 Vukovar</item>
      <item>Živka Posavac, OIB 99335812289, Risnjačka 10,31431 Čepin</item>
      <item>FINA OSIJEK, OIB 85821130368, BB,31000 Osijek</item>
      <item>OGLASNA PLOČA-POLJOPRIVREDNE ZADRUGE ANDRIJAŠEVCI</item>
      <item>NARODNE NOVINE, dioničko društvo za izdavanje i tiskanje Službenog lista Republike Hrvatske, službenih i drugih obrazaca te , OIB 64546066176, Savski Gaj XIII. put 6,Zagreb</item>
    </izvorni_sadrzaj>
    <derivirana_varijabla naziv="DomainObject.Predmet.SudioniciListAdressOIB_1">
      <item>POLJOPRIVREDNA ZADRUGA ANDRIJAŠEVCI, OIB 39956372403, Matije Gupca 43,32271 Andrijaševci</item>
      <item>Nada Gagro, OIB 04212100945, Glagoljaška 52,32100 Vinkovci</item>
      <item>POREZNA UPRAVA VUKOVAR, OIB 18683136487, VUKOVAR,32000 Vukovar</item>
      <item>Živka Posavac, OIB 99335812289, Risnjačka 10,31431 Čepin</item>
      <item>FINA OSIJEK, OIB 85821130368, BB,31000 Osijek</item>
      <item>OGLASNA PLOČA-POLJOPRIVREDNE ZADRUGE ANDRIJAŠEVCI</item>
      <item>NARODNE NOVINE, dioničko društvo za izdavanje i tiskanje Službenog lista Republike Hrvatske, službenih i drugih obrazaca te , OIB 64546066176, Savski Gaj XIII. put 6,Zagreb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39956372403</item>
      <item>, OIB 04212100945</item>
      <item>, OIB 18683136487</item>
      <item>, OIB 99335812289</item>
      <item>, OIB 85821130368</item>
      <item>, OIB null</item>
      <item>, OIB 64546066176</item>
    </izvorni_sadrzaj>
    <derivirana_varijabla naziv="DomainObject.Predmet.SudioniciListNazivOIB_1">
      <item>, OIB 39956372403</item>
      <item>, OIB 04212100945</item>
      <item>, OIB 18683136487</item>
      <item>, OIB 99335812289</item>
      <item>, OIB 85821130368</item>
      <item>, OIB null</item>
      <item>, OIB 64546066176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Risnjačka 10 Čepin</item>
    </izvorni_sadrzaj>
    <derivirana_varijabla naziv="DomainObject.Predmet.StecajniUpraviteljiListAddressOIB_1">
      <item>Živka Posavac, OIB 99335812289, Risnjačka 10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0D3742-8BC1-44F2-B6CB-5A9BBEB29F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6</properties:Pages>
  <properties:Words>1371</properties:Words>
  <properties:Characters>8132</properties:Characters>
  <properties:Lines>253</properties:Lines>
  <properties:Paragraphs>123</properties:Paragraphs>
  <properties:TotalTime>47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9756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2016-07-01T07:39:00Z</dcterms:created>
  <dc:creator>Blanka</dc:creator>
  <cp:lastModifiedBy>Danijela Sekulić</cp:lastModifiedBy>
  <cp:lastPrinted>2016-07-11T08:44:00Z</cp:lastPrinted>
  <dcterms:modified xmlns:xsi="http://www.w3.org/2001/XMLSchema-instance" xsi:type="dcterms:W3CDTF">2016-07-11T08:50:00Z</dcterms:modified>
  <cp:revision>91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6</vt:i4>
  </prop:property>
</prop:Properties>
</file>