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f6b3" w14:paraId="649f6b3" w:rsidRDefault="00E52611" w:rsidP="00903677" w:rsidR="00E52611">
      <w:pPr>
        <w:spacing w:lineRule="atLeast" w:line="240" w:after="0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87A62" w:rsidR="00B87A62">
        <w:trPr>
          <w:gridAfter w:val="1"/>
          <w:wAfter w:type="dxa" w:w="284"/>
        </w:trPr>
        <w:tc>
          <w:tcPr>
            <w:tcW w:type="dxa" w:w="2943"/>
            <w:hideMark/>
          </w:tcPr>
          <w:p w:rsidRDefault="00B87A62" w:rsidR="00B87A6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3585" cx="59372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87A62" w:rsidR="00B87A62">
        <w:tc>
          <w:tcPr>
            <w:tcW w:type="dxa" w:w="3227"/>
            <w:gridSpan w:val="2"/>
            <w:hideMark/>
          </w:tcPr>
          <w:p w:rsidRDefault="00B87A62" w:rsidR="00B87A6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87A62" w:rsidR="00B87A6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B87A62" w:rsidR="00B87A6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A06DC9" w:rsidP="00903677" w:rsidR="00A06DC9" w:rsidRPr="002D2309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2D2309">
      <w:pPr>
        <w:spacing w:lineRule="atLeast" w:line="240" w:after="0"/>
        <w:jc w:val="center"/>
        <w:rPr>
          <w:rFonts w:hAnsi="Times New Roman" w:ascii="Times New Roman"/>
        </w:rPr>
      </w:pPr>
      <w:r w:rsidRPr="002D2309">
        <w:rPr>
          <w:rFonts w:hAnsi="Times New Roman" w:ascii="Times New Roman"/>
        </w:rPr>
        <w:t>R E P U B L I K A   H R V A T S K A</w:t>
      </w:r>
    </w:p>
    <w:p w:rsidRDefault="00903677" w:rsidP="00903677" w:rsidR="00903677" w:rsidRPr="002D2309">
      <w:pPr>
        <w:spacing w:lineRule="atLeast" w:line="240" w:after="0"/>
        <w:rPr>
          <w:rFonts w:hAnsi="Times New Roman" w:ascii="Times New Roman"/>
        </w:rPr>
      </w:pPr>
    </w:p>
    <w:p w:rsidRDefault="00903677" w:rsidP="00903677" w:rsidR="00903677" w:rsidRPr="002D2309">
      <w:pPr>
        <w:spacing w:lineRule="atLeast" w:line="240" w:after="0"/>
        <w:jc w:val="center"/>
        <w:rPr>
          <w:rFonts w:hAnsi="Times New Roman" w:ascii="Times New Roman"/>
        </w:rPr>
      </w:pPr>
      <w:r w:rsidRPr="002D2309">
        <w:rPr>
          <w:rFonts w:hAnsi="Times New Roman" w:ascii="Times New Roman"/>
        </w:rPr>
        <w:t>R J E Š E N J E</w:t>
      </w:r>
    </w:p>
    <w:p w:rsidRDefault="00903677" w:rsidP="005D1414" w:rsidR="00903677" w:rsidRPr="005D1414">
      <w:pPr>
        <w:spacing w:lineRule="auto" w:line="240" w:after="0"/>
        <w:rPr>
          <w:rFonts w:hAnsi="Times New Roman" w:ascii="Times New Roman"/>
        </w:rPr>
      </w:pPr>
    </w:p>
    <w:p w:rsidRDefault="001F46DB" w:rsidP="005D1414" w:rsidR="00903677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5D1414">
        <w:rPr>
          <w:rFonts w:hAnsi="Times New Roman" w:ascii="Times New Roman"/>
        </w:rPr>
        <w:t>Trgovački sud u Zadru, po sutkinji Ani Markač, u stečajnom postupku nad stečajnim dužnikom</w:t>
      </w:r>
      <w:r w:rsidR="005D1414" w:rsidRPr="005D1414">
        <w:rPr>
          <w:rFonts w:hAnsi="Times New Roman" w:ascii="Times New Roman"/>
        </w:rPr>
        <w:t xml:space="preserve"> ADRIA KAMEN, d.o.o. u stečaju, Benkovac, Kukalj 66, OIB:31947920748</w:t>
      </w:r>
      <w:r w:rsidR="005D1414">
        <w:rPr>
          <w:rFonts w:hAnsi="Times New Roman" w:ascii="Times New Roman"/>
        </w:rPr>
        <w:t xml:space="preserve">, kojeg zastupa stečajni </w:t>
      </w:r>
      <w:r w:rsidRPr="003B3175">
        <w:rPr>
          <w:rFonts w:hAnsi="Times New Roman" w:ascii="Times New Roman"/>
        </w:rPr>
        <w:t>upravitelj</w:t>
      </w:r>
      <w:r w:rsidR="005D1414">
        <w:rPr>
          <w:rFonts w:hAnsi="Times New Roman" w:ascii="Times New Roman"/>
        </w:rPr>
        <w:t xml:space="preserve"> Ante Vukašina iz Zadra, 9. studenog 2017.</w:t>
      </w:r>
      <w:r w:rsidR="00010B3E" w:rsidRPr="003B3175">
        <w:rPr>
          <w:rFonts w:hAnsi="Times New Roman" w:ascii="Times New Roman"/>
        </w:rPr>
        <w:t xml:space="preserve">, </w:t>
      </w:r>
      <w:r w:rsidR="003B5BBB" w:rsidRPr="003B3175">
        <w:rPr>
          <w:rFonts w:hAnsi="Times New Roman" w:ascii="Times New Roman"/>
        </w:rPr>
        <w:t>postupajući po čl. 265. Stečajnog zakona (Narodne novine br. 71/15),</w:t>
      </w:r>
    </w:p>
    <w:p w:rsidRDefault="00E52611" w:rsidP="003B3175" w:rsidR="00E52611" w:rsidRPr="003B3175">
      <w:pPr>
        <w:spacing w:lineRule="auto" w:line="240" w:after="0"/>
        <w:ind w:firstLine="709"/>
        <w:jc w:val="both"/>
        <w:rPr>
          <w:rFonts w:hAnsi="Times New Roman" w:ascii="Times New Roman"/>
        </w:rPr>
      </w:pPr>
    </w:p>
    <w:p w:rsidRDefault="00903677" w:rsidP="00903677" w:rsidR="00903677" w:rsidRPr="005D1414">
      <w:pPr>
        <w:spacing w:lineRule="atLeast" w:line="240" w:after="0"/>
        <w:jc w:val="center"/>
        <w:rPr>
          <w:rFonts w:hAnsi="Times New Roman" w:ascii="Times New Roman"/>
        </w:rPr>
      </w:pPr>
      <w:r w:rsidRPr="005D1414">
        <w:rPr>
          <w:rFonts w:hAnsi="Times New Roman" w:ascii="Times New Roman"/>
        </w:rPr>
        <w:t>r i j e š i o   j e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7A3D96" w:rsidP="00903677" w:rsidR="00DE0A15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          I. Utvrđuju se tražbine koje se namiruju kao tražbine </w:t>
      </w:r>
      <w:r w:rsidR="00010B3E" w:rsidRPr="003B3175">
        <w:rPr>
          <w:rFonts w:hAnsi="Times New Roman" w:ascii="Times New Roman"/>
        </w:rPr>
        <w:t>I. (</w:t>
      </w:r>
      <w:r w:rsidR="00E3197C" w:rsidRPr="003B3175">
        <w:rPr>
          <w:rFonts w:hAnsi="Times New Roman" w:ascii="Times New Roman"/>
        </w:rPr>
        <w:t>prvog</w:t>
      </w:r>
      <w:r w:rsidR="00010B3E" w:rsidRPr="003B3175">
        <w:rPr>
          <w:rFonts w:hAnsi="Times New Roman" w:ascii="Times New Roman"/>
        </w:rPr>
        <w:t>)</w:t>
      </w:r>
      <w:r w:rsidRPr="003B3175">
        <w:rPr>
          <w:rFonts w:hAnsi="Times New Roman" w:ascii="Times New Roman"/>
        </w:rPr>
        <w:t xml:space="preserve"> višeg isplatnog reda:</w:t>
      </w:r>
    </w:p>
    <w:p w:rsidRDefault="00010B3E" w:rsidP="00B05B66" w:rsidR="00010B3E">
      <w:pPr>
        <w:spacing w:lineRule="atLeast" w:line="240" w:after="0"/>
        <w:rPr>
          <w:rFonts w:hAnsi="Times New Roman" w:ascii="Times New Roman"/>
        </w:rPr>
      </w:pPr>
    </w:p>
    <w:p w:rsidRDefault="00A948FA" w:rsidP="00B05B66" w:rsidR="00A948FA">
      <w:pPr>
        <w:spacing w:lineRule="atLeast" w:line="240" w:after="0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8"/>
        <w:gridCol w:w="2165"/>
        <w:gridCol w:w="1312"/>
        <w:gridCol w:w="2269"/>
        <w:gridCol w:w="1700"/>
        <w:gridCol w:w="1552"/>
      </w:tblGrid>
      <w:tr w:rsidTr="00FA71CA" w:rsidR="00A948FA" w:rsidRPr="00C11A19">
        <w:trPr>
          <w:trHeight w:val="567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C11A19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rPr>
                <w:rFonts w:hAnsi="Times New Roman" w:ascii="Times New Roman"/>
                <w:color w:val="0000FF"/>
              </w:rPr>
            </w:pPr>
            <w:r w:rsidRPr="00C11A19">
              <w:rPr>
                <w:rFonts w:hAnsi="Times New Roman" w:ascii="Times New Roman"/>
              </w:rPr>
              <w:t>Iz</w:t>
            </w:r>
            <w:r>
              <w:rPr>
                <w:rFonts w:hAnsi="Times New Roman" w:ascii="Times New Roman"/>
              </w:rPr>
              <w:t>nos prijavljene tražbine (kn)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 xml:space="preserve">Iznos </w:t>
            </w:r>
            <w:r>
              <w:rPr>
                <w:rFonts w:hAnsi="Times New Roman" w:ascii="Times New Roman"/>
                <w:color w:val="000000"/>
              </w:rPr>
              <w:t>utvrđene</w:t>
            </w:r>
            <w:r w:rsidRPr="00C11A19">
              <w:rPr>
                <w:rFonts w:hAnsi="Times New Roman" w:ascii="Times New Roman"/>
                <w:color w:val="000000"/>
              </w:rPr>
              <w:t xml:space="preserve"> tražbine(kn)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SANJA POLA KATAVIĆ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OIB:40810627971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ZAGREB, Vodnjanska 9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220.324,57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220.324,57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ZDENKO MAJSTOROVIĆ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OIB:</w:t>
            </w:r>
            <w:r w:rsidRPr="00C11A19">
              <w:rPr>
                <w:rFonts w:hAnsi="Times New Roman" w:ascii="Times New Roman"/>
                <w:bCs/>
                <w:color w:val="000000"/>
              </w:rPr>
              <w:t>08206948717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uppressAutoHyphens/>
              <w:autoSpaceDN w:val="false"/>
              <w:textAlignment w:val="baseline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color w:val="000000"/>
              </w:rPr>
              <w:t>BENKOVAC,</w:t>
            </w:r>
            <w:r w:rsidRPr="00C11A19">
              <w:rPr>
                <w:rFonts w:hAnsi="Times New Roman" w:ascii="Times New Roman"/>
                <w:bCs/>
              </w:rPr>
              <w:t xml:space="preserve"> Benkovačko selo bb</w:t>
            </w:r>
          </w:p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5.686,54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5.686,54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DAMIR MARČINA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OIB:</w:t>
            </w:r>
            <w:r w:rsidRPr="00C11A19">
              <w:rPr>
                <w:rFonts w:hAnsi="Times New Roman" w:ascii="Times New Roman"/>
                <w:bCs/>
                <w:color w:val="000000"/>
              </w:rPr>
              <w:t>74863767363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uppressAutoHyphens/>
              <w:autoSpaceDN w:val="false"/>
              <w:textAlignment w:val="baseline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BENKOVAC, Benkovačko selo 168 c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11.009,64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11.009,64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ZDRAVKO MILETIĆ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OIB:</w:t>
            </w:r>
            <w:r w:rsidRPr="00C11A19">
              <w:rPr>
                <w:rFonts w:hAnsi="Times New Roman" w:ascii="Times New Roman"/>
                <w:bCs/>
                <w:color w:val="000000"/>
              </w:rPr>
              <w:t>11073210795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uppressAutoHyphens/>
              <w:autoSpaceDN w:val="false"/>
              <w:textAlignment w:val="baseline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BENKOVAC,</w:t>
            </w:r>
          </w:p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bCs/>
              </w:rPr>
              <w:t>Donji Lepuri bb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15.367,44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15.367,44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5.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NEVEN PEŠUT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OIB:61553330795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BENKOVAC,</w:t>
            </w:r>
          </w:p>
          <w:p w:rsidRDefault="00A948FA" w:rsidP="00A948FA" w:rsidR="00A948FA" w:rsidRPr="00C11A19">
            <w:pPr>
              <w:pStyle w:val="Odlomakpopisa"/>
              <w:numPr>
                <w:ilvl w:val="0"/>
                <w:numId w:val="17"/>
              </w:numPr>
              <w:spacing w:lineRule="auto" w:line="240" w:after="0"/>
              <w:contextualSpacing w:val="false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Mihanovića XII06</w:t>
            </w:r>
          </w:p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                5.861,03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5.861,03</w:t>
            </w:r>
          </w:p>
        </w:tc>
      </w:tr>
      <w:tr w:rsidTr="00FA71CA" w:rsidR="00A948FA" w:rsidRPr="00C11A19">
        <w:trPr>
          <w:trHeight w:val="533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DRAŽEN PEŠUT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OIB:90906733642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BENKOVAC, Knezova Šubića Bribirskih 17a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jc w:val="center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          5.861,07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 5.861,07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7.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VLATKO PETROVIĆ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OIB:68458001005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BENKOVAC, Benkovačko selo 150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6.384,62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6.384,62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8.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ŽELJKO RADAŠ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OIB:44562478672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BENKOVAC, Poljana Zrinskih i Frankopana 19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15.077,61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15.077,61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lastRenderedPageBreak/>
              <w:t>9.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VINKO ŠEGOTA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OIB:97525407512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BENKOVAC, Vukšić 28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 xml:space="preserve">      9.700,54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9.700,54</w:t>
            </w:r>
          </w:p>
        </w:tc>
      </w:tr>
      <w:tr w:rsidTr="00FA71CA" w:rsidR="00A948FA" w:rsidRPr="00C11A19">
        <w:trPr>
          <w:trHeight w:val="227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10.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afterAutospacing="true" w:after="100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VITOMIR MIKULIĆ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OIB:01955120421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METKOVIĆ, Kralja Zvonimira 4/1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</w:p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86.809,27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</w:p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</w:rPr>
            </w:pPr>
            <w:r w:rsidRPr="00C11A19">
              <w:rPr>
                <w:rFonts w:hAnsi="Times New Roman" w:ascii="Times New Roman"/>
                <w:bCs/>
              </w:rPr>
              <w:t>86.809,27</w:t>
            </w:r>
          </w:p>
        </w:tc>
      </w:tr>
      <w:tr w:rsidTr="00FA71CA" w:rsidR="00A948FA" w:rsidRPr="00C11A19">
        <w:trPr>
          <w:trHeight w:val="300"/>
        </w:trPr>
        <w:tc>
          <w:tcPr>
            <w:tcW w:type="pct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rPr>
                <w:rFonts w:hAnsi="Times New Roman" w:ascii="Times New Roman"/>
                <w:color w:val="000000"/>
              </w:rPr>
            </w:pPr>
            <w:r w:rsidRPr="00C11A19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382.082,33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C11A19">
              <w:rPr>
                <w:rFonts w:hAnsi="Times New Roman" w:ascii="Times New Roman"/>
                <w:bCs/>
                <w:color w:val="000000"/>
              </w:rPr>
              <w:t>382.082,33</w:t>
            </w:r>
          </w:p>
        </w:tc>
      </w:tr>
    </w:tbl>
    <w:p w:rsidRDefault="00A948FA" w:rsidP="00B05B66" w:rsidR="00A948FA">
      <w:pPr>
        <w:spacing w:lineRule="atLeast" w:line="240" w:after="0"/>
        <w:rPr>
          <w:rFonts w:hAnsi="Times New Roman" w:ascii="Times New Roman"/>
        </w:rPr>
      </w:pPr>
    </w:p>
    <w:p w:rsidRDefault="00A948FA" w:rsidP="00B05B66" w:rsidR="00A948FA" w:rsidRPr="003B3175">
      <w:pPr>
        <w:spacing w:lineRule="atLeast" w:line="240" w:after="0"/>
        <w:rPr>
          <w:rFonts w:hAnsi="Times New Roman" w:ascii="Times New Roman"/>
        </w:rPr>
      </w:pPr>
    </w:p>
    <w:p w:rsidRDefault="00E3197C" w:rsidP="00B05B66" w:rsidR="00E3197C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II. Utvrđuju se tražbine koje se namiruju kao tražbine </w:t>
      </w:r>
      <w:r w:rsidR="00010B3E" w:rsidRPr="003B3175">
        <w:rPr>
          <w:rFonts w:hAnsi="Times New Roman" w:ascii="Times New Roman"/>
        </w:rPr>
        <w:t>II. (</w:t>
      </w:r>
      <w:r w:rsidRPr="003B3175">
        <w:rPr>
          <w:rFonts w:hAnsi="Times New Roman" w:ascii="Times New Roman"/>
        </w:rPr>
        <w:t>drugog</w:t>
      </w:r>
      <w:r w:rsidR="00010B3E" w:rsidRPr="003B3175">
        <w:rPr>
          <w:rFonts w:hAnsi="Times New Roman" w:ascii="Times New Roman"/>
        </w:rPr>
        <w:t>)</w:t>
      </w:r>
      <w:r w:rsidRPr="003B3175">
        <w:rPr>
          <w:rFonts w:hAnsi="Times New Roman" w:ascii="Times New Roman"/>
        </w:rPr>
        <w:t xml:space="preserve"> višeg isplatnog reda:</w:t>
      </w:r>
    </w:p>
    <w:p w:rsidRDefault="00A948FA" w:rsidP="00010B3E" w:rsidR="00A948FA">
      <w:pPr>
        <w:spacing w:lineRule="atLeast" w:line="240" w:after="0"/>
        <w:ind w:firstLine="708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30"/>
        <w:gridCol w:w="2165"/>
        <w:gridCol w:w="1312"/>
        <w:gridCol w:w="2269"/>
        <w:gridCol w:w="1637"/>
        <w:gridCol w:w="1593"/>
      </w:tblGrid>
      <w:tr w:rsidTr="00FA71CA" w:rsidR="00A948FA" w:rsidRPr="00C11A19">
        <w:trPr>
          <w:trHeight w:val="567"/>
        </w:trPr>
        <w:tc>
          <w:tcPr>
            <w:tcW w:type="pct" w:w="32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pct" w:w="85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A77E1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FF"/>
                <w:lang w:eastAsia="hr-HR"/>
              </w:rPr>
            </w:pPr>
            <w:hyperlink r:id="rId11" w:anchor="RANGE!B12" w:history="true">
              <w:r w:rsidR="00A948FA" w:rsidRPr="00C11A19">
                <w:rPr>
                  <w:rFonts w:eastAsia="Times New Roman" w:hAnsi="Times New Roman" w:ascii="Times New Roman"/>
                  <w:lang w:eastAsia="hr-HR"/>
                </w:rPr>
                <w:t>I</w:t>
              </w:r>
              <w:r w:rsidR="00A948FA">
                <w:rPr>
                  <w:rFonts w:eastAsia="Times New Roman" w:hAnsi="Times New Roman" w:ascii="Times New Roman"/>
                  <w:lang w:eastAsia="hr-HR"/>
                </w:rPr>
                <w:t>znos prijavljene tražbine (kn)</w:t>
              </w:r>
            </w:hyperlink>
          </w:p>
        </w:tc>
        <w:tc>
          <w:tcPr>
            <w:tcW w:type="pct" w:w="83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948FA" w:rsidP="00FA71CA" w:rsidR="00A948FA" w:rsidRPr="00C11A19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utvrđene</w:t>
            </w: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tražbine(kn)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ASERIA KAMEN d.o.o. u stečaju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OIB:20791600559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LIŠANE OSTROVIČKE bb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26.798,83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26.798,83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GRAD BENKOVAC</w:t>
            </w:r>
          </w:p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OIB:69693144506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BEKOVAC, Šetalište k. Branimira 12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63.971,10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63.971,10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ERG d.o.o.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OIB:81424995264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VARAŽDIN, Kučanska 4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4.320,00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4.320,00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BENKOVIĆ d.o.o.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OIB:11321589428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BEKOVAC, Šetalište k. Branimira 12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16.187,50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16.187,50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OIB:18683136487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POREZNA UPRAVA, PODRUČNI URED ZADAR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 xml:space="preserve">1.688.626,54 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bCs/>
                <w:lang w:eastAsia="hr-HR"/>
              </w:rPr>
              <w:t>1.583.826,69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HEP - OPSKRBA d.o.o.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OIB:63073332379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ZAGREB, Ulica Grada Vukovara 37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5.407,48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5.407,48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PROENERGY d.o.o.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OIB:63962176928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 xml:space="preserve">ZAGREB, Josipa Marohnića 1 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117.682,72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117.682,72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8.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PAŠKO DODIĆ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OIB:41032118146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ZAGREB, Štefanovečka 1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3.405.396,60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3.405.396,60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>9.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SAVJETOVANJE FIDELITAS d.o.o.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OIB:34333013056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ZAGREB, Budmanijeva 1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83.610,61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83.610,61</w:t>
            </w:r>
          </w:p>
        </w:tc>
      </w:tr>
      <w:tr w:rsidTr="00FA71CA" w:rsidR="00A948FA" w:rsidRPr="00C11A19">
        <w:trPr>
          <w:trHeight w:val="20"/>
        </w:trPr>
        <w:tc>
          <w:tcPr>
            <w:tcW w:type="pct" w:w="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color w:val="FF0000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color w:val="FF0000"/>
                <w:lang w:eastAsia="hr-HR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 UKUPNO: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5.412.001,38</w:t>
            </w:r>
          </w:p>
        </w:tc>
        <w:tc>
          <w:tcPr>
            <w:tcW w:type="pct" w:w="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48FA" w:rsidP="00FA71CA" w:rsidR="00A948FA" w:rsidRPr="00C11A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11A19">
              <w:rPr>
                <w:rFonts w:eastAsia="Times New Roman" w:hAnsi="Times New Roman" w:ascii="Times New Roman"/>
                <w:lang w:eastAsia="hr-HR"/>
              </w:rPr>
              <w:t>5.307.201,53</w:t>
            </w:r>
          </w:p>
        </w:tc>
      </w:tr>
    </w:tbl>
    <w:p w:rsidRDefault="00A948FA" w:rsidP="00010B3E" w:rsidR="00A948FA">
      <w:pPr>
        <w:spacing w:lineRule="atLeast" w:line="240" w:after="0"/>
        <w:ind w:firstLine="708"/>
        <w:rPr>
          <w:rFonts w:hAnsi="Times New Roman" w:ascii="Times New Roman"/>
        </w:rPr>
      </w:pPr>
    </w:p>
    <w:p w:rsidRDefault="00545B8D" w:rsidP="007162A0" w:rsidR="00545B8D" w:rsidRPr="003B3175">
      <w:pPr>
        <w:spacing w:lineRule="atLeast" w:line="240" w:after="0"/>
        <w:rPr>
          <w:rFonts w:hAnsi="Times New Roman" w:ascii="Times New Roman"/>
        </w:rPr>
      </w:pPr>
    </w:p>
    <w:p w:rsidRDefault="00903677" w:rsidP="00903677" w:rsidR="00903677" w:rsidRPr="003B3175">
      <w:pPr>
        <w:spacing w:lineRule="atLeast" w:line="240" w:after="0"/>
        <w:jc w:val="center"/>
        <w:rPr>
          <w:rFonts w:hAnsi="Times New Roman" w:ascii="Times New Roman"/>
        </w:rPr>
      </w:pPr>
      <w:r w:rsidRPr="003B3175">
        <w:rPr>
          <w:rFonts w:hAnsi="Times New Roman" w:ascii="Times New Roman"/>
        </w:rPr>
        <w:t>Obrazloženje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903677" w:rsidP="006A7C95" w:rsidR="001B40D5" w:rsidRPr="003B3175">
      <w:pPr>
        <w:spacing w:lineRule="atLeast" w:line="240" w:after="0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          </w:t>
      </w:r>
      <w:r w:rsidR="003B3175">
        <w:rPr>
          <w:rFonts w:hAnsi="Times New Roman" w:ascii="Times New Roman"/>
        </w:rPr>
        <w:tab/>
      </w:r>
      <w:r w:rsidRPr="003B3175">
        <w:rPr>
          <w:rFonts w:hAnsi="Times New Roman" w:ascii="Times New Roman"/>
        </w:rPr>
        <w:t xml:space="preserve">U stečajnom </w:t>
      </w:r>
      <w:r w:rsidR="00BB52BA" w:rsidRPr="003B3175">
        <w:rPr>
          <w:rFonts w:hAnsi="Times New Roman" w:ascii="Times New Roman"/>
        </w:rPr>
        <w:t xml:space="preserve">postupku koji se vodi </w:t>
      </w:r>
      <w:r w:rsidR="008B4DDB">
        <w:rPr>
          <w:rFonts w:hAnsi="Times New Roman" w:ascii="Times New Roman"/>
        </w:rPr>
        <w:t>kod ovog s</w:t>
      </w:r>
      <w:r w:rsidRPr="003B3175">
        <w:rPr>
          <w:rFonts w:hAnsi="Times New Roman" w:ascii="Times New Roman"/>
        </w:rPr>
        <w:t xml:space="preserve">uda pod gornjim poslovnim brojem nad </w:t>
      </w:r>
      <w:r w:rsidR="008B4DDB">
        <w:rPr>
          <w:rFonts w:hAnsi="Times New Roman" w:ascii="Times New Roman"/>
        </w:rPr>
        <w:t>stečajnim dužnikom</w:t>
      </w:r>
      <w:r w:rsidR="003B3175" w:rsidRPr="003B3175">
        <w:rPr>
          <w:rFonts w:hAnsi="Times New Roman" w:ascii="Times New Roman"/>
        </w:rPr>
        <w:t xml:space="preserve"> </w:t>
      </w:r>
      <w:r w:rsidR="008B4DDB" w:rsidRPr="005D1414">
        <w:rPr>
          <w:rFonts w:hAnsi="Times New Roman" w:ascii="Times New Roman"/>
        </w:rPr>
        <w:t>ADRIA KAMEN, d.o.o. u stečaju, Benkovac, Kukalj 66, OIB:31947920748</w:t>
      </w:r>
      <w:r w:rsidR="00BB52BA" w:rsidRPr="003B3175">
        <w:rPr>
          <w:rFonts w:hAnsi="Times New Roman" w:ascii="Times New Roman"/>
        </w:rPr>
        <w:t xml:space="preserve">, </w:t>
      </w:r>
      <w:r w:rsidRPr="003B3175">
        <w:rPr>
          <w:rFonts w:hAnsi="Times New Roman" w:ascii="Times New Roman"/>
        </w:rPr>
        <w:t xml:space="preserve">na ispitnom ročištu održanom dana </w:t>
      </w:r>
      <w:r w:rsidR="008B4DDB">
        <w:rPr>
          <w:rFonts w:hAnsi="Times New Roman" w:ascii="Times New Roman"/>
        </w:rPr>
        <w:t>9</w:t>
      </w:r>
      <w:r w:rsidR="003B3175" w:rsidRPr="003B3175">
        <w:rPr>
          <w:rFonts w:hAnsi="Times New Roman" w:ascii="Times New Roman"/>
        </w:rPr>
        <w:t xml:space="preserve">. </w:t>
      </w:r>
      <w:r w:rsidR="008B4DDB">
        <w:rPr>
          <w:rFonts w:hAnsi="Times New Roman" w:ascii="Times New Roman"/>
        </w:rPr>
        <w:t>studenog</w:t>
      </w:r>
      <w:r w:rsidR="003B3175" w:rsidRPr="003B3175">
        <w:rPr>
          <w:rFonts w:hAnsi="Times New Roman" w:ascii="Times New Roman"/>
        </w:rPr>
        <w:t xml:space="preserve"> 2017. </w:t>
      </w:r>
      <w:r w:rsidR="0066178F" w:rsidRPr="003B3175">
        <w:rPr>
          <w:rFonts w:hAnsi="Times New Roman" w:ascii="Times New Roman"/>
        </w:rPr>
        <w:t>ispitan</w:t>
      </w:r>
      <w:r w:rsidR="00E3197C" w:rsidRPr="003B3175">
        <w:rPr>
          <w:rFonts w:hAnsi="Times New Roman" w:ascii="Times New Roman"/>
        </w:rPr>
        <w:t>e su</w:t>
      </w:r>
      <w:r w:rsidR="0066178F" w:rsidRPr="003B3175">
        <w:rPr>
          <w:rFonts w:hAnsi="Times New Roman" w:ascii="Times New Roman"/>
        </w:rPr>
        <w:t xml:space="preserve"> tražbin</w:t>
      </w:r>
      <w:r w:rsidR="00E3197C" w:rsidRPr="003B3175">
        <w:rPr>
          <w:rFonts w:hAnsi="Times New Roman" w:ascii="Times New Roman"/>
        </w:rPr>
        <w:t>e</w:t>
      </w:r>
      <w:r w:rsidR="0066178F" w:rsidRPr="003B3175">
        <w:rPr>
          <w:rFonts w:hAnsi="Times New Roman" w:ascii="Times New Roman"/>
        </w:rPr>
        <w:t xml:space="preserve"> vjerovnika</w:t>
      </w:r>
      <w:r w:rsidR="007162A0" w:rsidRPr="003B3175">
        <w:rPr>
          <w:rFonts w:hAnsi="Times New Roman" w:ascii="Times New Roman"/>
        </w:rPr>
        <w:t xml:space="preserve"> iz toč</w:t>
      </w:r>
      <w:r w:rsidR="00A84D0D">
        <w:rPr>
          <w:rFonts w:hAnsi="Times New Roman" w:ascii="Times New Roman"/>
        </w:rPr>
        <w:t>ke</w:t>
      </w:r>
      <w:r w:rsidR="007162A0" w:rsidRPr="003B3175">
        <w:rPr>
          <w:rFonts w:hAnsi="Times New Roman" w:ascii="Times New Roman"/>
        </w:rPr>
        <w:t xml:space="preserve"> I.</w:t>
      </w:r>
      <w:r w:rsidR="008B4DDB">
        <w:rPr>
          <w:rFonts w:hAnsi="Times New Roman" w:ascii="Times New Roman"/>
        </w:rPr>
        <w:t xml:space="preserve"> do II</w:t>
      </w:r>
      <w:r w:rsidR="00E3197C" w:rsidRPr="003B3175">
        <w:rPr>
          <w:rFonts w:hAnsi="Times New Roman" w:ascii="Times New Roman"/>
        </w:rPr>
        <w:t>.</w:t>
      </w:r>
      <w:r w:rsidR="007162A0" w:rsidRPr="003B3175">
        <w:rPr>
          <w:rFonts w:hAnsi="Times New Roman" w:ascii="Times New Roman"/>
        </w:rPr>
        <w:t xml:space="preserve"> ovog rješenja.</w:t>
      </w:r>
    </w:p>
    <w:p w:rsidRDefault="002D7AE2" w:rsidP="008B4DDB" w:rsidR="002D7AE2">
      <w:pPr>
        <w:spacing w:lineRule="atLeast" w:line="240" w:after="0"/>
        <w:ind w:firstLine="708"/>
        <w:jc w:val="both"/>
        <w:rPr>
          <w:rFonts w:hAnsi="Times New Roman" w:ascii="Times New Roman"/>
        </w:rPr>
      </w:pPr>
    </w:p>
    <w:p w:rsidRDefault="00E36CD0" w:rsidP="008B4DDB" w:rsidR="008B4DDB" w:rsidRPr="008B4DDB">
      <w:pPr>
        <w:spacing w:lineRule="atLeast" w:line="240" w:after="0"/>
        <w:ind w:firstLine="708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>Stečajn</w:t>
      </w:r>
      <w:r w:rsidR="00187CAB" w:rsidRPr="003B3175">
        <w:rPr>
          <w:rFonts w:hAnsi="Times New Roman" w:ascii="Times New Roman"/>
        </w:rPr>
        <w:t>i upravitelj</w:t>
      </w:r>
      <w:r w:rsidR="00BB52BA" w:rsidRPr="003B3175">
        <w:rPr>
          <w:rFonts w:hAnsi="Times New Roman" w:ascii="Times New Roman"/>
        </w:rPr>
        <w:t xml:space="preserve"> priznao je tražbine iz točke I. i II. ovog rješenja</w:t>
      </w:r>
      <w:r w:rsidR="00A84D0D">
        <w:rPr>
          <w:rFonts w:hAnsi="Times New Roman" w:ascii="Times New Roman"/>
        </w:rPr>
        <w:t>, a kako niti jedan vjerovnik iste</w:t>
      </w:r>
      <w:r w:rsidR="00BB52BA" w:rsidRPr="003B3175">
        <w:rPr>
          <w:rFonts w:hAnsi="Times New Roman" w:ascii="Times New Roman"/>
        </w:rPr>
        <w:t xml:space="preserve"> nije osporio, to se </w:t>
      </w:r>
      <w:r w:rsidR="00A84D0D">
        <w:rPr>
          <w:rFonts w:hAnsi="Times New Roman" w:ascii="Times New Roman"/>
        </w:rPr>
        <w:t xml:space="preserve">predmetne tražbine </w:t>
      </w:r>
      <w:r w:rsidR="00BB52BA" w:rsidRPr="003B3175">
        <w:rPr>
          <w:rFonts w:hAnsi="Times New Roman" w:ascii="Times New Roman"/>
        </w:rPr>
        <w:t xml:space="preserve">u smislu čl. 263. Stečajnog zakona smatraju utvrđenim. </w:t>
      </w:r>
    </w:p>
    <w:p w:rsidRDefault="002D7AE2" w:rsidP="008B4DDB" w:rsidR="002D7AE2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8B4DDB" w:rsidP="002D7AE2" w:rsidR="002D7AE2" w:rsidRPr="002D7AE2">
      <w:pPr>
        <w:spacing w:lineRule="auto" w:line="240" w:after="0"/>
        <w:ind w:firstLine="708"/>
        <w:jc w:val="both"/>
        <w:rPr>
          <w:rFonts w:hAnsi="Times New Roman" w:ascii="Times New Roman"/>
          <w:color w:val="000000"/>
        </w:rPr>
      </w:pPr>
      <w:r w:rsidRPr="00AA4C2C">
        <w:rPr>
          <w:rFonts w:eastAsia="Times New Roman" w:hAnsi="Times New Roman" w:ascii="Times New Roman"/>
          <w:lang w:eastAsia="hr-HR"/>
        </w:rPr>
        <w:t xml:space="preserve">Za napomenuti je, da u odnosu na vjerovnika </w:t>
      </w:r>
      <w:r w:rsidRPr="00AA4C2C">
        <w:rPr>
          <w:rFonts w:hAnsi="Times New Roman" w:ascii="Times New Roman"/>
        </w:rPr>
        <w:t>Republiku Hrvatsku, Ministarstvo financija, Poreznu upravu, Područni ured Dalmacija iako je stečajn</w:t>
      </w:r>
      <w:r>
        <w:rPr>
          <w:rFonts w:hAnsi="Times New Roman" w:ascii="Times New Roman"/>
        </w:rPr>
        <w:t>i upravitelj objavio tablicu</w:t>
      </w:r>
      <w:r w:rsidRPr="00AA4C2C">
        <w:rPr>
          <w:rFonts w:hAnsi="Times New Roman" w:ascii="Times New Roman"/>
        </w:rPr>
        <w:t xml:space="preserve"> prijavljenih tražbina, razlučni i izlučnih prava iz kojih proizlazi da </w:t>
      </w:r>
      <w:r>
        <w:rPr>
          <w:rFonts w:hAnsi="Times New Roman" w:ascii="Times New Roman"/>
        </w:rPr>
        <w:t>je navedenom vjerovniku osporio</w:t>
      </w:r>
      <w:r w:rsidRPr="00AA4C2C">
        <w:rPr>
          <w:rFonts w:hAnsi="Times New Roman" w:ascii="Times New Roman"/>
        </w:rPr>
        <w:t xml:space="preserve"> dio prijavljene tražbine i to za iznos od </w:t>
      </w:r>
      <w:r>
        <w:rPr>
          <w:rFonts w:hAnsi="Times New Roman" w:ascii="Times New Roman"/>
          <w:color w:val="000000"/>
        </w:rPr>
        <w:t>104</w:t>
      </w:r>
      <w:r w:rsidRPr="00AA4C2C">
        <w:rPr>
          <w:rFonts w:hAnsi="Times New Roman" w:ascii="Times New Roman"/>
          <w:color w:val="000000"/>
        </w:rPr>
        <w:t>.</w:t>
      </w:r>
      <w:r>
        <w:rPr>
          <w:rFonts w:hAnsi="Times New Roman" w:ascii="Times New Roman"/>
          <w:color w:val="000000"/>
        </w:rPr>
        <w:t>799</w:t>
      </w:r>
      <w:r w:rsidRPr="00AA4C2C">
        <w:rPr>
          <w:rFonts w:hAnsi="Times New Roman" w:ascii="Times New Roman"/>
          <w:color w:val="000000"/>
        </w:rPr>
        <w:t>,</w:t>
      </w:r>
      <w:r>
        <w:rPr>
          <w:rFonts w:hAnsi="Times New Roman" w:ascii="Times New Roman"/>
          <w:color w:val="000000"/>
        </w:rPr>
        <w:t>85</w:t>
      </w:r>
      <w:r w:rsidRPr="00AA4C2C">
        <w:rPr>
          <w:rFonts w:hAnsi="Times New Roman" w:ascii="Times New Roman"/>
          <w:color w:val="000000"/>
        </w:rPr>
        <w:t xml:space="preserve"> kn, ist</w:t>
      </w:r>
      <w:r>
        <w:rPr>
          <w:rFonts w:hAnsi="Times New Roman" w:ascii="Times New Roman"/>
          <w:color w:val="000000"/>
        </w:rPr>
        <w:t>i</w:t>
      </w:r>
      <w:r w:rsidRPr="00AA4C2C">
        <w:rPr>
          <w:rFonts w:hAnsi="Times New Roman" w:ascii="Times New Roman"/>
          <w:color w:val="000000"/>
        </w:rPr>
        <w:t xml:space="preserve"> je pojasni</w:t>
      </w:r>
      <w:r>
        <w:rPr>
          <w:rFonts w:hAnsi="Times New Roman" w:ascii="Times New Roman"/>
          <w:color w:val="000000"/>
        </w:rPr>
        <w:t>o</w:t>
      </w:r>
      <w:r w:rsidRPr="00AA4C2C">
        <w:rPr>
          <w:rFonts w:hAnsi="Times New Roman" w:ascii="Times New Roman"/>
          <w:color w:val="000000"/>
        </w:rPr>
        <w:t xml:space="preserve"> da </w:t>
      </w:r>
      <w:r>
        <w:rPr>
          <w:rFonts w:hAnsi="Times New Roman" w:ascii="Times New Roman"/>
          <w:color w:val="000000"/>
        </w:rPr>
        <w:t xml:space="preserve">je </w:t>
      </w:r>
      <w:r w:rsidRPr="00AA4C2C">
        <w:rPr>
          <w:rFonts w:hAnsi="Times New Roman" w:ascii="Times New Roman"/>
          <w:color w:val="000000"/>
        </w:rPr>
        <w:t xml:space="preserve">osporeni dio tražbine </w:t>
      </w:r>
      <w:r>
        <w:rPr>
          <w:rFonts w:hAnsi="Times New Roman" w:ascii="Times New Roman"/>
          <w:color w:val="000000"/>
        </w:rPr>
        <w:t>sadržan u porezu i doprinosima na plaću, a koji iznos da je priznat vjerovnicima kao tražbina I</w:t>
      </w:r>
      <w:r w:rsidRPr="00AA4C2C">
        <w:rPr>
          <w:rFonts w:hAnsi="Times New Roman" w:ascii="Times New Roman"/>
          <w:color w:val="000000"/>
        </w:rPr>
        <w:t xml:space="preserve">. višeg isplatnog reda </w:t>
      </w:r>
      <w:r>
        <w:rPr>
          <w:rFonts w:hAnsi="Times New Roman" w:ascii="Times New Roman"/>
          <w:color w:val="000000"/>
        </w:rPr>
        <w:t xml:space="preserve">zbog čega onda i nije bilo razloga navedenog vjerovnika upućivati na pokretanje parnice radi utvrđivanja osnovanosti njegove osporene tražbine. </w:t>
      </w:r>
      <w:r w:rsidRPr="00AA4C2C">
        <w:rPr>
          <w:rFonts w:hAnsi="Times New Roman" w:ascii="Times New Roman"/>
          <w:color w:val="000000"/>
        </w:rPr>
        <w:t xml:space="preserve"> </w:t>
      </w:r>
    </w:p>
    <w:p w:rsidRDefault="008B4DDB" w:rsidP="008B4DDB" w:rsidR="008B4DDB" w:rsidRPr="008B4DDB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C0055D">
        <w:rPr>
          <w:rFonts w:hAnsi="Times New Roman" w:ascii="Times New Roman"/>
        </w:rPr>
        <w:lastRenderedPageBreak/>
        <w:t>Slijedom navedenog odlučeno je kao u izreci.</w:t>
      </w:r>
    </w:p>
    <w:p w:rsidRDefault="008B4DDB" w:rsidP="003B3175" w:rsidR="008B4DDB">
      <w:pPr>
        <w:spacing w:lineRule="auto" w:line="240" w:after="0"/>
        <w:ind w:firstLine="644"/>
        <w:jc w:val="both"/>
        <w:rPr>
          <w:rFonts w:eastAsia="Times New Roman" w:hAnsi="Times New Roman" w:ascii="Times New Roman"/>
          <w:lang w:eastAsia="hr-HR"/>
        </w:rPr>
      </w:pPr>
    </w:p>
    <w:p w:rsidRDefault="00E36CD0" w:rsidP="003D44AF" w:rsidR="00E36CD0" w:rsidRPr="003B3175">
      <w:pPr>
        <w:spacing w:lineRule="atLeast" w:line="240" w:after="0"/>
        <w:jc w:val="center"/>
        <w:rPr>
          <w:rFonts w:hAnsi="Times New Roman" w:ascii="Times New Roman"/>
        </w:rPr>
      </w:pPr>
      <w:r w:rsidRPr="003B3175">
        <w:rPr>
          <w:rFonts w:hAnsi="Times New Roman" w:ascii="Times New Roman"/>
        </w:rPr>
        <w:t>U Zadru</w:t>
      </w:r>
      <w:r w:rsidR="00BB52BA" w:rsidRPr="003B3175">
        <w:rPr>
          <w:rFonts w:hAnsi="Times New Roman" w:ascii="Times New Roman"/>
        </w:rPr>
        <w:t xml:space="preserve"> </w:t>
      </w:r>
      <w:r w:rsidR="008B4DDB">
        <w:rPr>
          <w:rFonts w:hAnsi="Times New Roman" w:ascii="Times New Roman"/>
        </w:rPr>
        <w:t>9. studenog</w:t>
      </w:r>
      <w:r w:rsidR="003B3175" w:rsidRPr="003B3175">
        <w:rPr>
          <w:rFonts w:hAnsi="Times New Roman" w:ascii="Times New Roman"/>
        </w:rPr>
        <w:t xml:space="preserve"> 2017. </w:t>
      </w:r>
      <w:r w:rsidR="00187CAB" w:rsidRPr="003B3175">
        <w:rPr>
          <w:rFonts w:hAnsi="Times New Roman" w:ascii="Times New Roman"/>
        </w:rPr>
        <w:t xml:space="preserve"> </w:t>
      </w:r>
    </w:p>
    <w:p w:rsidRDefault="00307414" w:rsidP="003D44AF" w:rsidR="00307414" w:rsidRPr="003B3175">
      <w:pPr>
        <w:spacing w:lineRule="atLeast" w:line="240" w:after="0"/>
        <w:jc w:val="center"/>
        <w:rPr>
          <w:rFonts w:hAnsi="Times New Roman" w:ascii="Times New Roman"/>
        </w:rPr>
      </w:pPr>
    </w:p>
    <w:p w:rsidRDefault="001C5F39" w:rsidP="001C5F39" w:rsidR="00187CAB" w:rsidRPr="003B3175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 – ovlaštena službenica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</w:t>
      </w:r>
      <w:r w:rsidR="007B1DE8" w:rsidRPr="003B3175">
        <w:rPr>
          <w:rFonts w:hAnsi="Times New Roman" w:ascii="Times New Roman"/>
        </w:rPr>
        <w:t xml:space="preserve"> </w:t>
      </w:r>
      <w:r w:rsidR="00057C9A" w:rsidRPr="003B3175">
        <w:rPr>
          <w:rFonts w:hAnsi="Times New Roman" w:ascii="Times New Roman"/>
        </w:rPr>
        <w:t>S</w:t>
      </w:r>
      <w:r w:rsidR="00187CAB" w:rsidRPr="003B3175">
        <w:rPr>
          <w:rFonts w:hAnsi="Times New Roman" w:ascii="Times New Roman"/>
        </w:rPr>
        <w:t xml:space="preserve">utkinja </w:t>
      </w:r>
    </w:p>
    <w:p w:rsidRDefault="001C5F39" w:rsidP="001C5F39" w:rsidR="007E3967" w:rsidRPr="003B3175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Marijana Žuža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</w:t>
      </w:r>
      <w:r w:rsidR="003D44AF" w:rsidRPr="003B3175">
        <w:rPr>
          <w:rFonts w:hAnsi="Times New Roman" w:ascii="Times New Roman"/>
        </w:rPr>
        <w:t>A</w:t>
      </w:r>
      <w:r w:rsidR="00187CAB" w:rsidRPr="003B3175">
        <w:rPr>
          <w:rFonts w:hAnsi="Times New Roman" w:ascii="Times New Roman"/>
        </w:rPr>
        <w:t>na Markač</w:t>
      </w:r>
      <w:r>
        <w:rPr>
          <w:rFonts w:hAnsi="Times New Roman" w:ascii="Times New Roman"/>
        </w:rPr>
        <w:t>, v.r.</w:t>
      </w:r>
    </w:p>
    <w:p w:rsidRDefault="00E52611" w:rsidP="00E36CD0" w:rsidR="00E52611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2D7AE2" w:rsidP="00E36CD0" w:rsidR="00E36CD0" w:rsidRPr="003B3175">
      <w:pPr>
        <w:spacing w:lineRule="atLeast" w:line="240" w:after="0"/>
        <w:rPr>
          <w:rFonts w:hAnsi="Times New Roman" w:ascii="Times New Roman"/>
          <w:b/>
          <w:bCs/>
        </w:rPr>
      </w:pPr>
      <w:r w:rsidRPr="003B3175">
        <w:rPr>
          <w:rFonts w:hAnsi="Times New Roman" w:ascii="Times New Roman"/>
        </w:rPr>
        <w:t>Pouka o pravnom lijeku</w:t>
      </w:r>
      <w:r w:rsidR="00B05B66" w:rsidRPr="003B3175">
        <w:rPr>
          <w:rFonts w:hAnsi="Times New Roman" w:ascii="Times New Roman"/>
          <w:b/>
          <w:bCs/>
        </w:rPr>
        <w:t xml:space="preserve"> </w:t>
      </w:r>
    </w:p>
    <w:p w:rsidRDefault="002D7AE2" w:rsidP="002D7AE2" w:rsidR="006B6181" w:rsidRPr="002D7AE2">
      <w:pPr>
        <w:tabs>
          <w:tab w:pos="709" w:val="left"/>
        </w:tabs>
        <w:spacing w:lineRule="auto" w:line="240"/>
        <w:jc w:val="both"/>
        <w:rPr>
          <w:rFonts w:hAnsi="Times New Roman" w:ascii="Times New Roman"/>
          <w:bCs/>
        </w:rPr>
      </w:pPr>
      <w:r w:rsidRPr="00A32E98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Pr="00A32E98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32E98">
          <w:rPr>
            <w:rFonts w:hAnsi="Times New Roman" w:ascii="Times New Roman"/>
            <w:bCs/>
          </w:rPr>
          <w:t>12. st</w:t>
        </w:r>
      </w:smartTag>
      <w:r w:rsidRPr="00A32E98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32E98">
          <w:rPr>
            <w:rFonts w:hAnsi="Times New Roman" w:ascii="Times New Roman"/>
            <w:bCs/>
          </w:rPr>
          <w:t>19. st</w:t>
        </w:r>
      </w:smartTag>
      <w:r w:rsidRPr="00A32E98">
        <w:rPr>
          <w:rFonts w:hAnsi="Times New Roman" w:ascii="Times New Roman"/>
          <w:bCs/>
        </w:rPr>
        <w:t>. 1. i 2. SZ-a). Žalba se podnosi ovom sudu u 2 (dva) istovjetna primjerka, a o žalbi odlučuje Visoki trgovački sud R</w:t>
      </w:r>
      <w:r>
        <w:rPr>
          <w:rFonts w:hAnsi="Times New Roman" w:ascii="Times New Roman"/>
          <w:bCs/>
        </w:rPr>
        <w:t>epublike Hrvatske.</w:t>
      </w:r>
    </w:p>
    <w:p w:rsidRDefault="00875C2A" w:rsidP="00875C2A" w:rsidR="00875C2A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Dostaviti:</w:t>
      </w:r>
    </w:p>
    <w:p w:rsidRDefault="00875C2A" w:rsidP="003B3175" w:rsidR="00875C2A" w:rsidRPr="003B3175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stečajnom upravitelju,</w:t>
      </w:r>
      <w:r w:rsidR="003B3175" w:rsidRPr="003B3175">
        <w:rPr>
          <w:rFonts w:hAnsi="Times New Roman" w:ascii="Times New Roman"/>
        </w:rPr>
        <w:t xml:space="preserve"> </w:t>
      </w:r>
      <w:r w:rsidR="008B4DDB">
        <w:rPr>
          <w:rFonts w:hAnsi="Times New Roman" w:ascii="Times New Roman"/>
        </w:rPr>
        <w:t>Anti Vukašini iz Zadra</w:t>
      </w:r>
    </w:p>
    <w:p w:rsidRDefault="00DE0A15" w:rsidP="003B3175" w:rsidR="00875C2A" w:rsidRPr="003B3175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e-</w:t>
      </w:r>
      <w:r w:rsidR="001D2177" w:rsidRPr="003B3175">
        <w:rPr>
          <w:rFonts w:hAnsi="Times New Roman" w:ascii="Times New Roman"/>
        </w:rPr>
        <w:t>O</w:t>
      </w:r>
      <w:r w:rsidR="00875C2A" w:rsidRPr="003B3175">
        <w:rPr>
          <w:rFonts w:hAnsi="Times New Roman" w:ascii="Times New Roman"/>
        </w:rPr>
        <w:t>glasna ploča</w:t>
      </w:r>
      <w:r w:rsidR="008B4DDB">
        <w:rPr>
          <w:rFonts w:hAnsi="Times New Roman" w:ascii="Times New Roman"/>
        </w:rPr>
        <w:t xml:space="preserve"> sudova</w:t>
      </w:r>
      <w:r w:rsidR="00875C2A" w:rsidRPr="003B3175">
        <w:rPr>
          <w:rFonts w:hAnsi="Times New Roman" w:ascii="Times New Roman"/>
        </w:rPr>
        <w:t>,</w:t>
      </w:r>
    </w:p>
    <w:p w:rsidRDefault="00875C2A" w:rsidP="00DA6DE3" w:rsidR="00935079" w:rsidRPr="003B31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u spis.</w:t>
      </w:r>
    </w:p>
    <w:p w:rsidRDefault="00DA6DE3" w:rsidP="00DA6DE3" w:rsidR="00DA6DE3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sectPr w:rsidSect="002D7AE2" w:rsidR="00903677" w:rsidRPr="003B31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h="16838" w:w="11906"/>
      <w:pgMar w:gutter="0" w:footer="708" w:header="708" w:left="1417" w:bottom="1134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545B8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45B8D">
      <w:rPr>
        <w:rStyle w:val="Brojstranice"/>
        <w:sz w:val="22"/>
        <w:szCs w:val="22"/>
      </w:rPr>
      <w:fldChar w:fldCharType="begin"/>
    </w:r>
    <w:r w:rsidRPr="00545B8D">
      <w:rPr>
        <w:rStyle w:val="Brojstranice"/>
        <w:sz w:val="22"/>
        <w:szCs w:val="22"/>
      </w:rPr>
      <w:instrText xml:space="preserve">PAGE  </w:instrText>
    </w:r>
    <w:r w:rsidRPr="00545B8D">
      <w:rPr>
        <w:rStyle w:val="Brojstranice"/>
        <w:sz w:val="22"/>
        <w:szCs w:val="22"/>
      </w:rPr>
      <w:fldChar w:fldCharType="separate"/>
    </w:r>
    <w:r w:rsidR="008A77E1">
      <w:rPr>
        <w:rStyle w:val="Brojstranice"/>
        <w:noProof/>
        <w:sz w:val="22"/>
        <w:szCs w:val="22"/>
      </w:rPr>
      <w:t>3</w:t>
    </w:r>
    <w:r w:rsidRPr="00545B8D">
      <w:rPr>
        <w:rStyle w:val="Brojstranice"/>
        <w:sz w:val="22"/>
        <w:szCs w:val="22"/>
      </w:rPr>
      <w:fldChar w:fldCharType="end"/>
    </w:r>
  </w:p>
  <w:p w:rsidRDefault="00AF3E4D" w:rsidP="002D7AE2" w:rsidR="00B05B66" w:rsidRPr="00BB52BA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545B8D">
      <w:rPr>
        <w:rFonts w:hAnsi="Times New Roman" w:ascii="Times New Roman"/>
      </w:rPr>
      <w:t>Poslovni broj: 2 St</w:t>
    </w:r>
    <w:r w:rsidR="00BB52BA" w:rsidRPr="00545B8D">
      <w:rPr>
        <w:rFonts w:hAnsi="Times New Roman" w:ascii="Times New Roman"/>
      </w:rPr>
      <w:t>-</w:t>
    </w:r>
    <w:r w:rsidR="002D2309">
      <w:rPr>
        <w:rFonts w:hAnsi="Times New Roman" w:ascii="Times New Roman"/>
      </w:rPr>
      <w:t>116/17-53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B3E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2D2309">
      <w:rPr>
        <w:rFonts w:hAnsi="Times New Roman" w:ascii="Times New Roman"/>
      </w:rPr>
      <w:t>116/17-53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8CB152B"/>
    <w:multiLevelType w:val="hybridMultilevel"/>
    <w:tmpl w:val="365E0078"/>
    <w:lvl w:tplc="D18207E4" w:ilvl="0">
      <w:start w:val="1"/>
      <w:numFmt w:val="upperLetter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2E79D2"/>
    <w:multiLevelType w:val="hybridMultilevel"/>
    <w:tmpl w:val="ACFCCC86"/>
    <w:lvl w:tplc="D7F801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8"/>
  </w:num>
  <w:num w:numId="5">
    <w:abstractNumId w:val="11"/>
  </w:num>
  <w:num w:numId="6">
    <w:abstractNumId w:val="15"/>
  </w:num>
  <w:num w:numId="7">
    <w:abstractNumId w:val="16"/>
  </w:num>
  <w:num w:numId="8">
    <w:abstractNumId w:val="13"/>
  </w:num>
  <w:num w:numId="9">
    <w:abstractNumId w:val="7"/>
  </w:num>
  <w:num w:numId="10">
    <w:abstractNumId w:val="2"/>
  </w:num>
  <w:num w:numId="11">
    <w:abstractNumId w:val="14"/>
  </w:num>
  <w:num w:numId="12">
    <w:abstractNumId w:val="0"/>
  </w:num>
  <w:num w:numId="13">
    <w:abstractNumId w:val="6"/>
  </w:num>
  <w:num w:numId="14">
    <w:abstractNumId w:val="10"/>
  </w:num>
  <w:num w:numId="15">
    <w:abstractNumId w:val="4"/>
  </w:num>
  <w:num w:numId="16">
    <w:abstractNumId w:val="3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0B3E"/>
    <w:rsid w:val="00057C9A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5F39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D2309"/>
    <w:rsid w:val="002D7AE2"/>
    <w:rsid w:val="002F45C8"/>
    <w:rsid w:val="00307414"/>
    <w:rsid w:val="0032094B"/>
    <w:rsid w:val="003512A9"/>
    <w:rsid w:val="003A4EBB"/>
    <w:rsid w:val="003B3175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2773F"/>
    <w:rsid w:val="00545B8D"/>
    <w:rsid w:val="00560B2E"/>
    <w:rsid w:val="00562227"/>
    <w:rsid w:val="005723F0"/>
    <w:rsid w:val="00572EB9"/>
    <w:rsid w:val="005D141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A77E1"/>
    <w:rsid w:val="008B4DDB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84D0D"/>
    <w:rsid w:val="00A948FA"/>
    <w:rsid w:val="00A9701A"/>
    <w:rsid w:val="00AB4650"/>
    <w:rsid w:val="00AC016C"/>
    <w:rsid w:val="00AC63F2"/>
    <w:rsid w:val="00AF3E4D"/>
    <w:rsid w:val="00B02E11"/>
    <w:rsid w:val="00B05B66"/>
    <w:rsid w:val="00B15D60"/>
    <w:rsid w:val="00B2047D"/>
    <w:rsid w:val="00B20F51"/>
    <w:rsid w:val="00B741FE"/>
    <w:rsid w:val="00B87A62"/>
    <w:rsid w:val="00BB2284"/>
    <w:rsid w:val="00BB52BA"/>
    <w:rsid w:val="00BF1C02"/>
    <w:rsid w:val="00C50052"/>
    <w:rsid w:val="00C74C10"/>
    <w:rsid w:val="00C77B1B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52611"/>
    <w:rsid w:val="00E63138"/>
    <w:rsid w:val="00E751B3"/>
    <w:rsid w:val="00E976B2"/>
    <w:rsid w:val="00EB787B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A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87A62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A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87A62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06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\\tszddc01\TS%20Backup\Sudnice\referada%20-%202\2\STE&#268;AJEVI\STE&#268;AJ%20PO%20NOVOM%20ZAKONU\HOTEL%20BIOGRAD\ZAPISNICI\Documents\PLOTER\TABLICA%20PRIJAVLJENIH%20TRA&#381;BINA%20RADNIKA.xl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
Prijava tražbina vjeorvnika čuva se u ormaru u sobi 42</izvorni_sadrzaj>
    <derivirana_varijabla naziv="DomainObject.Predmet.PrimjedbaSuca_1">SPIS REF. 3 Stpn-3/16 na uvidu kod sutkinje
od 5.6.2017.
Prijava tražbina vjeorvnika čuva se u ormaru u sobi 42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B12DA-7A63-4DB2-A755-D0F4AB851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3910</properties:Characters>
  <properties:Lines>277</properties:Lines>
  <properties:Paragraphs>157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2017-11-09T10:22:00Z</dcterms:created>
  <dc:creator>wsadmin</dc:creator>
  <cp:lastModifiedBy>Marijana Žuža</cp:lastModifiedBy>
  <cp:lastPrinted>2017-02-03T12:45:00Z</cp:lastPrinted>
  <dcterms:modified xmlns:xsi="http://www.w3.org/2001/XMLSchema-instance" xsi:type="dcterms:W3CDTF">2017-11-09T13:13:00Z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