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bb08" w14:paraId="dd5bb08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D50B6D" w:rsidRPr="00D50B6D">
        <w:rPr>
          <w:b/>
          <w:sz w:val="24"/>
        </w:rPr>
        <w:t>ROBUR d.o.o.</w:t>
      </w:r>
      <w:r w:rsidR="00842007">
        <w:rPr>
          <w:b/>
          <w:sz w:val="24"/>
        </w:rPr>
        <w:t xml:space="preserve">, </w:t>
      </w:r>
      <w:r w:rsidR="00D50B6D" w:rsidRPr="00D50B6D">
        <w:rPr>
          <w:b/>
          <w:sz w:val="24"/>
        </w:rPr>
        <w:t>Našice</w:t>
      </w:r>
      <w:r w:rsidR="0027788F" w:rsidRPr="0027788F">
        <w:rPr>
          <w:b/>
          <w:sz w:val="24"/>
        </w:rPr>
        <w:t xml:space="preserve">, </w:t>
      </w:r>
      <w:r w:rsidR="00D50B6D" w:rsidRPr="00D50B6D">
        <w:rPr>
          <w:b/>
          <w:sz w:val="24"/>
        </w:rPr>
        <w:t>Braće Radića 155</w:t>
      </w:r>
      <w:r w:rsidRPr="009C396C">
        <w:rPr>
          <w:b/>
          <w:sz w:val="24"/>
        </w:rPr>
        <w:t xml:space="preserve">, OIB: </w:t>
      </w:r>
      <w:r w:rsidR="00D50B6D" w:rsidRPr="00D50B6D">
        <w:rPr>
          <w:b/>
          <w:sz w:val="24"/>
        </w:rPr>
        <w:t>16147064457</w:t>
      </w:r>
      <w:r w:rsidRPr="009C396C">
        <w:rPr>
          <w:b/>
          <w:sz w:val="24"/>
        </w:rPr>
        <w:t xml:space="preserve">, MBS: </w:t>
      </w:r>
      <w:r w:rsidR="00D50B6D" w:rsidRPr="00D50B6D">
        <w:rPr>
          <w:b/>
          <w:sz w:val="24"/>
        </w:rPr>
        <w:t>030084627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D50B6D" w:rsidRPr="00D50B6D">
        <w:t>Tomislav Anić, OIB: 16118486014</w:t>
      </w:r>
      <w:r w:rsidR="00926738" w:rsidRPr="009C396C">
        <w:t xml:space="preserve">, </w:t>
      </w:r>
      <w:r w:rsidR="00D50B6D" w:rsidRPr="00D50B6D">
        <w:t>Našice, Braće Radića 155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D50B6D">
        <w:rPr>
          <w:b/>
        </w:rPr>
        <w:t>ROBUR d.o.o., Našice, Braće Radića 155, OIB: 16147064457, MBS: 030084627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  <w:r w:rsidR="00B02F2F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D50B6D">
        <w:t>Tomislav Anić, Našice, Braće Radića 155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D50B6D">
        <w:t>Tomislav Anić, Našice, Braće Radića 155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D50B6D">
        <w:t>Tomislav Anić, Našice, Braće Radića 155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D50B6D">
        <w:t>Tomislav Anić, Našice, Braće Radića 155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DE1" w:rsidR="00D14DE1">
      <w:r>
        <w:separator/>
      </w:r>
    </w:p>
  </w:endnote>
  <w:endnote w:id="0" w:type="continuationSeparator">
    <w:p w:rsidRDefault="00D14DE1" w:rsidR="00D14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DE1" w:rsidR="00D14DE1">
      <w:r>
        <w:separator/>
      </w:r>
    </w:p>
  </w:footnote>
  <w:footnote w:id="0" w:type="continuationSeparator">
    <w:p w:rsidRDefault="00D14DE1" w:rsidR="00D14D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3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983604">
      <w:t>53</w:t>
    </w:r>
    <w:r w:rsidR="00D50B6D">
      <w:t>7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83604">
      <w:t>53</w:t>
    </w:r>
    <w:r w:rsidR="00D50B6D">
      <w:t>7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48B0"/>
    <w:rsid w:val="002F5336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BFD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604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2F2F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4DE1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0B6D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454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3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F533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F533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33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33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3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F533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F533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33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33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6D559-56FA-4642-AE91-B5FE4E670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2132</properties:Characters>
  <properties:Lines>102</properties:Lines>
  <properties:Paragraphs>23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2016-09-26T12:06:00Z</dcterms:modified>
  <cp:revision>163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