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286e7" w14:paraId="ee286e7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B243A2" w:rsidRPr="00B243A2">
        <w:rPr>
          <w:rFonts w:hAnsi="Times New Roman" w:ascii="Times New Roman"/>
          <w:sz w:val="24"/>
          <w:szCs w:val="24"/>
        </w:rPr>
        <w:t>INEX GRADNJA jednostavno društvo s ograničenom odgovornošću za građevinarstvo, Lučice, Radnička 6, OIB: 55086678366, MBS: 040307740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43A2" w:rsidRPr="00B243A2">
        <w:rPr>
          <w:rFonts w:hAnsi="Times New Roman" w:ascii="Times New Roman"/>
          <w:sz w:val="24"/>
          <w:szCs w:val="24"/>
        </w:rPr>
        <w:t>INEX GRADNJA jednostavno društvo s ograničenom odgovornošću za građevinarstvo, Lučice, Radnička 6, OIB: 55086678366, MBS: 040307740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7B7E2A">
        <w:rPr>
          <w:rFonts w:eastAsia="Times New Roman" w:hAnsi="Times New Roman" w:ascii="Times New Roman"/>
          <w:sz w:val="24"/>
          <w:szCs w:val="24"/>
        </w:rPr>
        <w:t>5. prosinca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D068C2" w:rsidRPr="00D068C2">
        <w:rPr>
          <w:rFonts w:eastAsia="Times New Roman" w:hAnsi="Times New Roman" w:ascii="Times New Roman"/>
          <w:sz w:val="24"/>
          <w:szCs w:val="24"/>
        </w:rPr>
        <w:t>Slaven Gavrić iz Rijeke, Zagrebačka 18, OIB: 20372135016</w:t>
      </w:r>
      <w:r w:rsidR="00D068C2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43A2" w:rsidRPr="00B243A2">
        <w:rPr>
          <w:rFonts w:hAnsi="Times New Roman" w:ascii="Times New Roman"/>
          <w:sz w:val="24"/>
          <w:szCs w:val="24"/>
        </w:rPr>
        <w:t>INEX GRADNJA jednostavno društvo s ograničenom odgovornošću za građevinarstvo, Lučice, Radnička 6, OIB: 55086678366, MBS: 040307740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243A2">
        <w:rPr>
          <w:rFonts w:eastAsia="Times New Roman" w:hAnsi="Times New Roman" w:ascii="Times New Roman"/>
          <w:sz w:val="24"/>
          <w:szCs w:val="24"/>
        </w:rPr>
        <w:t>5. rujna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43A2" w:rsidRPr="00B243A2">
        <w:rPr>
          <w:rFonts w:hAnsi="Times New Roman" w:ascii="Times New Roman"/>
          <w:sz w:val="24"/>
          <w:szCs w:val="24"/>
        </w:rPr>
        <w:t>INEX GRADNJA jednostavno društvo s ograničenom odgovornošću za građevinarstvo, Lučice, Radnička 6, OIB: 55086678366, MBS: 040307740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7B7E2A">
        <w:rPr>
          <w:rFonts w:eastAsia="Times New Roman" w:hAnsi="Times New Roman" w:ascii="Times New Roman"/>
          <w:sz w:val="24"/>
          <w:szCs w:val="24"/>
        </w:rPr>
        <w:t>27. rujna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>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C1D8C">
        <w:rPr>
          <w:rFonts w:eastAsia="Times New Roman" w:hAnsi="Times New Roman" w:ascii="Times New Roman"/>
          <w:sz w:val="24"/>
          <w:szCs w:val="24"/>
        </w:rPr>
        <w:t>5. prosinca</w:t>
      </w:r>
      <w:r w:rsidR="00D52519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0517B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B243A2">
      <w:rPr>
        <w:rFonts w:eastAsia="Times New Roman" w:hAnsi="Times New Roman" w:ascii="Times New Roman"/>
        <w:sz w:val="24"/>
        <w:szCs w:val="24"/>
        <w:lang w:eastAsia="hr-HR"/>
      </w:rPr>
      <w:t>508/2018-6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517B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243A2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068C2"/>
    <w:rsid w:val="00D14B5C"/>
    <w:rsid w:val="00D16B34"/>
    <w:rsid w:val="00D27BD9"/>
    <w:rsid w:val="00D33BAD"/>
    <w:rsid w:val="00D350C0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1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17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1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1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17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1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INEX GRADNJA j.d.o.o.</izvorni_sadrzaj>
    <derivirana_varijabla naziv="DomainObject.Predmet.ProtustrankaFormated_1">  INEX GRADNJA j.d.o.o.</derivirana_varijabla>
  </DomainObject.Predmet.ProtustrankaFormated>
  <DomainObject.Predmet.ProtustrankaFormatedOIB>
    <izvorni_sadrzaj>  INEX GRADNJA j.d.o.o., OIB 55086678366</izvorni_sadrzaj>
    <derivirana_varijabla naziv="DomainObject.Predmet.ProtustrankaFormatedOIB_1">  INEX GRADNJA j.d.o.o., OIB 55086678366</derivirana_varijabla>
  </DomainObject.Predmet.ProtustrankaFormatedOIB>
  <DomainObject.Predmet.ProtustrankaFormatedWithAdress>
    <izvorni_sadrzaj> INEX GRADNJA j.d.o.o., Radnička 6, 51300 Delnice</izvorni_sadrzaj>
    <derivirana_varijabla naziv="DomainObject.Predmet.ProtustrankaFormatedWithAdress_1"> INEX GRADNJA j.d.o.o., Radnička 6, 51300 Delnice</derivirana_varijabla>
  </DomainObject.Predmet.ProtustrankaFormatedWithAdress>
  <DomainObject.Predmet.ProtustrankaFormatedWithAdressOIB>
    <izvorni_sadrzaj> INEX GRADNJA j.d.o.o., OIB 55086678366, Radnička 6, 51300 Delnice</izvorni_sadrzaj>
    <derivirana_varijabla naziv="DomainObject.Predmet.ProtustrankaFormatedWithAdressOIB_1"> INEX GRADNJA j.d.o.o., OIB 55086678366, Radnička 6, 51300 Delnice</derivirana_varijabla>
  </DomainObject.Predmet.ProtustrankaFormatedWithAdressOIB>
  <DomainObject.Predmet.ProtustrankaWithAdress>
    <izvorni_sadrzaj>INEX GRADNJA j.d.o.o. Radnička 6, 51300 Delnice</izvorni_sadrzaj>
    <derivirana_varijabla naziv="DomainObject.Predmet.ProtustrankaWithAdress_1">INEX GRADNJA j.d.o.o. Radnička 6, 51300 Delnice</derivirana_varijabla>
  </DomainObject.Predmet.ProtustrankaWithAdress>
  <DomainObject.Predmet.ProtustrankaWithAdressOIB>
    <izvorni_sadrzaj>INEX GRADNJA j.d.o.o., OIB 55086678366, Radnička 6, 51300 Delnice</izvorni_sadrzaj>
    <derivirana_varijabla naziv="DomainObject.Predmet.ProtustrankaWithAdressOIB_1">INEX GRADNJA j.d.o.o., OIB 55086678366, Radnička 6, 51300 Delnice</derivirana_varijabla>
  </DomainObject.Predmet.ProtustrankaWithAdressOIB>
  <DomainObject.Predmet.ProtustrankaNazivFormated>
    <izvorni_sadrzaj>INEX GRADNJA j.d.o.o.</izvorni_sadrzaj>
    <derivirana_varijabla naziv="DomainObject.Predmet.ProtustrankaNazivFormated_1">INEX GRADNJA j.d.o.o.</derivirana_varijabla>
  </DomainObject.Predmet.ProtustrankaNazivFormated>
  <DomainObject.Predmet.ProtustrankaNazivFormatedOIB>
    <izvorni_sadrzaj>INEX GRADNJA j.d.o.o., OIB 55086678366</izvorni_sadrzaj>
    <derivirana_varijabla naziv="DomainObject.Predmet.ProtustrankaNazivFormatedOIB_1">INEX GRADNJA j.d.o.o., OIB 55086678366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INEX GRADNJA j.d.o.o.</item>
    </izvorni_sadrzaj>
    <derivirana_varijabla naziv="DomainObject.Predmet.ProtuStrankaListFormated_1">
      <item>INEX GRADNJA j.d.o.o.</item>
    </derivirana_varijabla>
  </DomainObject.Predmet.ProtuStrankaListFormated>
  <DomainObject.Predmet.ProtuStrankaListFormatedOIB>
    <izvorni_sadrzaj>
      <item>INEX GRADNJA j.d.o.o., OIB 55086678366</item>
    </izvorni_sadrzaj>
    <derivirana_varijabla naziv="DomainObject.Predmet.ProtuStrankaListFormatedOIB_1">
      <item>INEX GRADNJA j.d.o.o., OIB 55086678366</item>
    </derivirana_varijabla>
  </DomainObject.Predmet.ProtuStrankaListFormatedOIB>
  <DomainObject.Predmet.ProtuStrankaListFormatedWithAdress>
    <izvorni_sadrzaj>
      <item>INEX GRADNJA j.d.o.o., Radnička 6, 51300 Delnice</item>
    </izvorni_sadrzaj>
    <derivirana_varijabla naziv="DomainObject.Predmet.ProtuStrankaListFormatedWithAdress_1">
      <item>INEX GRADNJA j.d.o.o., Radnička 6, 51300 Delnice</item>
    </derivirana_varijabla>
  </DomainObject.Predmet.ProtuStrankaListFormatedWithAdress>
  <DomainObject.Predmet.ProtuStrankaListFormatedWithAdressOIB>
    <izvorni_sadrzaj>
      <item>INEX GRADNJA j.d.o.o., OIB 55086678366, Radnička 6, 51300 Delnice</item>
    </izvorni_sadrzaj>
    <derivirana_varijabla naziv="DomainObject.Predmet.ProtuStrankaListFormatedWithAdressOIB_1">
      <item>INEX GRADNJA j.d.o.o., OIB 55086678366, Radnička 6, 51300 Delnice</item>
    </derivirana_varijabla>
  </DomainObject.Predmet.ProtuStrankaListFormatedWithAdressOIB>
  <DomainObject.Predmet.ProtuStrankaListNazivFormated>
    <izvorni_sadrzaj>
      <item>INEX GRADNJA j.d.o.o.</item>
    </izvorni_sadrzaj>
    <derivirana_varijabla naziv="DomainObject.Predmet.ProtuStrankaListNazivFormated_1">
      <item>INEX GRADNJA j.d.o.o.</item>
    </derivirana_varijabla>
  </DomainObject.Predmet.ProtuStrankaListNazivFormated>
  <DomainObject.Predmet.ProtuStrankaListNazivFormatedOIB>
    <izvorni_sadrzaj>
      <item>INEX GRADNJA j.d.o.o., OIB 55086678366</item>
    </izvorni_sadrzaj>
    <derivirana_varijabla naziv="DomainObject.Predmet.ProtuStrankaListNazivFormatedOIB_1">
      <item>INEX GRADNJA j.d.o.o., OIB 55086678366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INEX GRADNJA j.d.o.o.</izvorni_sadrzaj>
    <derivirana_varijabla naziv="DomainObject.Predmet.ProtustrankaIDrugi_1">INEX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INEX GRADNJA j.d.o.o., OIB 55086678366, Radnička 6, 51300 Delnice</izvorni_sadrzaj>
    <derivirana_varijabla naziv="DomainObject.Predmet.ProtustrankaIDrugiAdressOIB_1">INEX GRADNJA j.d.o.o., OIB 55086678366, Radnička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INEX GRADNJA j.d.o.o.</item>
    </izvorni_sadrzaj>
    <derivirana_varijabla naziv="DomainObject.Predmet.SudioniciListNaziv_1">
      <item>FINA  Rijeka</item>
      <item>INEX GRADNJA j.d.o.o.</item>
    </derivirana_varijabla>
  </DomainObject.Predmet.SudioniciListNaziv>
  <DomainObject.Predmet.SudioniciListAdressOIB>
    <izvorni_sadrzaj>
      <item>FINA  Rijeka, OIB 85821130368, Frana Kurelca 8,51000 Rijeka</item>
      <item>INEX GRADNJA j.d.o.o., OIB 55086678366, Radnička 6,51300 Delnice</item>
    </izvorni_sadrzaj>
    <derivirana_varijabla naziv="DomainObject.Predmet.SudioniciListAdressOIB_1">
      <item>FINA  Rijeka, OIB 85821130368, Frana Kurelca 8,51000 Rijeka</item>
      <item>INEX GRADNJA j.d.o.o., OIB 55086678366, Radnička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55086678366</item>
    </izvorni_sadrzaj>
    <derivirana_varijabla naziv="DomainObject.Predmet.SudioniciListNazivOIB_1">
      <item>, OIB 85821130368</item>
      <item>, OIB 55086678366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St-508/2018-3</izvorni_sadrzaj>
    <derivirana_varijabla naziv="DomainObject.PredzadnjaOdlukaIzPredmeta.Oznaka_1">St-508/2018-3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2662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2018-12-05T12:18:00Z</dcterms:created>
  <dc:creator>Sanela Uzelac</dc:creator>
  <cp:lastModifiedBy>Barbara Slavujević</cp:lastModifiedBy>
  <cp:lastPrinted>2018-12-05T13:10:00Z</cp:lastPrinted>
  <dcterms:modified xmlns:xsi="http://www.w3.org/2001/XMLSchema-instance" xsi:type="dcterms:W3CDTF">2018-12-05T13:10:00Z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(508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