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5d80a" w14:paraId="f25d80a" w:rsidRDefault="00EB2515" w:rsidP="005218AE" w:rsidR="001E28B9" w:rsidRPr="00B32B5F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B32B5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28B9" w:rsidP="005218AE" w:rsidR="001E28B9" w:rsidRPr="00B32B5F">
      <w:pPr>
        <w:rPr>
          <w:b/>
        </w:rPr>
      </w:pPr>
      <w:r w:rsidRPr="00B32B5F">
        <w:rPr>
          <w:color w:val="000000"/>
        </w:rPr>
        <w:t xml:space="preserve">        </w:t>
      </w:r>
      <w:r w:rsidRPr="00B32B5F">
        <w:rPr>
          <w:b/>
        </w:rPr>
        <w:t>REPUBLIKA HRVATSKA</w:t>
      </w:r>
    </w:p>
    <w:p w:rsidRDefault="001E28B9" w:rsidP="005218AE" w:rsidR="001E28B9" w:rsidRPr="00B32B5F">
      <w:pPr>
        <w:rPr>
          <w:b/>
        </w:rPr>
      </w:pPr>
      <w:r w:rsidRPr="00B32B5F">
        <w:rPr>
          <w:b/>
        </w:rPr>
        <w:t xml:space="preserve">     TRGOVAČKI SUD U SPLITU</w:t>
      </w:r>
    </w:p>
    <w:p w:rsidRDefault="001E28B9" w:rsidP="005218AE" w:rsidR="001E28B9" w:rsidRPr="00B32B5F">
      <w:pPr>
        <w:rPr>
          <w:b/>
        </w:rPr>
      </w:pPr>
      <w:r w:rsidRPr="00B32B5F">
        <w:rPr>
          <w:b/>
        </w:rPr>
        <w:t xml:space="preserve">   STALNA SLUŽBA DUBROVNIK</w:t>
      </w:r>
    </w:p>
    <w:p w:rsidRDefault="001E28B9" w:rsidP="005218AE" w:rsidR="001E28B9" w:rsidRPr="00B32B5F">
      <w:pPr>
        <w:rPr>
          <w:b/>
        </w:rPr>
      </w:pPr>
      <w:r w:rsidRPr="00B32B5F">
        <w:rPr>
          <w:b/>
        </w:rPr>
        <w:t xml:space="preserve">     Dr. A. Starčevića 23, Dubrovnik</w:t>
      </w:r>
    </w:p>
    <w:p w:rsidRDefault="007C0EE5" w:rsidP="00647EA0" w:rsidR="0055583A" w:rsidRPr="00B32B5F">
      <w:pPr>
        <w:jc w:val="right"/>
      </w:pPr>
      <w:r w:rsidRPr="00B32B5F">
        <w:rPr>
          <w:b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770054" w:rsidRPr="00B32B5F">
          <w:rPr>
            <w:b/>
          </w:rPr>
          <w:t>7</w:t>
        </w:r>
        <w:r w:rsidR="00CD2D2A" w:rsidRPr="00B32B5F">
          <w:rPr>
            <w:b/>
          </w:rPr>
          <w:t xml:space="preserve"> St</w:t>
        </w:r>
      </w:smartTag>
      <w:r w:rsidR="00CD2D2A" w:rsidRPr="00B32B5F">
        <w:rPr>
          <w:b/>
        </w:rPr>
        <w:t>.</w:t>
      </w:r>
      <w:r w:rsidR="00B02836" w:rsidRPr="00B32B5F">
        <w:rPr>
          <w:b/>
        </w:rPr>
        <w:t xml:space="preserve"> 30</w:t>
      </w:r>
      <w:r w:rsidR="001E28B9" w:rsidRPr="00B32B5F">
        <w:rPr>
          <w:b/>
        </w:rPr>
        <w:t>/</w:t>
      </w:r>
      <w:r w:rsidR="0094481B" w:rsidRPr="00B32B5F">
        <w:rPr>
          <w:b/>
        </w:rPr>
        <w:t>1</w:t>
      </w:r>
      <w:r w:rsidR="00B02836" w:rsidRPr="00B32B5F">
        <w:rPr>
          <w:b/>
        </w:rPr>
        <w:t>2</w:t>
      </w:r>
    </w:p>
    <w:p w:rsidRDefault="00CD2D2A" w:rsidR="00CD2D2A" w:rsidRPr="00B32B5F">
      <w:pPr>
        <w:rPr>
          <w:b/>
        </w:rPr>
      </w:pPr>
    </w:p>
    <w:p w:rsidRDefault="006E17E4" w:rsidR="006E17E4" w:rsidRPr="00B32B5F">
      <w:pPr>
        <w:rPr>
          <w:b/>
        </w:rPr>
      </w:pPr>
    </w:p>
    <w:p w:rsidRDefault="008C6DFE" w:rsidR="008C6DFE" w:rsidRPr="00B32B5F">
      <w:pPr>
        <w:rPr>
          <w:b/>
        </w:rPr>
      </w:pPr>
    </w:p>
    <w:p w:rsidRDefault="00CD2D2A" w:rsidP="00CD2D2A" w:rsidR="00563840" w:rsidRPr="00B32B5F">
      <w:pPr>
        <w:jc w:val="center"/>
        <w:rPr>
          <w:b/>
        </w:rPr>
      </w:pPr>
      <w:r w:rsidRPr="00B32B5F">
        <w:rPr>
          <w:b/>
        </w:rPr>
        <w:t xml:space="preserve">R E P U B L I K A   H R V A T S K A </w:t>
      </w:r>
    </w:p>
    <w:p w:rsidRDefault="00CD2D2A" w:rsidP="00CD2D2A" w:rsidR="00CD2D2A" w:rsidRPr="00B32B5F">
      <w:pPr>
        <w:jc w:val="center"/>
        <w:rPr>
          <w:b/>
        </w:rPr>
      </w:pPr>
      <w:r w:rsidRPr="00B32B5F">
        <w:rPr>
          <w:b/>
        </w:rPr>
        <w:t xml:space="preserve">R J E Š E N J E </w:t>
      </w:r>
    </w:p>
    <w:p w:rsidRDefault="00563840" w:rsidR="00563840" w:rsidRPr="00B32B5F"/>
    <w:p w:rsidRDefault="00563840" w:rsidP="00563840" w:rsidR="00563840" w:rsidRPr="00B32B5F">
      <w:pPr>
        <w:jc w:val="both"/>
      </w:pPr>
    </w:p>
    <w:p w:rsidRDefault="00563840" w:rsidP="00563840" w:rsidR="007C4F07" w:rsidRPr="00B32B5F">
      <w:pPr>
        <w:ind w:firstLine="708"/>
        <w:jc w:val="both"/>
      </w:pPr>
      <w:r w:rsidRPr="00B32B5F">
        <w:t xml:space="preserve">Trgovački sud u </w:t>
      </w:r>
      <w:r w:rsidR="001E28B9" w:rsidRPr="00B32B5F">
        <w:t xml:space="preserve">Splitu, Stalna služba u </w:t>
      </w:r>
      <w:r w:rsidRPr="00B32B5F">
        <w:t xml:space="preserve">Dubrovniku, </w:t>
      </w:r>
      <w:r w:rsidR="006C099C" w:rsidRPr="00B32B5F">
        <w:t xml:space="preserve">po sucu toga suda </w:t>
      </w:r>
      <w:r w:rsidR="000432CA" w:rsidRPr="00B32B5F">
        <w:t>Diani Butigan Granić</w:t>
      </w:r>
      <w:r w:rsidR="007C0EE5" w:rsidRPr="00B32B5F">
        <w:t xml:space="preserve">, kao stečajnom sucu, </w:t>
      </w:r>
      <w:r w:rsidRPr="00B32B5F">
        <w:t>u stečajnom postupku nad</w:t>
      </w:r>
      <w:r w:rsidR="007C0EE5" w:rsidRPr="00B32B5F">
        <w:t xml:space="preserve"> dužnikom</w:t>
      </w:r>
      <w:r w:rsidR="007C4F07" w:rsidRPr="00B32B5F">
        <w:t xml:space="preserve"> KOPRA d.o.o. "u stečaju"  Gruda, Bačev do 17A, OIB: 07313200622, zastupanog po stečajnom upravitelju Maroju Stjepoviću iz Dubrovnika, dana 07. veljače 2017.g.</w:t>
      </w:r>
    </w:p>
    <w:p w:rsidRDefault="007C0EE5" w:rsidP="00B32B5F" w:rsidR="007C0EE5">
      <w:pPr>
        <w:jc w:val="both"/>
      </w:pPr>
    </w:p>
    <w:p w:rsidRDefault="00B32B5F" w:rsidP="00B32B5F" w:rsidR="00B32B5F" w:rsidRPr="00B32B5F">
      <w:pPr>
        <w:jc w:val="both"/>
      </w:pPr>
    </w:p>
    <w:p w:rsidRDefault="00CD2D2A" w:rsidP="006E17E4" w:rsidR="00CD2D2A" w:rsidRPr="00B32B5F">
      <w:pPr>
        <w:ind w:firstLine="708"/>
        <w:jc w:val="center"/>
        <w:rPr>
          <w:b/>
        </w:rPr>
      </w:pPr>
      <w:r w:rsidRPr="00B32B5F">
        <w:rPr>
          <w:b/>
        </w:rPr>
        <w:t>r i j e š i o</w:t>
      </w:r>
      <w:r w:rsidR="006C099C" w:rsidRPr="00B32B5F">
        <w:rPr>
          <w:b/>
        </w:rPr>
        <w:t xml:space="preserve">  </w:t>
      </w:r>
      <w:r w:rsidRPr="00B32B5F">
        <w:rPr>
          <w:b/>
        </w:rPr>
        <w:t xml:space="preserve">  j e </w:t>
      </w:r>
    </w:p>
    <w:p w:rsidRDefault="006E17E4" w:rsidP="006E17E4" w:rsidR="006E17E4" w:rsidRPr="00B32B5F">
      <w:pPr>
        <w:ind w:firstLine="708"/>
        <w:jc w:val="center"/>
        <w:rPr>
          <w:b/>
        </w:rPr>
      </w:pPr>
    </w:p>
    <w:p w:rsidRDefault="007C0EE5" w:rsidP="006455C6" w:rsidR="007C0EE5" w:rsidRPr="00B32B5F">
      <w:pPr>
        <w:jc w:val="both"/>
      </w:pPr>
    </w:p>
    <w:p w:rsidRDefault="00C531AA" w:rsidP="00043E9F" w:rsidR="00770054" w:rsidRPr="00B32B5F">
      <w:pPr>
        <w:numPr>
          <w:ilvl w:val="0"/>
          <w:numId w:val="7"/>
        </w:numPr>
        <w:jc w:val="both"/>
      </w:pPr>
      <w:r w:rsidRPr="00B32B5F">
        <w:t>Obustavlja</w:t>
      </w:r>
      <w:r w:rsidR="00563840" w:rsidRPr="00B32B5F">
        <w:t xml:space="preserve"> se</w:t>
      </w:r>
      <w:r w:rsidR="00770054" w:rsidRPr="00B32B5F">
        <w:t xml:space="preserve"> i zaključuje</w:t>
      </w:r>
      <w:r w:rsidR="00563840" w:rsidRPr="00B32B5F">
        <w:t xml:space="preserve"> stečajni postup</w:t>
      </w:r>
      <w:r w:rsidR="00CD2D2A" w:rsidRPr="00B32B5F">
        <w:t>a</w:t>
      </w:r>
      <w:r w:rsidR="00563840" w:rsidRPr="00B32B5F">
        <w:t>k</w:t>
      </w:r>
      <w:r w:rsidR="00CD2D2A" w:rsidRPr="00B32B5F">
        <w:t xml:space="preserve"> </w:t>
      </w:r>
      <w:r w:rsidR="007C0EE5" w:rsidRPr="00B32B5F">
        <w:t xml:space="preserve">nad </w:t>
      </w:r>
      <w:r w:rsidR="00563840" w:rsidRPr="00B32B5F">
        <w:t>stečajnim dužnikom</w:t>
      </w:r>
      <w:r w:rsidR="007C4F07" w:rsidRPr="00B32B5F">
        <w:t xml:space="preserve"> </w:t>
      </w:r>
      <w:r w:rsidR="001E28B9" w:rsidRPr="00B32B5F">
        <w:t xml:space="preserve"> </w:t>
      </w:r>
      <w:r w:rsidR="007C4F07" w:rsidRPr="00B32B5F">
        <w:t>KOPRA d.o.o. "u stečaju"  Gruda, Bačev do 17A, OIB: 07313200622</w:t>
      </w:r>
      <w:r w:rsidR="00770054" w:rsidRPr="00B32B5F">
        <w:t>.</w:t>
      </w:r>
    </w:p>
    <w:p w:rsidRDefault="00770054" w:rsidP="00770054" w:rsidR="00770054" w:rsidRPr="00B32B5F">
      <w:pPr>
        <w:jc w:val="both"/>
      </w:pPr>
    </w:p>
    <w:p w:rsidRDefault="00563840" w:rsidP="00043E9F" w:rsidR="00770054" w:rsidRPr="00B32B5F">
      <w:pPr>
        <w:numPr>
          <w:ilvl w:val="0"/>
          <w:numId w:val="7"/>
        </w:numPr>
        <w:jc w:val="both"/>
      </w:pPr>
      <w:r w:rsidRPr="00B32B5F">
        <w:t>Ov</w:t>
      </w:r>
      <w:r w:rsidR="00BA0BA7" w:rsidRPr="00B32B5F">
        <w:t>lašćuje se stečajni upravitelj da u ime i za račun stečajn</w:t>
      </w:r>
      <w:r w:rsidR="006C099C" w:rsidRPr="00B32B5F">
        <w:t>e</w:t>
      </w:r>
      <w:r w:rsidR="00BA0BA7" w:rsidRPr="00B32B5F">
        <w:t xml:space="preserve"> mase nastavi postupke radi prikupljanja imovine koja ulazi u vrijednost stečajne mase.</w:t>
      </w:r>
      <w:r w:rsidR="00770054" w:rsidRPr="00B32B5F">
        <w:t xml:space="preserve"> </w:t>
      </w:r>
    </w:p>
    <w:p w:rsidRDefault="00770054" w:rsidP="00770054" w:rsidR="00770054" w:rsidRPr="00B32B5F">
      <w:pPr>
        <w:jc w:val="both"/>
      </w:pPr>
    </w:p>
    <w:p w:rsidRDefault="00DA4534" w:rsidP="00043E9F" w:rsidR="00770054" w:rsidRPr="00B32B5F">
      <w:pPr>
        <w:numPr>
          <w:ilvl w:val="0"/>
          <w:numId w:val="7"/>
        </w:numPr>
        <w:jc w:val="both"/>
      </w:pPr>
      <w:r w:rsidRPr="00B32B5F">
        <w:t xml:space="preserve">Ovo rješenje i osnova zaključenja stečajnog postupka objavit će se </w:t>
      </w:r>
      <w:r w:rsidR="0094481B" w:rsidRPr="00B32B5F">
        <w:t>na e-oglasnoj ploči</w:t>
      </w:r>
      <w:r w:rsidRPr="00B32B5F">
        <w:t>.</w:t>
      </w:r>
      <w:r w:rsidR="00770054" w:rsidRPr="00B32B5F">
        <w:t xml:space="preserve"> </w:t>
      </w:r>
    </w:p>
    <w:p w:rsidRDefault="00770054" w:rsidP="00770054" w:rsidR="00770054" w:rsidRPr="00B32B5F">
      <w:pPr>
        <w:jc w:val="both"/>
      </w:pPr>
    </w:p>
    <w:p w:rsidRDefault="00DA4534" w:rsidP="00043E9F" w:rsidR="00DA4534" w:rsidRPr="00B32B5F">
      <w:pPr>
        <w:numPr>
          <w:ilvl w:val="0"/>
          <w:numId w:val="7"/>
        </w:numPr>
        <w:jc w:val="both"/>
      </w:pPr>
      <w:r w:rsidRPr="00B32B5F">
        <w:t>Rješenje se dost</w:t>
      </w:r>
      <w:r w:rsidR="005B58DE" w:rsidRPr="00B32B5F">
        <w:t>a</w:t>
      </w:r>
      <w:r w:rsidRPr="00B32B5F">
        <w:t>vlja sudskom registru ovog suda radi brisanja dužnika iz sudskog registra.</w:t>
      </w:r>
    </w:p>
    <w:p w:rsidRDefault="00BA0BA7" w:rsidP="00CD2D2A" w:rsidR="00BA0BA7" w:rsidRPr="00B32B5F">
      <w:pPr>
        <w:ind w:firstLine="708"/>
        <w:jc w:val="center"/>
        <w:rPr>
          <w:b/>
        </w:rPr>
      </w:pPr>
    </w:p>
    <w:p w:rsidRDefault="00BA0BA7" w:rsidP="00CD2D2A" w:rsidR="00BA0BA7" w:rsidRPr="00B32B5F">
      <w:pPr>
        <w:ind w:firstLine="708"/>
        <w:jc w:val="center"/>
        <w:rPr>
          <w:b/>
        </w:rPr>
      </w:pPr>
    </w:p>
    <w:p w:rsidRDefault="00CD2D2A" w:rsidP="00CD2D2A" w:rsidR="00563840" w:rsidRPr="00B32B5F">
      <w:pPr>
        <w:ind w:firstLine="708"/>
        <w:jc w:val="center"/>
        <w:rPr>
          <w:b/>
        </w:rPr>
      </w:pPr>
      <w:r w:rsidRPr="00B32B5F">
        <w:rPr>
          <w:b/>
        </w:rPr>
        <w:t>Obrazloženje</w:t>
      </w:r>
    </w:p>
    <w:p w:rsidRDefault="00563840" w:rsidP="00563840" w:rsidR="00563840" w:rsidRPr="00B32B5F">
      <w:pPr>
        <w:ind w:firstLine="708"/>
        <w:jc w:val="both"/>
      </w:pPr>
    </w:p>
    <w:p w:rsidRDefault="00CD33C8" w:rsidP="00563840" w:rsidR="00563840" w:rsidRPr="00B32B5F">
      <w:pPr>
        <w:ind w:firstLine="708"/>
        <w:jc w:val="both"/>
      </w:pPr>
      <w:r w:rsidRPr="00B32B5F">
        <w:t>Rješenjem</w:t>
      </w:r>
      <w:r w:rsidR="00180ACE" w:rsidRPr="00B32B5F">
        <w:t xml:space="preserve"> </w:t>
      </w:r>
      <w:r w:rsidR="00BA0BA7" w:rsidRPr="00B32B5F">
        <w:t xml:space="preserve">ovog suda pod gornjim poslovnim brojem od </w:t>
      </w:r>
      <w:r w:rsidR="00B02836" w:rsidRPr="00B32B5F">
        <w:t>1</w:t>
      </w:r>
      <w:r w:rsidR="00E3463B" w:rsidRPr="00B32B5F">
        <w:t>3</w:t>
      </w:r>
      <w:r w:rsidR="00C531AA" w:rsidRPr="00B32B5F">
        <w:t xml:space="preserve">. </w:t>
      </w:r>
      <w:r w:rsidR="00B02836" w:rsidRPr="00B32B5F">
        <w:t>travnja</w:t>
      </w:r>
      <w:r w:rsidRPr="00B32B5F">
        <w:t xml:space="preserve"> </w:t>
      </w:r>
      <w:r w:rsidR="004E47F5" w:rsidRPr="00B32B5F">
        <w:t>20</w:t>
      </w:r>
      <w:r w:rsidR="00B02836" w:rsidRPr="00B32B5F">
        <w:t>12</w:t>
      </w:r>
      <w:r w:rsidR="004E47F5" w:rsidRPr="00B32B5F">
        <w:t xml:space="preserve">. godine </w:t>
      </w:r>
      <w:r w:rsidR="002F0432" w:rsidRPr="00B32B5F">
        <w:t xml:space="preserve">otvoren je stačajni </w:t>
      </w:r>
      <w:r w:rsidR="00BA0BA7" w:rsidRPr="00B32B5F">
        <w:t>postup</w:t>
      </w:r>
      <w:r w:rsidR="002F0432" w:rsidRPr="00B32B5F">
        <w:t>a</w:t>
      </w:r>
      <w:r w:rsidR="00BA0BA7" w:rsidRPr="00B32B5F">
        <w:t>k</w:t>
      </w:r>
      <w:r w:rsidR="004E47F5" w:rsidRPr="00B32B5F">
        <w:t xml:space="preserve"> nad stečajnim dužnikom</w:t>
      </w:r>
      <w:r w:rsidR="00F46967" w:rsidRPr="00B32B5F">
        <w:t xml:space="preserve"> </w:t>
      </w:r>
      <w:r w:rsidR="007C4F07" w:rsidRPr="00B32B5F">
        <w:t>KOPRA d.o.o. "u stečaju"  Gruda, Bačev do 17A, OIB: 07313200622</w:t>
      </w:r>
      <w:r w:rsidR="00C531AA" w:rsidRPr="00B32B5F">
        <w:t>, te je za stečajnog upravitelja imenovan Ma</w:t>
      </w:r>
      <w:r w:rsidR="00B02836" w:rsidRPr="00B32B5F">
        <w:t>roje Stjepović.</w:t>
      </w:r>
    </w:p>
    <w:p w:rsidRDefault="00A005C6" w:rsidP="00563840" w:rsidR="00A005C6" w:rsidRPr="00B32B5F">
      <w:pPr>
        <w:ind w:firstLine="708"/>
        <w:jc w:val="both"/>
      </w:pPr>
    </w:p>
    <w:p w:rsidRDefault="00A005C6" w:rsidP="00563840" w:rsidR="00A005C6" w:rsidRPr="00B32B5F">
      <w:pPr>
        <w:ind w:firstLine="708"/>
        <w:jc w:val="both"/>
      </w:pPr>
      <w:r w:rsidRPr="00B32B5F">
        <w:t xml:space="preserve">Prema </w:t>
      </w:r>
      <w:r w:rsidR="00D00929" w:rsidRPr="00B32B5F">
        <w:t>izvješću</w:t>
      </w:r>
      <w:r w:rsidRPr="00B32B5F">
        <w:t xml:space="preserve"> stečajnog upravi</w:t>
      </w:r>
      <w:r w:rsidR="00CD33C8" w:rsidRPr="00B32B5F">
        <w:t>telja</w:t>
      </w:r>
      <w:r w:rsidRPr="00B32B5F">
        <w:t xml:space="preserve"> unov</w:t>
      </w:r>
      <w:r w:rsidR="00CD33C8" w:rsidRPr="00B32B5F">
        <w:t>čena</w:t>
      </w:r>
      <w:r w:rsidRPr="00B32B5F">
        <w:t xml:space="preserve"> je cjelokupna imovina stečajnog dužnika u ukupnom iznosu od </w:t>
      </w:r>
      <w:r w:rsidR="0037781B" w:rsidRPr="00B32B5F">
        <w:t>1.600.</w:t>
      </w:r>
      <w:r w:rsidR="0094481B" w:rsidRPr="00B32B5F">
        <w:t>0</w:t>
      </w:r>
      <w:r w:rsidR="0037781B" w:rsidRPr="00B32B5F">
        <w:t>00</w:t>
      </w:r>
      <w:r w:rsidR="0094481B" w:rsidRPr="00B32B5F">
        <w:t>,</w:t>
      </w:r>
      <w:r w:rsidR="0037781B" w:rsidRPr="00B32B5F">
        <w:t>00</w:t>
      </w:r>
      <w:r w:rsidR="0094481B" w:rsidRPr="00B32B5F">
        <w:t xml:space="preserve"> kuna</w:t>
      </w:r>
      <w:r w:rsidR="004A1DB5" w:rsidRPr="00B32B5F">
        <w:t>.</w:t>
      </w:r>
    </w:p>
    <w:p w:rsidRDefault="00BA0BA7" w:rsidP="00563840" w:rsidR="00BA0BA7" w:rsidRPr="00B32B5F">
      <w:pPr>
        <w:ind w:firstLine="708"/>
        <w:jc w:val="both"/>
      </w:pPr>
    </w:p>
    <w:p w:rsidRDefault="0074779D" w:rsidP="00563840" w:rsidR="0074779D" w:rsidRPr="00B32B5F">
      <w:pPr>
        <w:ind w:firstLine="708"/>
        <w:jc w:val="both"/>
      </w:pPr>
      <w:r w:rsidRPr="00B32B5F">
        <w:t>Stečajni upr</w:t>
      </w:r>
      <w:r w:rsidR="00313C8D" w:rsidRPr="00B32B5F">
        <w:t>a</w:t>
      </w:r>
      <w:r w:rsidRPr="00B32B5F">
        <w:t xml:space="preserve">vitelj je </w:t>
      </w:r>
      <w:r w:rsidR="002F0432" w:rsidRPr="00B32B5F">
        <w:t>podneskom od</w:t>
      </w:r>
      <w:r w:rsidR="0037781B" w:rsidRPr="00B32B5F">
        <w:t xml:space="preserve"> 05</w:t>
      </w:r>
      <w:r w:rsidR="002F0432" w:rsidRPr="00B32B5F">
        <w:t xml:space="preserve">. </w:t>
      </w:r>
      <w:r w:rsidR="00513175" w:rsidRPr="00B32B5F">
        <w:t>listopada</w:t>
      </w:r>
      <w:r w:rsidR="002F0432" w:rsidRPr="00B32B5F">
        <w:t xml:space="preserve"> 20</w:t>
      </w:r>
      <w:r w:rsidR="0037781B" w:rsidRPr="00B32B5F">
        <w:t>16</w:t>
      </w:r>
      <w:r w:rsidR="002F0432" w:rsidRPr="00B32B5F">
        <w:t xml:space="preserve">. godine prijavio sudu nedostatnost stečajne mase, te nakon toga </w:t>
      </w:r>
      <w:r w:rsidRPr="00B32B5F">
        <w:t>objavi</w:t>
      </w:r>
      <w:r w:rsidR="00313C8D" w:rsidRPr="00B32B5F">
        <w:t>o</w:t>
      </w:r>
      <w:r w:rsidRPr="00B32B5F">
        <w:t xml:space="preserve"> oglas u Narodnim novinama</w:t>
      </w:r>
      <w:r w:rsidR="00313C8D" w:rsidRPr="00B32B5F">
        <w:t xml:space="preserve"> </w:t>
      </w:r>
      <w:r w:rsidR="002F0432" w:rsidRPr="00B32B5F">
        <w:t xml:space="preserve">br. </w:t>
      </w:r>
      <w:r w:rsidR="0037781B" w:rsidRPr="00B32B5F">
        <w:t xml:space="preserve">92 </w:t>
      </w:r>
      <w:r w:rsidR="0037781B" w:rsidRPr="00B32B5F">
        <w:lastRenderedPageBreak/>
        <w:t>od 14</w:t>
      </w:r>
      <w:r w:rsidR="00313C8D" w:rsidRPr="00B32B5F">
        <w:t xml:space="preserve">. </w:t>
      </w:r>
      <w:r w:rsidR="0037781B" w:rsidRPr="00B32B5F">
        <w:t>listopada</w:t>
      </w:r>
      <w:r w:rsidR="00313C8D" w:rsidRPr="00B32B5F">
        <w:t xml:space="preserve"> 20</w:t>
      </w:r>
      <w:r w:rsidR="0037781B" w:rsidRPr="00B32B5F">
        <w:t>16</w:t>
      </w:r>
      <w:r w:rsidR="00313C8D" w:rsidRPr="00B32B5F">
        <w:t xml:space="preserve">. godine </w:t>
      </w:r>
      <w:r w:rsidRPr="00B32B5F">
        <w:t>, i to temeljem čl. 204. SZ-a i to zbog nedostatnosti mase za ispunjenje ostalih obveza stečajne mase.</w:t>
      </w:r>
    </w:p>
    <w:p w:rsidRDefault="0074779D" w:rsidP="00563840" w:rsidR="0074779D" w:rsidRPr="00B32B5F">
      <w:pPr>
        <w:ind w:firstLine="708"/>
        <w:jc w:val="both"/>
      </w:pPr>
    </w:p>
    <w:p w:rsidRDefault="00313C8D" w:rsidP="00563840" w:rsidR="00563840" w:rsidRPr="00B32B5F">
      <w:pPr>
        <w:ind w:firstLine="708"/>
        <w:jc w:val="both"/>
      </w:pPr>
      <w:r w:rsidRPr="00B32B5F">
        <w:t>Stečajni vjerovni</w:t>
      </w:r>
      <w:r w:rsidR="00802E91" w:rsidRPr="00B32B5F">
        <w:t>c</w:t>
      </w:r>
      <w:r w:rsidRPr="00B32B5F">
        <w:t>i i vjerovnici stečajne mase nisu dostavili mišljenje o navedenoj prij</w:t>
      </w:r>
      <w:r w:rsidR="000B2AF3">
        <w:t>a</w:t>
      </w:r>
      <w:r w:rsidRPr="00B32B5F">
        <w:t>vi.</w:t>
      </w:r>
    </w:p>
    <w:p w:rsidRDefault="00313C8D" w:rsidP="00563840" w:rsidR="00313C8D" w:rsidRPr="00B32B5F">
      <w:pPr>
        <w:ind w:firstLine="708"/>
        <w:jc w:val="both"/>
      </w:pPr>
    </w:p>
    <w:p w:rsidRDefault="00313C8D" w:rsidP="00563840" w:rsidR="00706800" w:rsidRPr="00B32B5F">
      <w:pPr>
        <w:ind w:firstLine="708"/>
        <w:jc w:val="both"/>
      </w:pPr>
      <w:r w:rsidRPr="00B32B5F">
        <w:t xml:space="preserve">Iz pregleda stečajne mase i obveza stečajne mase na dan </w:t>
      </w:r>
      <w:r w:rsidR="0037781B" w:rsidRPr="00B32B5F">
        <w:t>05</w:t>
      </w:r>
      <w:r w:rsidRPr="00B32B5F">
        <w:t xml:space="preserve">. </w:t>
      </w:r>
      <w:r w:rsidR="0037781B" w:rsidRPr="00B32B5F">
        <w:t>listopada</w:t>
      </w:r>
      <w:r w:rsidR="00805554" w:rsidRPr="00B32B5F">
        <w:t xml:space="preserve"> 2016</w:t>
      </w:r>
      <w:r w:rsidRPr="00B32B5F">
        <w:t xml:space="preserve">. godine proizlazi </w:t>
      </w:r>
      <w:r w:rsidR="00D00929" w:rsidRPr="00B32B5F">
        <w:t xml:space="preserve">da </w:t>
      </w:r>
      <w:r w:rsidR="0037781B" w:rsidRPr="00B32B5F">
        <w:t xml:space="preserve">je stanje računa stečajnog dužnika 38.109,53 kune, a stečajni upravitelj navodi </w:t>
      </w:r>
      <w:r w:rsidR="00706800" w:rsidRPr="00B32B5F">
        <w:t>da nepodmirene obveze i potencijalne buduće obveze iznose 68.930,35, te da nedostaje ukupno 30.820,82 kune.</w:t>
      </w:r>
    </w:p>
    <w:p w:rsidRDefault="00706800" w:rsidP="00563840" w:rsidR="00706800" w:rsidRPr="00B32B5F">
      <w:pPr>
        <w:ind w:firstLine="708"/>
        <w:jc w:val="both"/>
      </w:pPr>
    </w:p>
    <w:p w:rsidRDefault="00706800" w:rsidP="00563840" w:rsidR="00563840" w:rsidRPr="00B32B5F">
      <w:pPr>
        <w:ind w:firstLine="708"/>
        <w:jc w:val="both"/>
      </w:pPr>
      <w:r w:rsidRPr="00B32B5F">
        <w:t xml:space="preserve"> </w:t>
      </w:r>
      <w:r w:rsidR="00D00929" w:rsidRPr="00B32B5F">
        <w:t>Stoga je sud temeljem čl 204. SZ-a odlučio kao u izreci odluke.</w:t>
      </w:r>
    </w:p>
    <w:p w:rsidRDefault="001E28B9" w:rsidP="00563840" w:rsidR="001E28B9" w:rsidRPr="00B32B5F">
      <w:pPr>
        <w:ind w:firstLine="708"/>
        <w:jc w:val="both"/>
      </w:pPr>
    </w:p>
    <w:p w:rsidRDefault="00563840" w:rsidP="00563840" w:rsidR="00563840" w:rsidRPr="00B32B5F">
      <w:pPr>
        <w:ind w:firstLine="708"/>
        <w:jc w:val="both"/>
      </w:pPr>
    </w:p>
    <w:p w:rsidRDefault="001E28B9" w:rsidP="001E28B9" w:rsidR="006E17E4" w:rsidRPr="00B32B5F">
      <w:pPr>
        <w:jc w:val="center"/>
        <w:rPr>
          <w:b/>
        </w:rPr>
      </w:pPr>
      <w:r w:rsidRPr="00B32B5F">
        <w:rPr>
          <w:b/>
        </w:rPr>
        <w:t xml:space="preserve">U Dubrovniku, </w:t>
      </w:r>
      <w:r w:rsidR="007C4F07" w:rsidRPr="00B32B5F">
        <w:rPr>
          <w:b/>
        </w:rPr>
        <w:t>07. veljače</w:t>
      </w:r>
      <w:r w:rsidRPr="00B32B5F">
        <w:rPr>
          <w:b/>
        </w:rPr>
        <w:t xml:space="preserve"> 201</w:t>
      </w:r>
      <w:r w:rsidR="007C4F07" w:rsidRPr="00B32B5F">
        <w:rPr>
          <w:b/>
        </w:rPr>
        <w:t>7</w:t>
      </w:r>
      <w:r w:rsidR="004E47F5" w:rsidRPr="00B32B5F">
        <w:rPr>
          <w:b/>
        </w:rPr>
        <w:t>.</w:t>
      </w:r>
      <w:r w:rsidRPr="00B32B5F">
        <w:rPr>
          <w:b/>
        </w:rPr>
        <w:t>g.</w:t>
      </w:r>
    </w:p>
    <w:p w:rsidRDefault="006E17E4" w:rsidP="00563840" w:rsidR="006E17E4" w:rsidRPr="00B32B5F">
      <w:pPr>
        <w:ind w:firstLine="708"/>
        <w:jc w:val="both"/>
        <w:rPr>
          <w:b/>
        </w:rPr>
      </w:pPr>
    </w:p>
    <w:p w:rsidRDefault="004E47F5" w:rsidP="00563840" w:rsidR="004E47F5" w:rsidRPr="00B32B5F">
      <w:pPr>
        <w:ind w:firstLine="708"/>
        <w:jc w:val="both"/>
        <w:rPr>
          <w:b/>
        </w:rPr>
      </w:pPr>
    </w:p>
    <w:p w:rsidRDefault="001E28B9" w:rsidP="00563840" w:rsidR="001E28B9" w:rsidRPr="00B32B5F">
      <w:pPr>
        <w:ind w:firstLine="708"/>
        <w:jc w:val="both"/>
        <w:rPr>
          <w:b/>
        </w:rPr>
      </w:pPr>
    </w:p>
    <w:p w:rsidRDefault="004E47F5" w:rsidP="00563840" w:rsidR="006E17E4" w:rsidRPr="00B32B5F">
      <w:pPr>
        <w:ind w:firstLine="708"/>
        <w:jc w:val="both"/>
        <w:rPr>
          <w:b/>
        </w:rPr>
      </w:pP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  <w:t>Stečajni sudac</w:t>
      </w:r>
      <w:r w:rsidR="006E17E4" w:rsidRPr="00B32B5F">
        <w:rPr>
          <w:b/>
        </w:rPr>
        <w:t>:</w:t>
      </w:r>
    </w:p>
    <w:p w:rsidRDefault="006E17E4" w:rsidP="00563840" w:rsidR="006E17E4" w:rsidRPr="00B32B5F">
      <w:pPr>
        <w:ind w:firstLine="708"/>
        <w:jc w:val="both"/>
        <w:rPr>
          <w:b/>
        </w:rPr>
      </w:pPr>
    </w:p>
    <w:p w:rsidRDefault="004E47F5" w:rsidP="00563840" w:rsidR="006E17E4" w:rsidRPr="00B32B5F">
      <w:pPr>
        <w:ind w:firstLine="708"/>
        <w:jc w:val="both"/>
        <w:rPr>
          <w:b/>
        </w:rPr>
      </w:pP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="00647EA0" w:rsidRPr="00B32B5F">
        <w:rPr>
          <w:b/>
        </w:rPr>
        <w:t>Diana Butigan Granić</w:t>
      </w:r>
    </w:p>
    <w:p w:rsidRDefault="004E47F5" w:rsidP="008C6DFE" w:rsidR="004E47F5" w:rsidRPr="00B32B5F">
      <w:pPr>
        <w:jc w:val="both"/>
        <w:rPr>
          <w:b/>
        </w:rPr>
      </w:pPr>
    </w:p>
    <w:p w:rsidRDefault="004E47F5" w:rsidP="008C6DFE" w:rsidR="004E47F5" w:rsidRPr="00B32B5F">
      <w:pPr>
        <w:jc w:val="both"/>
        <w:rPr>
          <w:b/>
        </w:rPr>
      </w:pPr>
    </w:p>
    <w:p w:rsidRDefault="004E47F5" w:rsidP="008C6DFE" w:rsidR="004E47F5" w:rsidRPr="00B32B5F">
      <w:pPr>
        <w:jc w:val="both"/>
        <w:rPr>
          <w:b/>
        </w:rPr>
      </w:pPr>
    </w:p>
    <w:p w:rsidRDefault="006E17E4" w:rsidP="008C6DFE" w:rsidR="006E17E4" w:rsidRPr="00B32B5F">
      <w:pPr>
        <w:jc w:val="both"/>
        <w:rPr>
          <w:b/>
        </w:rPr>
      </w:pPr>
      <w:r w:rsidRPr="00B32B5F">
        <w:rPr>
          <w:b/>
        </w:rPr>
        <w:t xml:space="preserve">POUKA O PRAVNOM LIJEKU: </w:t>
      </w:r>
    </w:p>
    <w:p w:rsidRDefault="006E17E4" w:rsidP="006E17E4" w:rsidR="006E17E4" w:rsidRPr="00B32B5F">
      <w:pPr>
        <w:pStyle w:val="Tijeloteksta"/>
      </w:pPr>
      <w:r w:rsidRPr="00B32B5F">
        <w:t>Protiv ovog rješenja dopuštena je žalba Visokom Trgovačkom sudu Republike Hrvatske u Zagrebu. Žalba se podnosi ovom sudu u roku od 8 dana od dana dostave ovog rješ</w:t>
      </w:r>
      <w:r w:rsidR="008C6DFE" w:rsidRPr="00B32B5F">
        <w:t>enja, u pisanom obliku</w:t>
      </w:r>
      <w:r w:rsidRPr="00B32B5F">
        <w:t>, u tri primjerka.</w:t>
      </w:r>
    </w:p>
    <w:p w:rsidRDefault="00563840" w:rsidP="006E17E4" w:rsidR="00563840" w:rsidRPr="00B32B5F">
      <w:pPr>
        <w:jc w:val="both"/>
      </w:pPr>
    </w:p>
    <w:p w:rsidRDefault="00563840" w:rsidP="00563840" w:rsidR="00563840" w:rsidRPr="00B32B5F">
      <w:pPr>
        <w:ind w:firstLine="708"/>
        <w:jc w:val="both"/>
      </w:pPr>
    </w:p>
    <w:p w:rsidRDefault="00563840" w:rsidP="006E17E4" w:rsidR="00563840" w:rsidRPr="00B32B5F">
      <w:pPr>
        <w:jc w:val="both"/>
        <w:rPr>
          <w:b/>
        </w:rPr>
      </w:pPr>
      <w:r w:rsidRPr="00B32B5F">
        <w:rPr>
          <w:b/>
        </w:rPr>
        <w:t>DN-</w:t>
      </w:r>
      <w:r w:rsidR="006E17E4" w:rsidRPr="00B32B5F">
        <w:rPr>
          <w:b/>
        </w:rPr>
        <w:t>a</w:t>
      </w:r>
      <w:r w:rsidRPr="00B32B5F">
        <w:rPr>
          <w:b/>
        </w:rPr>
        <w:t>:</w:t>
      </w:r>
    </w:p>
    <w:p w:rsidRDefault="00563840" w:rsidP="0004794D" w:rsidR="0004794D" w:rsidRPr="00B32B5F">
      <w:pPr>
        <w:numPr>
          <w:ilvl w:val="0"/>
          <w:numId w:val="6"/>
        </w:numPr>
        <w:jc w:val="both"/>
      </w:pPr>
      <w:r w:rsidRPr="00B32B5F">
        <w:t>stečajnom upravitelju</w:t>
      </w:r>
      <w:r w:rsidR="00C3685F" w:rsidRPr="00B32B5F">
        <w:t xml:space="preserve"> – e oglasna ploča</w:t>
      </w:r>
      <w:r w:rsidR="006E17E4" w:rsidRPr="00B32B5F">
        <w:t>,</w:t>
      </w:r>
    </w:p>
    <w:p w:rsidRDefault="00C3685F" w:rsidP="0004794D" w:rsidR="00C3685F" w:rsidRPr="00B32B5F">
      <w:pPr>
        <w:numPr>
          <w:ilvl w:val="0"/>
          <w:numId w:val="6"/>
        </w:numPr>
        <w:jc w:val="both"/>
      </w:pPr>
      <w:r w:rsidRPr="00B32B5F">
        <w:t>predlagatelju – e-oglasna ploča,</w:t>
      </w:r>
    </w:p>
    <w:p w:rsidRDefault="0004794D" w:rsidP="00043E9F" w:rsidR="00563840" w:rsidRPr="00B32B5F">
      <w:pPr>
        <w:numPr>
          <w:ilvl w:val="0"/>
          <w:numId w:val="6"/>
        </w:numPr>
        <w:jc w:val="both"/>
      </w:pPr>
      <w:r w:rsidRPr="00B32B5F">
        <w:t>registar, prije i nakon pravomoćnosti</w:t>
      </w:r>
    </w:p>
    <w:p w:rsidRDefault="00563840" w:rsidP="00043E9F" w:rsidR="00563840" w:rsidRPr="00B32B5F">
      <w:pPr>
        <w:numPr>
          <w:ilvl w:val="0"/>
          <w:numId w:val="6"/>
        </w:numPr>
        <w:jc w:val="both"/>
      </w:pPr>
      <w:r w:rsidRPr="00B32B5F">
        <w:t>Porezna uprava</w:t>
      </w:r>
      <w:r w:rsidR="00C3685F" w:rsidRPr="00B32B5F">
        <w:t>, Ispostava Dubrovnik – e-oglasna ploča</w:t>
      </w:r>
    </w:p>
    <w:p w:rsidRDefault="006E17E4" w:rsidP="00043E9F" w:rsidR="00563840" w:rsidRPr="00B32B5F">
      <w:pPr>
        <w:numPr>
          <w:ilvl w:val="0"/>
          <w:numId w:val="6"/>
        </w:numPr>
        <w:jc w:val="both"/>
      </w:pPr>
      <w:r w:rsidRPr="00B32B5F">
        <w:t>ŽDO</w:t>
      </w:r>
      <w:r w:rsidR="004E47F5" w:rsidRPr="00B32B5F">
        <w:t>,</w:t>
      </w:r>
      <w:r w:rsidR="006455C6" w:rsidRPr="00B32B5F">
        <w:t xml:space="preserve"> </w:t>
      </w:r>
      <w:r w:rsidR="004E47F5" w:rsidRPr="00B32B5F">
        <w:t>G</w:t>
      </w:r>
      <w:r w:rsidR="006455C6" w:rsidRPr="00B32B5F">
        <w:t>rađansko – upravni odjel Dubrovnik</w:t>
      </w:r>
      <w:r w:rsidR="00C3685F" w:rsidRPr="00B32B5F">
        <w:t xml:space="preserve"> – e oglasna ploča</w:t>
      </w:r>
      <w:r w:rsidRPr="00B32B5F">
        <w:t>,</w:t>
      </w:r>
    </w:p>
    <w:p w:rsidRDefault="00C3685F" w:rsidP="00C3685F" w:rsidR="004E47F5" w:rsidRPr="00B32B5F">
      <w:pPr>
        <w:numPr>
          <w:ilvl w:val="0"/>
          <w:numId w:val="6"/>
        </w:numPr>
        <w:jc w:val="both"/>
      </w:pPr>
      <w:r w:rsidRPr="00B32B5F">
        <w:t>e-</w:t>
      </w:r>
      <w:r w:rsidR="004E47F5" w:rsidRPr="00B32B5F">
        <w:t>oglasna ploča suda,</w:t>
      </w:r>
      <w:r w:rsidRPr="00B32B5F">
        <w:t xml:space="preserve"> </w:t>
      </w:r>
    </w:p>
    <w:p w:rsidRDefault="004E47F5" w:rsidR="004E47F5" w:rsidRPr="00B32B5F"/>
    <w:sectPr w:rsidSect="004E47F5" w:rsidR="004E47F5" w:rsidRPr="00B32B5F">
      <w:headerReference w:type="even" r:id="rId11"/>
      <w:headerReference w:type="default" r:id="rId12"/>
      <w:pgSz w:h="16838" w:w="11906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7F1" w:rsidR="003637F1">
      <w:r>
        <w:separator/>
      </w:r>
    </w:p>
  </w:endnote>
  <w:endnote w:id="0" w:type="continuationSeparator">
    <w:p w:rsidRDefault="003637F1" w:rsidR="00363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7F1" w:rsidR="003637F1">
      <w:r>
        <w:separator/>
      </w:r>
    </w:p>
  </w:footnote>
  <w:footnote w:id="0" w:type="continuationSeparator">
    <w:p w:rsidRDefault="003637F1" w:rsidR="003637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8EB" w:rsidP="004E47F5" w:rsidR="008F18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8EB" w:rsidR="008F18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8EB" w:rsidP="004E47F5" w:rsidR="008F18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37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02E91" w:rsidR="008F18EB">
    <w:pPr>
      <w:pStyle w:val="Zaglavlje"/>
    </w:pPr>
    <w:r>
      <w:tab/>
    </w:r>
    <w:r>
      <w:tab/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>
      <w:t xml:space="preserve">. </w:t>
    </w:r>
    <w:r w:rsidR="007C4F07">
      <w:t>30/12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E48C4"/>
    <w:multiLevelType w:val="hybridMultilevel"/>
    <w:tmpl w:val="8CCAA45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1852A9"/>
    <w:multiLevelType w:val="hybridMultilevel"/>
    <w:tmpl w:val="ADBEBC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0C56F8"/>
    <w:multiLevelType w:val="hybridMultilevel"/>
    <w:tmpl w:val="79A2D806"/>
    <w:lvl w:tplc="B240B0C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FE762C"/>
    <w:multiLevelType w:val="hybridMultilevel"/>
    <w:tmpl w:val="918655A6"/>
    <w:lvl w:tplc="21CCD02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D97574C"/>
    <w:multiLevelType w:val="hybridMultilevel"/>
    <w:tmpl w:val="1C36ADDE"/>
    <w:lvl w:tplc="31304FD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894FC8"/>
    <w:multiLevelType w:val="hybridMultilevel"/>
    <w:tmpl w:val="FA16DC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383CCE"/>
    <w:multiLevelType w:val="hybridMultilevel"/>
    <w:tmpl w:val="083A1656"/>
    <w:lvl w:tplc="21CCD0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78C4"/>
    <w:rsid w:val="000432CA"/>
    <w:rsid w:val="00043E9F"/>
    <w:rsid w:val="0004794D"/>
    <w:rsid w:val="000B2AF3"/>
    <w:rsid w:val="00180ACE"/>
    <w:rsid w:val="00195207"/>
    <w:rsid w:val="001B1231"/>
    <w:rsid w:val="001D35C2"/>
    <w:rsid w:val="001E28B9"/>
    <w:rsid w:val="002B0251"/>
    <w:rsid w:val="002F0432"/>
    <w:rsid w:val="0031082B"/>
    <w:rsid w:val="00313C8D"/>
    <w:rsid w:val="003637F1"/>
    <w:rsid w:val="0037781B"/>
    <w:rsid w:val="003A1FD0"/>
    <w:rsid w:val="003C45CC"/>
    <w:rsid w:val="00430A74"/>
    <w:rsid w:val="004A1DB5"/>
    <w:rsid w:val="004A6CD8"/>
    <w:rsid w:val="004E47F5"/>
    <w:rsid w:val="00513175"/>
    <w:rsid w:val="00541D2C"/>
    <w:rsid w:val="0055583A"/>
    <w:rsid w:val="00563840"/>
    <w:rsid w:val="005B58DE"/>
    <w:rsid w:val="00632124"/>
    <w:rsid w:val="006455C6"/>
    <w:rsid w:val="00647EA0"/>
    <w:rsid w:val="006A0EFC"/>
    <w:rsid w:val="006C099C"/>
    <w:rsid w:val="006E17E4"/>
    <w:rsid w:val="00706800"/>
    <w:rsid w:val="0074779D"/>
    <w:rsid w:val="00770054"/>
    <w:rsid w:val="007A5AF3"/>
    <w:rsid w:val="007C0EE5"/>
    <w:rsid w:val="007C4F07"/>
    <w:rsid w:val="007D6554"/>
    <w:rsid w:val="00802E91"/>
    <w:rsid w:val="00805554"/>
    <w:rsid w:val="008C3EC5"/>
    <w:rsid w:val="008C6DFE"/>
    <w:rsid w:val="008C738C"/>
    <w:rsid w:val="008D6EE0"/>
    <w:rsid w:val="008F18EB"/>
    <w:rsid w:val="0094481B"/>
    <w:rsid w:val="009A0C83"/>
    <w:rsid w:val="00A005C6"/>
    <w:rsid w:val="00AF0F6F"/>
    <w:rsid w:val="00AF30D5"/>
    <w:rsid w:val="00B02836"/>
    <w:rsid w:val="00B32B5F"/>
    <w:rsid w:val="00B744E1"/>
    <w:rsid w:val="00BA0BA7"/>
    <w:rsid w:val="00C3685F"/>
    <w:rsid w:val="00C531AA"/>
    <w:rsid w:val="00C70A8C"/>
    <w:rsid w:val="00CD2D2A"/>
    <w:rsid w:val="00CD33C8"/>
    <w:rsid w:val="00CE3168"/>
    <w:rsid w:val="00D00929"/>
    <w:rsid w:val="00DA4534"/>
    <w:rsid w:val="00DD3741"/>
    <w:rsid w:val="00DE4E7E"/>
    <w:rsid w:val="00E3463B"/>
    <w:rsid w:val="00EB018E"/>
    <w:rsid w:val="00EB2515"/>
    <w:rsid w:val="00EE6B28"/>
    <w:rsid w:val="00F256A3"/>
    <w:rsid w:val="00F4285A"/>
    <w:rsid w:val="00F4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47E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7EA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37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74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741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74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74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47E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7EA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37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74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741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74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74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2012.</izvorni_sadrzaj>
    <derivirana_varijabla naziv="DomainObject.Predmet.DatumOsnivanja_1">1.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St-30/2012</izvorni_sadrzaj>
    <derivirana_varijabla naziv="DomainObject.Predmet.OznakaBroj_1">St-30/2012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otustrankaFormated>
    <izvorni_sadrzaj>  KOPRA d.o.o. za turizam, trgovinu i usluge</izvorni_sadrzaj>
    <derivirana_varijabla naziv="DomainObject.Predmet.ProtustrankaFormated_1">  KOPRA d.o.o. za turizam, trgovinu i usluge</derivirana_varijabla>
  </DomainObject.Predmet.ProtustrankaFormated>
  <DomainObject.Predmet.ProtustrankaFormatedOIB>
    <izvorni_sadrzaj>  KOPRA d.o.o. za turizam, trgovinu i usluge, OIB 07313200622</izvorni_sadrzaj>
    <derivirana_varijabla naziv="DomainObject.Predmet.ProtustrankaFormatedOIB_1">  KOPRA d.o.o. za turizam, trgovinu i usluge, OIB 07313200622</derivirana_varijabla>
  </DomainObject.Predmet.ProtustrankaFormatedOIB>
  <DomainObject.Predmet.ProtustrankaFormatedWithAdress>
    <izvorni_sadrzaj> KOPRA d.o.o. za turizam, trgovinu i usluge, Bačev do 17A, 20215 Gruda</izvorni_sadrzaj>
    <derivirana_varijabla naziv="DomainObject.Predmet.ProtustrankaFormatedWithAdress_1"> KOPRA d.o.o. za turizam, trgovinu i usluge, Bačev do 17A, 20215 Gruda</derivirana_varijabla>
  </DomainObject.Predmet.ProtustrankaFormatedWithAdress>
  <DomainObject.Predmet.ProtustrankaFormatedWithAdressOIB>
    <izvorni_sadrzaj> KOPRA d.o.o. za turizam, trgovinu i usluge, OIB 07313200622, Bačev do 17A, 20215 Gruda</izvorni_sadrzaj>
    <derivirana_varijabla naziv="DomainObject.Predmet.ProtustrankaFormatedWithAdressOIB_1"> KOPRA d.o.o. za turizam, trgovinu i usluge, OIB 07313200622, Bačev do 17A, 20215 Gruda</derivirana_varijabla>
  </DomainObject.Predmet.ProtustrankaFormatedWithAdressOIB>
  <DomainObject.Predmet.ProtustrankaWithAdress>
    <izvorni_sadrzaj>KOPRA d.o.o. za turizam, trgovinu i usluge Bačev do 17A, 20215 Gruda</izvorni_sadrzaj>
    <derivirana_varijabla naziv="DomainObject.Predmet.ProtustrankaWithAdress_1">KOPRA d.o.o. za turizam, trgovinu i usluge Bačev do 17A, 20215 Gruda</derivirana_varijabla>
  </DomainObject.Predmet.ProtustrankaWithAdress>
  <DomainObject.Predmet.ProtustrankaWithAdressOIB>
    <izvorni_sadrzaj>KOPRA d.o.o. za turizam, trgovinu i usluge, OIB 07313200622, Bačev do 17A, 20215 Gruda</izvorni_sadrzaj>
    <derivirana_varijabla naziv="DomainObject.Predmet.ProtustrankaWithAdressOIB_1">KOPRA d.o.o. za turizam, trgovinu i usluge, OIB 07313200622, Bačev do 17A, 20215 Gruda</derivirana_varijabla>
  </DomainObject.Predmet.ProtustrankaWithAdressOIB>
  <DomainObject.Predmet.ProtustrankaNazivFormated>
    <izvorni_sadrzaj>KOPRA d.o.o. za turizam, trgovinu i usluge</izvorni_sadrzaj>
    <derivirana_varijabla naziv="DomainObject.Predmet.ProtustrankaNazivFormated_1">KOPRA d.o.o. za turizam, trgovinu i usluge</derivirana_varijabla>
  </DomainObject.Predmet.ProtustrankaNazivFormated>
  <DomainObject.Predmet.ProtustrankaNazivFormatedOIB>
    <izvorni_sadrzaj>KOPRA d.o.o. za turizam, trgovinu i usluge, OIB 07313200622</izvorni_sadrzaj>
    <derivirana_varijabla naziv="DomainObject.Predmet.ProtustrankaNazivFormatedOIB_1">KOPRA d.o.o. za turizam, trgovinu i usluge, OIB 07313200622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Hrvatska dioničko društvo</izvorni_sadrzaj>
    <derivirana_varijabla naziv="DomainObject.Predmet.StrankaFormated_1">  OTP banka Hrvatska dioničko društvo</derivirana_varijabla>
  </DomainObject.Predmet.StrankaFormated>
  <DomainObject.Predmet.StrankaFormatedOIB>
    <izvorni_sadrzaj>  OTP banka Hrvatska dioničko društvo, OIB 52508873833</izvorni_sadrzaj>
    <derivirana_varijabla naziv="DomainObject.Predmet.StrankaFormatedOIB_1">  OTP banka Hrvatska dioničko društvo, OIB 52508873833</derivirana_varijabla>
  </DomainObject.Predmet.StrankaFormatedOIB>
  <DomainObject.Predmet.StrankaFormatedWithAdress>
    <izvorni_sadrzaj> OTP banka Hrvatska dioničko društvo, Domovinskog rata 3, 23000 Zadar</izvorni_sadrzaj>
    <derivirana_varijabla naziv="DomainObject.Predmet.StrankaFormatedWithAdress_1"> OTP banka Hrvatska dioničko društvo, Domovinskog rata 3, 23000 Zadar</derivirana_varijabla>
  </DomainObject.Predmet.StrankaFormatedWithAdress>
  <DomainObject.Predmet.StrankaFormatedWithAdressOIB>
    <izvorni_sadrzaj> OTP banka Hrvatska dioničko društvo, OIB 52508873833, Domovinskog rata 3, 23000 Zadar</izvorni_sadrzaj>
    <derivirana_varijabla naziv="DomainObject.Predmet.StrankaFormatedWithAdressOIB_1"> OTP banka Hrvatska dioničko društvo, OIB 52508873833, Domovinskog rata 3, 23000 Zadar</derivirana_varijabla>
  </DomainObject.Predmet.StrankaFormatedWithAdressOIB>
  <DomainObject.Predmet.StrankaWithAdress>
    <izvorni_sadrzaj>OTP banka Hrvatska dioničko društvo Domovinskog rata 3,23000 Zadar</izvorni_sadrzaj>
    <derivirana_varijabla naziv="DomainObject.Predmet.StrankaWithAdress_1">OTP banka Hrvatska dioničko društvo Domovinskog rata 3,23000 Zadar</derivirana_varijabla>
  </DomainObject.Predmet.StrankaWithAdress>
  <DomainObject.Predmet.StrankaWithAdressOIB>
    <izvorni_sadrzaj>OTP banka Hrvatska dioničko društvo, OIB 52508873833, Domovinskog rata 3,23000 Zadar</izvorni_sadrzaj>
    <derivirana_varijabla naziv="DomainObject.Predmet.StrankaWithAdressOIB_1">OTP banka Hrvatska dioničko društvo, OIB 52508873833, Domovinskog rata 3,23000 Zadar</derivirana_varijabla>
  </DomainObject.Predmet.StrankaWithAdressOIB>
  <DomainObject.Predmet.StrankaNazivFormated>
    <izvorni_sadrzaj>OTP banka Hrvatska dioničko društvo</izvorni_sadrzaj>
    <derivirana_varijabla naziv="DomainObject.Predmet.StrankaNazivFormated_1">OTP banka Hrvatska dioničko društvo</derivirana_varijabla>
  </DomainObject.Predmet.StrankaNazivFormated>
  <DomainObject.Predmet.StrankaNazivFormatedOIB>
    <izvorni_sadrzaj>OTP banka Hrvatska dioničko društvo, OIB 52508873833</izvorni_sadrzaj>
    <derivirana_varijabla naziv="DomainObject.Predmet.StrankaNazivFormatedOIB_1">OTP banka Hrvatska dioničko društvo, OIB 52508873833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6651094.89</izvorni_sadrzaj>
    <derivirana_varijabla naziv="DomainObject.Predmet.TrenutnaVrijednost_1">6651094.89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OTP banka Hrvatska dioničko društvo</item>
    </izvorni_sadrzaj>
    <derivirana_varijabla naziv="DomainObject.Predmet.StrankaListFormated_1">
      <item>OTP banka Hrvatska dioničko društvo</item>
    </derivirana_varijabla>
  </DomainObject.Predmet.StrankaListFormated>
  <DomainObject.Predmet.StrankaListFormatedOIB>
    <izvorni_sadrzaj>
      <item>OTP banka Hrvatska dioničko društvo, OIB 52508873833</item>
    </izvorni_sadrzaj>
    <derivirana_varijabla naziv="DomainObject.Predmet.StrankaListFormatedOIB_1">
      <item>OTP banka Hrvatska dioničko društvo, OIB 52508873833</item>
    </derivirana_varijabla>
  </DomainObject.Predmet.StrankaListFormatedOIB>
  <DomainObject.Predmet.StrankaListFormatedWithAdress>
    <izvorni_sadrzaj>
      <item>OTP banka Hrvatska dioničko društvo, Domovinskog rata 3, 23000 Zadar</item>
    </izvorni_sadrzaj>
    <derivirana_varijabla naziv="DomainObject.Predmet.StrankaListFormatedWithAdress_1">
      <item>OTP banka Hrvatska dioničko društvo, Domovinskog rata 3, 23000 Zadar</item>
    </derivirana_varijabla>
  </DomainObject.Predmet.StrankaListFormatedWithAdress>
  <DomainObject.Predmet.StrankaListFormatedWithAdressOIB>
    <izvorni_sadrzaj>
      <item>OTP banka Hrvatska dioničko društvo, OIB 52508873833, Domovinskog rata 3, 23000 Zadar</item>
    </izvorni_sadrzaj>
    <derivirana_varijabla naziv="DomainObject.Predmet.StrankaListFormatedWithAdressOIB_1">
      <item>OTP banka Hrvatska dioničko društvo, OIB 52508873833, Domovinskog rata 3, 23000 Zadar</item>
    </derivirana_varijabla>
  </DomainObject.Predmet.StrankaListFormatedWithAdressOIB>
  <DomainObject.Predmet.StrankaListNazivFormated>
    <izvorni_sadrzaj>
      <item>OTP banka Hrvatska dioničko društvo</item>
    </izvorni_sadrzaj>
    <derivirana_varijabla naziv="DomainObject.Predmet.StrankaListNazivFormated_1">
      <item>OTP banka Hrvatska dioničko društvo</item>
    </derivirana_varijabla>
  </DomainObject.Predmet.StrankaListNazivFormated>
  <DomainObject.Predmet.StrankaListNazivFormatedOIB>
    <izvorni_sadrzaj>
      <item>OTP banka Hrvatska dioničko društvo, OIB 52508873833</item>
    </izvorni_sadrzaj>
    <derivirana_varijabla naziv="DomainObject.Predmet.StrankaListNazivFormatedOIB_1">
      <item>OTP banka Hrvatska dioničko društvo, OIB 52508873833</item>
    </derivirana_varijabla>
  </DomainObject.Predmet.StrankaListNazivFormatedOIB>
  <DomainObject.Predmet.ProtuStrankaListFormated>
    <izvorni_sadrzaj>
      <item>KOPRA d.o.o. za turizam, trgovinu i usluge</item>
    </izvorni_sadrzaj>
    <derivirana_varijabla naziv="DomainObject.Predmet.ProtuStrankaListFormated_1">
      <item>KOPRA d.o.o. za turizam, trgovinu i usluge</item>
    </derivirana_varijabla>
  </DomainObject.Predmet.ProtuStrankaListFormated>
  <DomainObject.Predmet.ProtuStrankaListFormatedOIB>
    <izvorni_sadrzaj>
      <item>KOPRA d.o.o. za turizam, trgovinu i usluge, OIB 07313200622</item>
    </izvorni_sadrzaj>
    <derivirana_varijabla naziv="DomainObject.Predmet.ProtuStrankaListFormatedOIB_1">
      <item>KOPRA d.o.o. za turizam, trgovinu i usluge, OIB 07313200622</item>
    </derivirana_varijabla>
  </DomainObject.Predmet.ProtuStrankaListFormatedOIB>
  <DomainObject.Predmet.ProtuStrankaListFormatedWithAdress>
    <izvorni_sadrzaj>
      <item>KOPRA d.o.o. za turizam, trgovinu i usluge, Bačev do 17A, 20215 Gruda</item>
    </izvorni_sadrzaj>
    <derivirana_varijabla naziv="DomainObject.Predmet.ProtuStrankaListFormatedWithAdress_1">
      <item>KOPRA d.o.o. za turizam, trgovinu i usluge, Bačev do 17A, 20215 Gruda</item>
    </derivirana_varijabla>
  </DomainObject.Predmet.ProtuStrankaListFormatedWithAdress>
  <DomainObject.Predmet.ProtuStrankaListFormatedWithAdressOIB>
    <izvorni_sadrzaj>
      <item>KOPRA d.o.o. za turizam, trgovinu i usluge, OIB 07313200622, Bačev do 17A, 20215 Gruda</item>
    </izvorni_sadrzaj>
    <derivirana_varijabla naziv="DomainObject.Predmet.ProtuStrankaListFormatedWithAdressOIB_1">
      <item>KOPRA d.o.o. za turizam, trgovinu i usluge, OIB 07313200622, Bačev do 17A, 20215 Gruda</item>
    </derivirana_varijabla>
  </DomainObject.Predmet.ProtuStrankaListFormatedWithAdressOIB>
  <DomainObject.Predmet.ProtuStrankaListNazivFormated>
    <izvorni_sadrzaj>
      <item>KOPRA d.o.o. za turizam, trgovinu i usluge</item>
    </izvorni_sadrzaj>
    <derivirana_varijabla naziv="DomainObject.Predmet.ProtuStrankaListNazivFormated_1">
      <item>KOPRA d.o.o. za turizam, trgovinu i usluge</item>
    </derivirana_varijabla>
  </DomainObject.Predmet.ProtuStrankaListNazivFormated>
  <DomainObject.Predmet.ProtuStrankaListNazivFormatedOIB>
    <izvorni_sadrzaj>
      <item>KOPRA d.o.o. za turizam, trgovinu i usluge, OIB 07313200622</item>
    </izvorni_sadrzaj>
    <derivirana_varijabla naziv="DomainObject.Predmet.ProtuStrankaListNazivFormatedOIB_1">
      <item>KOPRA d.o.o. za turizam, trgovinu i usluge, OIB 07313200622</item>
    </derivirana_varijabla>
  </DomainObject.Predmet.ProtuStrankaListNazivFormatedOIB>
  <DomainObject.Predmet.OstaliListFormated>
    <izvorni_sadrzaj>
      <item>Hrvoje Marojica</item>
      <item>Odv. Tomislav Sopjanac</item>
      <item>zamjenik  ŽDO Tihan Hilje</item>
      <item>Sandra Zelentrović</item>
      <item>Maroje Stjepović</item>
      <item>pun. Zvonko Kristović</item>
      <item>odv. Iva Orlić</item>
    </izvorni_sadrzaj>
    <derivirana_varijabla naziv="DomainObject.Predmet.OstaliListFormated_1">
      <item>Hrvoje Marojica</item>
      <item>Odv. Tomislav Sopjanac</item>
      <item>zamjenik  ŽDO Tihan Hilje</item>
      <item>Sandra Zelentrović</item>
      <item>Maroje Stjepović</item>
      <item>pun. Zvonko Kristović</item>
      <item>odv. Iva Orlić</item>
    </derivirana_varijabla>
  </DomainObject.Predmet.OstaliListFormated>
  <DomainObject.Predmet.OstaliListFormatedOIB>
    <izvorni_sadrzaj>
      <item>Hrvoje Marojica</item>
      <item>Odv. Tomislav Sopjanac</item>
      <item>zamjenik  ŽDO Tihan Hilje</item>
      <item>Sandra Zelentrović</item>
      <item>Maroje Stjepović, OIB 07313200622</item>
      <item>pun. Zvonko Kristović</item>
      <item>odv. Iva Orlić</item>
    </izvorni_sadrzaj>
    <derivirana_varijabla naziv="DomainObject.Predmet.OstaliListFormatedOIB_1">
      <item>Hrvoje Marojica</item>
      <item>Odv. Tomislav Sopjanac</item>
      <item>zamjenik  ŽDO Tihan Hilje</item>
      <item>Sandra Zelentrović</item>
      <item>Maroje Stjepović, OIB 07313200622</item>
      <item>pun. Zvonko Kristović</item>
      <item>odv. Iva Orlić</item>
    </derivirana_varijabla>
  </DomainObject.Predmet.OstaliListFormatedOIB>
  <DomainObject.Predmet.OstaliListFormatedWithAdress>
    <izvorni_sadrzaj>
      <item>Hrvoje Marojica</item>
      <item>Odv. Tomislav Sopjanac</item>
      <item>zamjenik  ŽDO Tihan Hilje</item>
      <item>Sandra Zelentrović</item>
      <item>Maroje Stjepović</item>
      <item>pun. Zvonko Kristović</item>
      <item>odv. Iva Orlić</item>
    </izvorni_sadrzaj>
    <derivirana_varijabla naziv="DomainObject.Predmet.OstaliListFormatedWithAdress_1">
      <item>Hrvoje Marojica</item>
      <item>Odv. Tomislav Sopjanac</item>
      <item>zamjenik  ŽDO Tihan Hilje</item>
      <item>Sandra Zelentrović</item>
      <item>Maroje Stjepović</item>
      <item>pun. Zvonko Kristović</item>
      <item>odv. Iva Orlić</item>
    </derivirana_varijabla>
  </DomainObject.Predmet.OstaliListFormatedWithAdress>
  <DomainObject.Predmet.OstaliListFormatedWithAdressOIB>
    <izvorni_sadrzaj>
      <item>Hrvoje Marojica</item>
      <item>Odv. Tomislav Sopjanac</item>
      <item>zamjenik  ŽDO Tihan Hilje</item>
      <item>Sandra Zelentrović</item>
      <item>Maroje Stjepović, OIB 07313200622</item>
      <item>pun. Zvonko Kristović</item>
      <item>odv. Iva Orlić</item>
    </izvorni_sadrzaj>
    <derivirana_varijabla naziv="DomainObject.Predmet.OstaliListFormatedWithAdressOIB_1">
      <item>Hrvoje Marojica</item>
      <item>Odv. Tomislav Sopjanac</item>
      <item>zamjenik  ŽDO Tihan Hilje</item>
      <item>Sandra Zelentrović</item>
      <item>Maroje Stjepović, OIB 07313200622</item>
      <item>pun. Zvonko Kristović</item>
      <item>odv. Iva Orlić</item>
    </derivirana_varijabla>
  </DomainObject.Predmet.OstaliListFormatedWithAdressOIB>
  <DomainObject.Predmet.OstaliListNazivFormated>
    <izvorni_sadrzaj>
      <item>Hrvoje Marojica</item>
      <item>Odv. Tomislav Sopjanac</item>
      <item>zamjenik  ŽDO Tihan Hilje</item>
      <item>Sandra Zelentrović</item>
      <item>Maroje Stjepović</item>
      <item>pun. Zvonko Kristović</item>
      <item>odv. Iva Orlić</item>
    </izvorni_sadrzaj>
    <derivirana_varijabla naziv="DomainObject.Predmet.OstaliListNazivFormated_1">
      <item>Hrvoje Marojica</item>
      <item>Odv. Tomislav Sopjanac</item>
      <item>zamjenik  ŽDO Tihan Hilje</item>
      <item>Sandra Zelentrović</item>
      <item>Maroje Stjepović</item>
      <item>pun. Zvonko Kristović</item>
      <item>odv. Iva Orlić</item>
    </derivirana_varijabla>
  </DomainObject.Predmet.OstaliListNazivFormated>
  <DomainObject.Predmet.OstaliListNazivFormatedOIB>
    <izvorni_sadrzaj>
      <item>Hrvoje Marojica</item>
      <item>Odv. Tomislav Sopjanac</item>
      <item>zamjenik  ŽDO Tihan Hilje</item>
      <item>Sandra Zelentrović</item>
      <item>Maroje Stjepović, OIB 07313200622</item>
      <item>pun. Zvonko Kristović</item>
      <item>odv. Iva Orlić</item>
    </izvorni_sadrzaj>
    <derivirana_varijabla naziv="DomainObject.Predmet.OstaliListNazivFormatedOIB_1">
      <item>Hrvoje Marojica</item>
      <item>Odv. Tomislav Sopjanac</item>
      <item>zamjenik  ŽDO Tihan Hilje</item>
      <item>Sandra Zelentrović</item>
      <item>Maroje Stjepović, OIB 07313200622</item>
      <item>pun. Zvonko Kristović</item>
      <item>odv. Iva Orlić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Hrvatska dioničko društvo</izvorni_sadrzaj>
    <derivirana_varijabla naziv="DomainObject.Predmet.StrankaIDrugi_1">OTP banka Hrvatska dioničko društvo</derivirana_varijabla>
  </DomainObject.Predmet.StrankaIDrugi>
  <DomainObject.Predmet.ProtustrankaIDrugi>
    <izvorni_sadrzaj>KOPRA d.o.o. za turizam, trgovinu i usluge</izvorni_sadrzaj>
    <derivirana_varijabla naziv="DomainObject.Predmet.ProtustrankaIDrugi_1">KOPRA d.o.o. za turizam, trgovinu i usluge</derivirana_varijabla>
  </DomainObject.Predmet.ProtustrankaIDrugi>
  <DomainObject.Predmet.StrankaIDrugiAdressOIB>
    <izvorni_sadrzaj>OTP banka Hrvatska dioničko društvo, OIB 52508873833, Domovinskog rata 3, 23000 Zadar</izvorni_sadrzaj>
    <derivirana_varijabla naziv="DomainObject.Predmet.StrankaIDrugiAdressOIB_1">OTP banka Hrvatska dioničko društvo, OIB 52508873833, Domovinskog rata 3, 23000 Zadar</derivirana_varijabla>
  </DomainObject.Predmet.StrankaIDrugiAdressOIB>
  <DomainObject.Predmet.ProtustrankaIDrugiAdressOIB>
    <izvorni_sadrzaj>KOPRA d.o.o. za turizam, trgovinu i usluge, OIB 07313200622, Bačev do 17A, 20215 Gruda</izvorni_sadrzaj>
    <derivirana_varijabla naziv="DomainObject.Predmet.ProtustrankaIDrugiAdressOIB_1">KOPRA d.o.o. za turizam, trgovinu i usluge, OIB 07313200622, Bačev do 17A,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KOPRA d.o.o. za turizam, trgovinu i usluge</item>
      <item>OTP banka Hrvatska dioničko društvo</item>
      <item>Hrvoje Marojica</item>
      <item>Odv. Tomislav Sopjanac</item>
      <item>zamjenik  ŽDO Tihan Hilje</item>
      <item>Sandra Zelentrović</item>
      <item>Maroje Stjepović</item>
      <item>pun. Zvonko Kristović</item>
      <item>odv. Iva Orlić</item>
    </izvorni_sadrzaj>
    <derivirana_varijabla naziv="DomainObject.Predmet.SudioniciListNaziv_1">
      <item>KOPRA d.o.o. za turizam, trgovinu i usluge</item>
      <item>OTP banka Hrvatska dioničko društvo</item>
      <item>Hrvoje Marojica</item>
      <item>Odv. Tomislav Sopjanac</item>
      <item>zamjenik  ŽDO Tihan Hilje</item>
      <item>Sandra Zelentrović</item>
      <item>Maroje Stjepović</item>
      <item>pun. Zvonko Kristović</item>
      <item>odv. Iva Orlić</item>
    </derivirana_varijabla>
  </DomainObject.Predmet.SudioniciListNaziv>
  <DomainObject.Predmet.SudioniciListAdressOIB>
    <izvorni_sadrzaj>
      <item>KOPRA d.o.o. za turizam, trgovinu i usluge, OIB 07313200622, Bačev do 17A,20215 Gruda</item>
      <item>OTP banka Hrvatska dioničko društvo, OIB 52508873833, Domovinskog rata 3,23000 Zadar</item>
      <item>Hrvoje Marojica</item>
      <item>Odv. Tomislav Sopjanac</item>
      <item>zamjenik  ŽDO Tihan Hilje</item>
      <item>Sandra Zelentrović</item>
      <item>Maroje Stjepović, OIB 07313200622</item>
      <item>pun. Zvonko Kristović</item>
      <item>odv. Iva Orlić</item>
    </izvorni_sadrzaj>
    <derivirana_varijabla naziv="DomainObject.Predmet.SudioniciListAdressOIB_1">
      <item>KOPRA d.o.o. za turizam, trgovinu i usluge, OIB 07313200622, Bačev do 17A,20215 Gruda</item>
      <item>OTP banka Hrvatska dioničko društvo, OIB 52508873833, Domovinskog rata 3,23000 Zadar</item>
      <item>Hrvoje Marojica</item>
      <item>Odv. Tomislav Sopjanac</item>
      <item>zamjenik  ŽDO Tihan Hilje</item>
      <item>Sandra Zelentrović</item>
      <item>Maroje Stjepović, OIB 07313200622</item>
      <item>pun. Zvonko Kristović</item>
      <item>odv. Iva Orlić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07313200622</item>
      <item>, OIB 52508873833</item>
      <item>, OIB null</item>
      <item>, OIB null</item>
      <item>, OIB null</item>
      <item>, OIB null</item>
      <item>, OIB 07313200622</item>
      <item>, OIB null</item>
      <item>, OIB null</item>
    </izvorni_sadrzaj>
    <derivirana_varijabla naziv="DomainObject.Predmet.SudioniciListNazivOIB_1">
      <item>, OIB 07313200622</item>
      <item>, OIB 52508873833</item>
      <item>, OIB null</item>
      <item>, OIB null</item>
      <item>, OIB null</item>
      <item>, OIB null</item>
      <item>, OIB 07313200622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422</properties:Words>
  <properties:Characters>2230</properties:Characters>
  <properties:Lines>84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Dubrovniku, u stečajnom vijeću sastavljen od sudaca toga suda Josite Begović, kao predsjednika vijeća, te Nikš</vt:lpstr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2017-02-07T08:28:00Z</dcterms:created>
  <dc:creator>RH-TDU</dc:creator>
  <cp:lastModifiedBy>Mara Marčinko</cp:lastModifiedBy>
  <cp:lastPrinted>2016-03-08T08:07:00Z</cp:lastPrinted>
  <dcterms:modified xmlns:xsi="http://www.w3.org/2001/XMLSchema-instance" xsi:type="dcterms:W3CDTF">2017-02-07T08:49:00Z</dcterms:modified>
  <cp:revision>6</cp:revision>
  <dc:title>Trgovački sud u Dubrovniku, u stečajnom vijeću sastavljen od sudaca toga suda Josite Begović, kao predsjednika vijeća, te Nikš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