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25d08" w14:paraId="7825d08" w:rsidRDefault="007812E0" w:rsidP="00E81F35" w:rsidR="00A55B1A" w:rsidRPr="00E33ACB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E33ACB">
        <w:rPr>
          <w:rFonts w:hAnsi="Times New Roman" w:ascii="Times New Roman"/>
          <w:noProof/>
          <w:szCs w:val="24"/>
          <w:lang w:val="hr-HR"/>
        </w:rPr>
        <w:t>60</w:t>
      </w:r>
      <w:r w:rsidR="00A55B1A" w:rsidRPr="00E33ACB">
        <w:rPr>
          <w:rFonts w:hAnsi="Times New Roman" w:ascii="Times New Roman"/>
          <w:noProof/>
          <w:szCs w:val="24"/>
          <w:lang w:val="hr-HR"/>
        </w:rPr>
        <w:t>. St-</w:t>
      </w:r>
      <w:r w:rsidR="002076FB">
        <w:rPr>
          <w:rFonts w:hAnsi="Times New Roman" w:ascii="Times New Roman"/>
          <w:noProof/>
          <w:szCs w:val="24"/>
          <w:lang w:val="hr-HR"/>
        </w:rPr>
        <w:t>7812</w:t>
      </w:r>
      <w:r w:rsidR="00A55B1A" w:rsidRPr="00E33ACB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E33ACB">
      <w:pPr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</w:r>
      <w:r w:rsidR="007812E0" w:rsidRPr="00E33ACB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E33ACB">
        <w:rPr>
          <w:rFonts w:hAnsi="Times New Roman" w:ascii="Times New Roman"/>
          <w:szCs w:val="24"/>
          <w:lang w:val="hr-HR"/>
        </w:rPr>
        <w:t>u skraćenom stečajnom p</w:t>
      </w:r>
      <w:r w:rsidR="00CC50C8" w:rsidRPr="00E33ACB">
        <w:rPr>
          <w:rFonts w:hAnsi="Times New Roman" w:ascii="Times New Roman"/>
          <w:szCs w:val="24"/>
          <w:lang w:val="hr-HR"/>
        </w:rPr>
        <w:t xml:space="preserve">ostupku pokrenutim nad </w:t>
      </w:r>
      <w:r w:rsidR="002076FB" w:rsidRPr="002076FB">
        <w:rPr>
          <w:rFonts w:hAnsi="Times New Roman" w:ascii="Times New Roman"/>
        </w:rPr>
        <w:t xml:space="preserve">JOJA-MAJA d.o.o., </w:t>
      </w:r>
      <w:r w:rsidR="002076FB">
        <w:rPr>
          <w:rFonts w:hAnsi="Times New Roman" w:ascii="Times New Roman"/>
        </w:rPr>
        <w:t xml:space="preserve">Petrinja, Vladimira Nazora 14, </w:t>
      </w:r>
      <w:r w:rsidR="002076FB" w:rsidRPr="002076FB">
        <w:rPr>
          <w:rFonts w:hAnsi="Times New Roman" w:ascii="Times New Roman"/>
        </w:rPr>
        <w:t>OIB:</w:t>
      </w:r>
      <w:r w:rsidR="002076FB">
        <w:rPr>
          <w:rFonts w:hAnsi="Times New Roman" w:ascii="Times New Roman"/>
        </w:rPr>
        <w:t xml:space="preserve"> </w:t>
      </w:r>
      <w:r w:rsidR="002076FB" w:rsidRPr="002076FB">
        <w:rPr>
          <w:rFonts w:hAnsi="Times New Roman" w:ascii="Times New Roman"/>
        </w:rPr>
        <w:t>61404999898</w:t>
      </w:r>
      <w:r w:rsidR="008F5D81" w:rsidRPr="002076FB">
        <w:rPr>
          <w:rFonts w:hAnsi="Times New Roman" w:ascii="Times New Roman"/>
          <w:lang w:val="hr-HR"/>
        </w:rPr>
        <w:t>,</w:t>
      </w:r>
      <w:r w:rsidR="003523A9" w:rsidRPr="002076FB">
        <w:rPr>
          <w:rFonts w:hAnsi="Times New Roman" w:ascii="Times New Roman"/>
          <w:lang w:val="hr-HR"/>
        </w:rPr>
        <w:t xml:space="preserve"> MBS: </w:t>
      </w:r>
      <w:r w:rsidR="002076FB">
        <w:rPr>
          <w:rFonts w:hAnsi="Times New Roman" w:ascii="Times New Roman"/>
          <w:lang w:val="hr-HR"/>
        </w:rPr>
        <w:t>120005868</w:t>
      </w:r>
      <w:r w:rsidR="003523A9" w:rsidRPr="002076FB">
        <w:rPr>
          <w:rFonts w:hAnsi="Times New Roman" w:ascii="Times New Roman"/>
          <w:lang w:val="hr-HR"/>
        </w:rPr>
        <w:t>,</w:t>
      </w:r>
      <w:r w:rsidR="00FA2440" w:rsidRPr="002076FB">
        <w:rPr>
          <w:rFonts w:hAnsi="Times New Roman" w:ascii="Times New Roman"/>
          <w:lang w:val="hr-HR"/>
        </w:rPr>
        <w:t xml:space="preserve"> dana</w:t>
      </w:r>
      <w:r w:rsidR="00FA2440" w:rsidRPr="00244DE0">
        <w:rPr>
          <w:rFonts w:hAnsi="Times New Roman" w:ascii="Times New Roman"/>
          <w:lang w:val="hr-HR"/>
        </w:rPr>
        <w:t xml:space="preserve"> </w:t>
      </w:r>
      <w:r w:rsidR="002076FB">
        <w:rPr>
          <w:rFonts w:hAnsi="Times New Roman" w:ascii="Times New Roman"/>
          <w:lang w:val="hr-HR"/>
        </w:rPr>
        <w:t>27. rujna</w:t>
      </w:r>
      <w:r w:rsidR="00DA41B4" w:rsidRPr="00E33ACB">
        <w:rPr>
          <w:rFonts w:hAnsi="Times New Roman" w:ascii="Times New Roman"/>
          <w:lang w:val="hr-HR"/>
        </w:rPr>
        <w:t xml:space="preserve"> </w:t>
      </w:r>
      <w:r w:rsidR="007812E0" w:rsidRPr="00E33ACB">
        <w:rPr>
          <w:rFonts w:hAnsi="Times New Roman" w:ascii="Times New Roman"/>
          <w:lang w:val="hr-HR"/>
        </w:rPr>
        <w:t>2016</w:t>
      </w:r>
      <w:r w:rsidR="00A55B1A" w:rsidRPr="00E33ACB">
        <w:rPr>
          <w:rFonts w:hAnsi="Times New Roman" w:ascii="Times New Roman"/>
          <w:lang w:val="hr-HR"/>
        </w:rPr>
        <w:t>.</w:t>
      </w:r>
    </w:p>
    <w:p w:rsidRDefault="00A55B1A" w:rsidP="00997BA9" w:rsidR="00A55B1A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33ACB">
      <w:pPr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33ACB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33AC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62FF3" w:rsidR="00EE69E5" w:rsidRPr="00E33AC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E33ACB">
        <w:rPr>
          <w:rFonts w:hAnsi="Times New Roman" w:ascii="Times New Roman"/>
          <w:szCs w:val="24"/>
        </w:rPr>
        <w:t>Otvara se stečajni postupak nad dužnikom</w:t>
      </w:r>
      <w:r w:rsidR="00A55B1A" w:rsidRPr="00E33ACB">
        <w:rPr>
          <w:rFonts w:hAnsi="Times New Roman" w:ascii="Times New Roman"/>
          <w:szCs w:val="24"/>
        </w:rPr>
        <w:t xml:space="preserve"> </w:t>
      </w:r>
      <w:r w:rsidR="002076FB" w:rsidRPr="002076FB">
        <w:rPr>
          <w:rFonts w:hAnsi="Times New Roman" w:ascii="Times New Roman"/>
          <w:szCs w:val="24"/>
          <w:lang w:val="en-GB"/>
        </w:rPr>
        <w:t>JOJA-MAJA d.o.o.,</w:t>
      </w:r>
      <w:r w:rsidR="002076FB">
        <w:rPr>
          <w:rFonts w:hAnsi="Times New Roman" w:ascii="Times New Roman"/>
          <w:szCs w:val="24"/>
          <w:lang w:val="en-GB"/>
        </w:rPr>
        <w:t xml:space="preserve"> Petrinja, Vladimira Nazora 14,</w:t>
      </w:r>
      <w:r w:rsidR="002076FB" w:rsidRPr="002076FB">
        <w:rPr>
          <w:rFonts w:hAnsi="Times New Roman" w:ascii="Times New Roman"/>
          <w:szCs w:val="24"/>
          <w:lang w:val="en-GB"/>
        </w:rPr>
        <w:t xml:space="preserve"> OIB: 61404999898, MBS: 120005868</w:t>
      </w:r>
      <w:r w:rsidR="00A55B1A" w:rsidRPr="00E33ACB">
        <w:rPr>
          <w:rFonts w:hAnsi="Times New Roman" w:ascii="Times New Roman"/>
          <w:szCs w:val="24"/>
        </w:rPr>
        <w:t xml:space="preserve">. </w:t>
      </w:r>
      <w:r w:rsidRPr="00E33ACB">
        <w:rPr>
          <w:rFonts w:hAnsi="Times New Roman" w:ascii="Times New Roman"/>
          <w:szCs w:val="24"/>
        </w:rPr>
        <w:t xml:space="preserve">Stečajni postupak otvoren je dana </w:t>
      </w:r>
      <w:r w:rsidR="002076FB">
        <w:rPr>
          <w:rFonts w:hAnsi="Times New Roman" w:ascii="Times New Roman"/>
          <w:szCs w:val="24"/>
        </w:rPr>
        <w:t>27. rujna</w:t>
      </w:r>
      <w:r w:rsidR="003C192C" w:rsidRPr="00E33ACB">
        <w:rPr>
          <w:rFonts w:hAnsi="Times New Roman" w:ascii="Times New Roman"/>
          <w:szCs w:val="24"/>
        </w:rPr>
        <w:t xml:space="preserve"> 2016</w:t>
      </w:r>
      <w:r w:rsidR="00F66BF4" w:rsidRPr="00E33ACB">
        <w:rPr>
          <w:rFonts w:hAnsi="Times New Roman" w:ascii="Times New Roman"/>
          <w:szCs w:val="24"/>
        </w:rPr>
        <w:t xml:space="preserve">. </w:t>
      </w:r>
      <w:r w:rsidRPr="00E33ACB">
        <w:rPr>
          <w:rFonts w:hAnsi="Times New Roman" w:ascii="Times New Roman"/>
          <w:szCs w:val="24"/>
        </w:rPr>
        <w:t xml:space="preserve">u </w:t>
      </w:r>
      <w:r w:rsidR="002076FB">
        <w:rPr>
          <w:rFonts w:hAnsi="Times New Roman" w:ascii="Times New Roman"/>
          <w:szCs w:val="24"/>
        </w:rPr>
        <w:t>14,00</w:t>
      </w:r>
      <w:r w:rsidRPr="00E33ACB">
        <w:rPr>
          <w:rFonts w:hAnsi="Times New Roman" w:ascii="Times New Roman"/>
          <w:szCs w:val="24"/>
        </w:rPr>
        <w:t xml:space="preserve"> sati, kada je ovo rješenje</w:t>
      </w:r>
      <w:r w:rsidR="00B2463B" w:rsidRPr="00E33AC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E33ACB">
      <w:pPr>
        <w:pStyle w:val="BodyText21"/>
        <w:rPr>
          <w:rFonts w:hAnsi="Times New Roman" w:ascii="Times New Roman"/>
          <w:szCs w:val="24"/>
        </w:rPr>
      </w:pPr>
    </w:p>
    <w:p w:rsidRDefault="00EE69E5" w:rsidP="00843E68" w:rsidR="00EE69E5" w:rsidRPr="00E33AC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E33ACB">
        <w:rPr>
          <w:rFonts w:hAnsi="Times New Roman" w:ascii="Times New Roman"/>
          <w:szCs w:val="24"/>
        </w:rPr>
        <w:t>Za s</w:t>
      </w:r>
      <w:r w:rsidR="009240EB" w:rsidRPr="00E33ACB">
        <w:rPr>
          <w:rFonts w:hAnsi="Times New Roman" w:ascii="Times New Roman"/>
          <w:szCs w:val="24"/>
        </w:rPr>
        <w:t xml:space="preserve">tečajnog upravitelja imenuje se </w:t>
      </w:r>
      <w:r w:rsidR="00843E68" w:rsidRPr="00843E68">
        <w:rPr>
          <w:rFonts w:hAnsi="Times New Roman" w:ascii="Times New Roman"/>
          <w:szCs w:val="24"/>
          <w:lang w:val="en-GB"/>
        </w:rPr>
        <w:t>Ivan Hudoletnjak, Ivanec, Zavojna ulica 3, OIB: 80924395653</w:t>
      </w:r>
      <w:r w:rsidR="003C192C" w:rsidRPr="00E33ACB">
        <w:rPr>
          <w:rFonts w:hAnsi="Times New Roman" w:ascii="Times New Roman"/>
          <w:szCs w:val="24"/>
        </w:rPr>
        <w:t>.</w:t>
      </w:r>
    </w:p>
    <w:p w:rsidRDefault="00EE69E5" w:rsidP="00EE69E5" w:rsidR="00EE69E5" w:rsidRPr="00E33AC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2076FB" w:rsidR="00A55B1A" w:rsidRPr="00E33AC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E33ACB">
        <w:rPr>
          <w:rFonts w:hAnsi="Times New Roman" w:ascii="Times New Roman"/>
          <w:lang w:val="hr-HR"/>
        </w:rPr>
        <w:t xml:space="preserve"> </w:t>
      </w:r>
      <w:r w:rsidR="002076FB" w:rsidRPr="002076FB">
        <w:rPr>
          <w:rFonts w:hAnsi="Times New Roman" w:ascii="Times New Roman"/>
          <w:szCs w:val="24"/>
        </w:rPr>
        <w:t>JOJA-MAJA d.o.o.,</w:t>
      </w:r>
      <w:r w:rsidR="002076FB">
        <w:rPr>
          <w:rFonts w:hAnsi="Times New Roman" w:ascii="Times New Roman"/>
          <w:szCs w:val="24"/>
        </w:rPr>
        <w:t xml:space="preserve"> Petrinja, Vladimira Nazora 14,</w:t>
      </w:r>
      <w:r w:rsidR="002076FB" w:rsidRPr="002076FB">
        <w:rPr>
          <w:rFonts w:hAnsi="Times New Roman" w:ascii="Times New Roman"/>
          <w:szCs w:val="24"/>
        </w:rPr>
        <w:t xml:space="preserve"> OIB: 61404999898, MBS: 120005868</w:t>
      </w:r>
      <w:r w:rsidR="00E104AE" w:rsidRPr="00E33ACB">
        <w:rPr>
          <w:rFonts w:hAnsi="Times New Roman" w:ascii="Times New Roman"/>
          <w:lang w:val="hr-HR"/>
        </w:rPr>
        <w:t>.</w:t>
      </w:r>
    </w:p>
    <w:p w:rsidRDefault="00A55B1A" w:rsidP="00A55B1A" w:rsidR="00A55B1A" w:rsidRPr="00E33AC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E33AC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Nakon </w:t>
      </w:r>
      <w:r w:rsidR="00EE69E5" w:rsidRPr="00E33ACB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E33ACB">
        <w:rPr>
          <w:rFonts w:hAnsi="Times New Roman" w:ascii="Times New Roman"/>
          <w:szCs w:val="24"/>
          <w:lang w:val="hr-HR"/>
        </w:rPr>
        <w:t>ovog rješenja</w:t>
      </w:r>
      <w:r w:rsidR="00B2463B" w:rsidRPr="00E33ACB">
        <w:rPr>
          <w:rFonts w:hAnsi="Times New Roman" w:ascii="Times New Roman"/>
          <w:szCs w:val="24"/>
          <w:lang w:val="hr-HR"/>
        </w:rPr>
        <w:t xml:space="preserve">, </w:t>
      </w:r>
      <w:r w:rsidR="00EE69E5" w:rsidRPr="00E33ACB">
        <w:rPr>
          <w:rFonts w:hAnsi="Times New Roman" w:ascii="Times New Roman"/>
          <w:szCs w:val="24"/>
          <w:lang w:val="hr-HR"/>
        </w:rPr>
        <w:t>dužnik</w:t>
      </w:r>
      <w:r w:rsidR="00B2463B" w:rsidRPr="00E33AC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E33ACB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33AC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E33ACB">
        <w:rPr>
          <w:rFonts w:hAnsi="Times New Roman" w:ascii="Times New Roman"/>
          <w:lang w:val="hr-HR"/>
        </w:rPr>
        <w:t>Stečajnog zakona (</w:t>
      </w:r>
      <w:r w:rsidR="00F66BF4" w:rsidRPr="00E33ACB">
        <w:rPr>
          <w:rFonts w:hAnsi="Times New Roman" w:ascii="Times New Roman"/>
          <w:lang w:val="hr-HR"/>
        </w:rPr>
        <w:t>"</w:t>
      </w:r>
      <w:r w:rsidRPr="00E33ACB">
        <w:rPr>
          <w:rFonts w:hAnsi="Times New Roman" w:ascii="Times New Roman"/>
          <w:lang w:val="hr-HR"/>
        </w:rPr>
        <w:t>N</w:t>
      </w:r>
      <w:r w:rsidR="00F66BF4" w:rsidRPr="00E33ACB">
        <w:rPr>
          <w:rFonts w:hAnsi="Times New Roman" w:ascii="Times New Roman"/>
          <w:lang w:val="hr-HR"/>
        </w:rPr>
        <w:t xml:space="preserve">arodne </w:t>
      </w:r>
      <w:r w:rsidRPr="00E33ACB">
        <w:rPr>
          <w:rFonts w:hAnsi="Times New Roman" w:ascii="Times New Roman"/>
          <w:lang w:val="hr-HR"/>
        </w:rPr>
        <w:t>N</w:t>
      </w:r>
      <w:r w:rsidR="00EE57FC" w:rsidRPr="00E33ACB">
        <w:rPr>
          <w:rFonts w:hAnsi="Times New Roman" w:ascii="Times New Roman"/>
          <w:lang w:val="hr-HR"/>
        </w:rPr>
        <w:t>ovine" broj: 71/15;</w:t>
      </w:r>
      <w:r w:rsidRPr="00E33ACB">
        <w:rPr>
          <w:rFonts w:hAnsi="Times New Roman" w:ascii="Times New Roman"/>
          <w:lang w:val="hr-HR"/>
        </w:rPr>
        <w:t xml:space="preserve"> dalje SZ)</w:t>
      </w:r>
      <w:r w:rsidR="003C192C" w:rsidRPr="00E33ACB">
        <w:rPr>
          <w:rFonts w:hAnsi="Times New Roman" w:ascii="Times New Roman"/>
          <w:lang w:val="hr-HR"/>
        </w:rPr>
        <w:t>.</w:t>
      </w: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9F7D7E" w:rsidR="009F7D7E" w:rsidRPr="009F7D7E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</w:r>
      <w:r w:rsidR="009F7D7E">
        <w:rPr>
          <w:rFonts w:hAnsi="Times New Roman" w:ascii="Times New Roman"/>
          <w:lang w:val="hr-HR"/>
        </w:rPr>
        <w:t>Pozivom sadržanim u oglasu od 10</w:t>
      </w:r>
      <w:r w:rsidR="009F7D7E" w:rsidRPr="009F7D7E">
        <w:rPr>
          <w:rFonts w:hAnsi="Times New Roman" w:ascii="Times New Roman"/>
          <w:lang w:val="hr-HR"/>
        </w:rPr>
        <w:t>. veljače 2016. pozvana je osoba ovlaštena za zastupanje dužnika po zakonu, dostaviti javnobilježnički ovjerovljen popis imovine i obveza dužnika na propisanom obrascu, sukladno čl. 430., 17. i 13. SZ. Poziv joj je dostavljen</w:t>
      </w:r>
      <w:r w:rsidR="009F7D7E">
        <w:rPr>
          <w:rFonts w:hAnsi="Times New Roman" w:ascii="Times New Roman"/>
          <w:lang w:val="hr-HR"/>
        </w:rPr>
        <w:t xml:space="preserve"> 30</w:t>
      </w:r>
      <w:r w:rsidR="009F7D7E" w:rsidRPr="009F7D7E">
        <w:rPr>
          <w:rFonts w:hAnsi="Times New Roman" w:ascii="Times New Roman"/>
          <w:lang w:val="hr-HR"/>
        </w:rPr>
        <w:t>. ožujka 2016., međutim po istom nije postupljeno.</w:t>
      </w:r>
    </w:p>
    <w:p w:rsidRDefault="00A440F2" w:rsidP="0042162E" w:rsidR="00A440F2" w:rsidRPr="00E33ACB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E33ACB">
      <w:pPr>
        <w:jc w:val="right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60. St-</w:t>
      </w:r>
      <w:r w:rsidR="009F7D7E">
        <w:rPr>
          <w:rFonts w:hAnsi="Times New Roman" w:ascii="Times New Roman"/>
          <w:lang w:val="hr-HR"/>
        </w:rPr>
        <w:t>7812</w:t>
      </w:r>
      <w:r w:rsidRPr="00E33ACB">
        <w:rPr>
          <w:rFonts w:hAnsi="Times New Roman" w:ascii="Times New Roman"/>
          <w:lang w:val="hr-HR"/>
        </w:rPr>
        <w:t>/15</w:t>
      </w:r>
    </w:p>
    <w:p w:rsidRDefault="00F66BF4" w:rsidP="00F66BF4" w:rsidR="00F66BF4" w:rsidRPr="00E33ACB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E33ACB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Oglasom</w:t>
      </w:r>
      <w:r w:rsidR="00EE69E5" w:rsidRPr="00E33ACB">
        <w:rPr>
          <w:rFonts w:hAnsi="Times New Roman" w:ascii="Times New Roman"/>
          <w:lang w:val="hr-HR"/>
        </w:rPr>
        <w:t xml:space="preserve"> od </w:t>
      </w:r>
      <w:r w:rsidR="009F7D7E">
        <w:rPr>
          <w:rFonts w:hAnsi="Times New Roman" w:ascii="Times New Roman"/>
          <w:lang w:val="hr-HR"/>
        </w:rPr>
        <w:t>10. veljače</w:t>
      </w:r>
      <w:r w:rsidR="00B62FF3" w:rsidRPr="00E33ACB">
        <w:rPr>
          <w:rFonts w:hAnsi="Times New Roman" w:ascii="Times New Roman"/>
          <w:lang w:val="hr-HR"/>
        </w:rPr>
        <w:t xml:space="preserve"> 2016</w:t>
      </w:r>
      <w:r w:rsidR="00F66BF4" w:rsidRPr="00E33ACB">
        <w:rPr>
          <w:rFonts w:hAnsi="Times New Roman" w:ascii="Times New Roman"/>
          <w:lang w:val="hr-HR"/>
        </w:rPr>
        <w:t>.</w:t>
      </w:r>
      <w:r w:rsidR="00EE69E5" w:rsidRPr="00E33ACB">
        <w:rPr>
          <w:rFonts w:hAnsi="Times New Roman" w:ascii="Times New Roman"/>
          <w:lang w:val="hr-HR"/>
        </w:rPr>
        <w:t xml:space="preserve"> pozvani su dužnikovi vjerovnici</w:t>
      </w:r>
      <w:r w:rsidR="00867F16" w:rsidRPr="00E33ACB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E33AC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E33ACB">
      <w:pPr>
        <w:ind w:firstLine="720"/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E33AC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33ACB">
      <w:pPr>
        <w:jc w:val="both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 w:rsidRPr="00E33ACB">
        <w:rPr>
          <w:rFonts w:hAnsi="Times New Roman" w:ascii="Times New Roman"/>
          <w:lang w:val="hr-HR"/>
        </w:rPr>
        <w:t xml:space="preserve"> za plaćanje</w:t>
      </w:r>
      <w:r w:rsidRPr="00E33ACB">
        <w:rPr>
          <w:rFonts w:hAnsi="Times New Roman" w:ascii="Times New Roman"/>
          <w:lang w:val="hr-HR"/>
        </w:rPr>
        <w:t xml:space="preserve">, te je stoga odlučeno </w:t>
      </w:r>
      <w:r w:rsidR="00867F16" w:rsidRPr="00E33ACB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33AC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33AC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33ACB">
      <w:pPr>
        <w:jc w:val="center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>U Zagrebu</w:t>
      </w:r>
      <w:r w:rsidR="00194DD7" w:rsidRPr="00E33ACB">
        <w:rPr>
          <w:rFonts w:hAnsi="Times New Roman" w:ascii="Times New Roman"/>
          <w:lang w:val="hr-HR"/>
        </w:rPr>
        <w:t xml:space="preserve">, </w:t>
      </w:r>
      <w:r w:rsidR="009F7D7E">
        <w:rPr>
          <w:rFonts w:hAnsi="Times New Roman" w:ascii="Times New Roman"/>
          <w:lang w:val="hr-HR"/>
        </w:rPr>
        <w:t>27. rujna</w:t>
      </w:r>
      <w:r w:rsidR="003C192C" w:rsidRPr="00E33ACB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E33ACB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E33ACB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E33ACB">
      <w:pPr>
        <w:ind w:firstLine="720" w:left="5040"/>
        <w:jc w:val="right"/>
        <w:rPr>
          <w:rFonts w:hAnsi="Times New Roman" w:ascii="Times New Roman"/>
          <w:lang w:val="hr-HR"/>
        </w:rPr>
      </w:pPr>
      <w:r w:rsidRPr="00E33ACB">
        <w:rPr>
          <w:rFonts w:hAnsi="Times New Roman" w:ascii="Times New Roman"/>
          <w:lang w:val="hr-HR"/>
        </w:rPr>
        <w:t xml:space="preserve">      </w:t>
      </w:r>
      <w:r w:rsidR="003C192C" w:rsidRPr="00E33ACB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E33ACB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Jelena Vučemilo Manojlovski</w:t>
      </w:r>
      <w:r w:rsidR="00ED34A8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E33ACB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E33ACB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E33ACB">
      <w:pPr>
        <w:jc w:val="both"/>
        <w:rPr>
          <w:rFonts w:hAnsi="Times New Roman" w:ascii="Times New Roman"/>
          <w:szCs w:val="24"/>
          <w:lang w:val="hr-HR"/>
        </w:rPr>
      </w:pPr>
      <w:r w:rsidRPr="00E33AC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33ACB">
        <w:rPr>
          <w:rFonts w:hAnsi="Times New Roman" w:ascii="Times New Roman"/>
          <w:szCs w:val="24"/>
          <w:lang w:val="hr-HR"/>
        </w:rPr>
        <w:t xml:space="preserve">rješenja </w:t>
      </w:r>
      <w:r w:rsidRPr="00E33ACB">
        <w:rPr>
          <w:rFonts w:hAnsi="Times New Roman" w:ascii="Times New Roman"/>
          <w:szCs w:val="24"/>
          <w:lang w:val="hr-HR"/>
        </w:rPr>
        <w:t>dopuštena</w:t>
      </w:r>
      <w:r w:rsidR="00182088" w:rsidRPr="00E33ACB">
        <w:rPr>
          <w:rFonts w:hAnsi="Times New Roman" w:ascii="Times New Roman"/>
          <w:szCs w:val="24"/>
          <w:lang w:val="hr-HR"/>
        </w:rPr>
        <w:t xml:space="preserve"> je </w:t>
      </w:r>
      <w:r w:rsidRPr="00E33ACB">
        <w:rPr>
          <w:rFonts w:hAnsi="Times New Roman" w:ascii="Times New Roman"/>
          <w:szCs w:val="24"/>
          <w:lang w:val="hr-HR"/>
        </w:rPr>
        <w:t>žalba</w:t>
      </w:r>
      <w:r w:rsidR="00182088" w:rsidRPr="00E33AC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33ACB">
        <w:rPr>
          <w:rFonts w:hAnsi="Times New Roman" w:ascii="Times New Roman"/>
          <w:szCs w:val="24"/>
          <w:lang w:val="hr-HR"/>
        </w:rPr>
        <w:t xml:space="preserve">, </w:t>
      </w:r>
      <w:r w:rsidR="00182088" w:rsidRPr="00E33AC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E33AC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E33ACB">
      <w:pPr>
        <w:jc w:val="both"/>
        <w:rPr>
          <w:rFonts w:hAnsi="Times New Roman" w:ascii="Times New Roman"/>
          <w:szCs w:val="24"/>
          <w:lang w:val="hr-HR"/>
        </w:rPr>
      </w:pPr>
    </w:p>
    <w:p w:rsidRDefault="00ED34A8" w:rsidP="00DC1E6F" w:rsidR="00ED34A8" w:rsidRPr="00ED34A8">
      <w:pPr>
        <w:jc w:val="right"/>
        <w:rPr>
          <w:rFonts w:hAnsi="Times New Roman" w:ascii="Times New Roman"/>
        </w:rPr>
      </w:pPr>
      <w:r w:rsidRPr="00ED34A8">
        <w:rPr>
          <w:rFonts w:hAnsi="Times New Roman" w:ascii="Times New Roman"/>
        </w:rPr>
        <w:t xml:space="preserve">Za točnost otpravka: </w:t>
      </w:r>
    </w:p>
    <w:p w:rsidRDefault="00ED34A8" w:rsidP="00DC1E6F" w:rsidR="00ED34A8" w:rsidRPr="00ED34A8">
      <w:pPr>
        <w:jc w:val="right"/>
        <w:rPr>
          <w:rFonts w:hAnsi="Times New Roman" w:ascii="Times New Roman"/>
        </w:rPr>
      </w:pPr>
      <w:r w:rsidRPr="00ED34A8">
        <w:rPr>
          <w:rFonts w:hAnsi="Times New Roman" w:ascii="Times New Roman"/>
        </w:rPr>
        <w:t>Ivana Slaviček</w:t>
      </w:r>
    </w:p>
    <w:p w:rsidRDefault="00D44D4F" w:rsidP="00ED34A8" w:rsidR="00D44D4F" w:rsidRPr="00ED34A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E33ACB">
      <w:pPr>
        <w:jc w:val="center"/>
        <w:rPr>
          <w:sz w:val="32"/>
          <w:u w:val="single"/>
          <w:lang w:val="hr-HR"/>
        </w:rPr>
      </w:pPr>
    </w:p>
    <w:sectPr w:rsidSect="00282835" w:rsidR="00182088" w:rsidRPr="00E33ACB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D34A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E4C"/>
    <w:rsid w:val="000B609B"/>
    <w:rsid w:val="000C47B3"/>
    <w:rsid w:val="00100028"/>
    <w:rsid w:val="0010186D"/>
    <w:rsid w:val="00112B50"/>
    <w:rsid w:val="00182088"/>
    <w:rsid w:val="00194DD7"/>
    <w:rsid w:val="001E6141"/>
    <w:rsid w:val="002076FB"/>
    <w:rsid w:val="0022618B"/>
    <w:rsid w:val="00244DE0"/>
    <w:rsid w:val="002678AE"/>
    <w:rsid w:val="00282835"/>
    <w:rsid w:val="00304B23"/>
    <w:rsid w:val="00336E19"/>
    <w:rsid w:val="00343C82"/>
    <w:rsid w:val="00347057"/>
    <w:rsid w:val="003523A9"/>
    <w:rsid w:val="00363041"/>
    <w:rsid w:val="00365E41"/>
    <w:rsid w:val="003776BB"/>
    <w:rsid w:val="003C192C"/>
    <w:rsid w:val="003C43D2"/>
    <w:rsid w:val="0042162E"/>
    <w:rsid w:val="00445204"/>
    <w:rsid w:val="00473B00"/>
    <w:rsid w:val="00493516"/>
    <w:rsid w:val="004C7C93"/>
    <w:rsid w:val="004D5E31"/>
    <w:rsid w:val="00532B71"/>
    <w:rsid w:val="00561B70"/>
    <w:rsid w:val="005940E9"/>
    <w:rsid w:val="005A6A0D"/>
    <w:rsid w:val="005C605D"/>
    <w:rsid w:val="00621261"/>
    <w:rsid w:val="006356C5"/>
    <w:rsid w:val="00650149"/>
    <w:rsid w:val="006B68DA"/>
    <w:rsid w:val="006D4444"/>
    <w:rsid w:val="006F5ACE"/>
    <w:rsid w:val="006F6157"/>
    <w:rsid w:val="00717986"/>
    <w:rsid w:val="00730EAB"/>
    <w:rsid w:val="007812E0"/>
    <w:rsid w:val="00785F72"/>
    <w:rsid w:val="007A29F9"/>
    <w:rsid w:val="00815384"/>
    <w:rsid w:val="00834D7B"/>
    <w:rsid w:val="00840E3D"/>
    <w:rsid w:val="00843E68"/>
    <w:rsid w:val="0086425A"/>
    <w:rsid w:val="00867F16"/>
    <w:rsid w:val="008F5D81"/>
    <w:rsid w:val="0090185C"/>
    <w:rsid w:val="00911BC6"/>
    <w:rsid w:val="009240EB"/>
    <w:rsid w:val="00955225"/>
    <w:rsid w:val="00976815"/>
    <w:rsid w:val="00997BA9"/>
    <w:rsid w:val="009F5765"/>
    <w:rsid w:val="009F7D7E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62FF3"/>
    <w:rsid w:val="00BB0F5C"/>
    <w:rsid w:val="00BE5464"/>
    <w:rsid w:val="00C2187E"/>
    <w:rsid w:val="00C57CAF"/>
    <w:rsid w:val="00C66BCF"/>
    <w:rsid w:val="00CC50C8"/>
    <w:rsid w:val="00CD75E8"/>
    <w:rsid w:val="00CF2939"/>
    <w:rsid w:val="00D16595"/>
    <w:rsid w:val="00D44D4F"/>
    <w:rsid w:val="00D955F3"/>
    <w:rsid w:val="00DA41B4"/>
    <w:rsid w:val="00DB29D2"/>
    <w:rsid w:val="00DB4528"/>
    <w:rsid w:val="00DD762C"/>
    <w:rsid w:val="00E104AE"/>
    <w:rsid w:val="00E14822"/>
    <w:rsid w:val="00E234D8"/>
    <w:rsid w:val="00E33ACB"/>
    <w:rsid w:val="00E80D0E"/>
    <w:rsid w:val="00E81F35"/>
    <w:rsid w:val="00ED34A8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D34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4A8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34A8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34A8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34A8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D34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4A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34A8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34A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34A8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7812</izvorni_sadrzaj>
    <derivirana_varijabla naziv="DomainObject.Predmet.Broj_1">7812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St-7812/2015</izvorni_sadrzaj>
    <derivirana_varijabla naziv="DomainObject.Predmet.OznakaBroj_1">St-7812/2015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JOJA-MAJA d.o.o.</izvorni_sadrzaj>
    <derivirana_varijabla naziv="DomainObject.Predmet.ProtustrankaFormated_1">  JOJA-MAJA d.o.o.</derivirana_varijabla>
  </DomainObject.Predmet.ProtustrankaFormated>
  <DomainObject.Predmet.ProtustrankaFormatedOIB>
    <izvorni_sadrzaj>  JOJA-MAJA d.o.o., OIB 61404999898</izvorni_sadrzaj>
    <derivirana_varijabla naziv="DomainObject.Predmet.ProtustrankaFormatedOIB_1">  JOJA-MAJA d.o.o., OIB 61404999898</derivirana_varijabla>
  </DomainObject.Predmet.ProtustrankaFormatedOIB>
  <DomainObject.Predmet.ProtustrankaFormatedWithAdress>
    <izvorni_sadrzaj> JOJA-MAJA d.o.o., Vladimira Nazora 14, 44250 Petrinja</izvorni_sadrzaj>
    <derivirana_varijabla naziv="DomainObject.Predmet.ProtustrankaFormatedWithAdress_1"> JOJA-MAJA d.o.o., Vladimira Nazora 14, 44250 Petrinja</derivirana_varijabla>
  </DomainObject.Predmet.ProtustrankaFormatedWithAdress>
  <DomainObject.Predmet.ProtustrankaFormatedWithAdressOIB>
    <izvorni_sadrzaj> JOJA-MAJA d.o.o., OIB 61404999898, Vladimira Nazora 14, 44250 Petrinja</izvorni_sadrzaj>
    <derivirana_varijabla naziv="DomainObject.Predmet.ProtustrankaFormatedWithAdressOIB_1"> JOJA-MAJA d.o.o., OIB 61404999898, Vladimira Nazora 14, 44250 Petrinja</derivirana_varijabla>
  </DomainObject.Predmet.ProtustrankaFormatedWithAdressOIB>
  <DomainObject.Predmet.ProtustrankaWithAdress>
    <izvorni_sadrzaj>JOJA-MAJA d.o.o. Vladimira Nazora 14, 44250 Petrinja</izvorni_sadrzaj>
    <derivirana_varijabla naziv="DomainObject.Predmet.ProtustrankaWithAdress_1">JOJA-MAJA d.o.o. Vladimira Nazora 14, 44250 Petrinja</derivirana_varijabla>
  </DomainObject.Predmet.ProtustrankaWithAdress>
  <DomainObject.Predmet.ProtustrankaWithAdressOIB>
    <izvorni_sadrzaj>JOJA-MAJA d.o.o., OIB 61404999898, Vladimira Nazora 14, 44250 Petrinja</izvorni_sadrzaj>
    <derivirana_varijabla naziv="DomainObject.Predmet.ProtustrankaWithAdressOIB_1">JOJA-MAJA d.o.o., OIB 61404999898, Vladimira Nazora 14, 44250 Petrinja</derivirana_varijabla>
  </DomainObject.Predmet.ProtustrankaWithAdressOIB>
  <DomainObject.Predmet.ProtustrankaNazivFormated>
    <izvorni_sadrzaj>JOJA-MAJA d.o.o.</izvorni_sadrzaj>
    <derivirana_varijabla naziv="DomainObject.Predmet.ProtustrankaNazivFormated_1">JOJA-MAJA d.o.o.</derivirana_varijabla>
  </DomainObject.Predmet.ProtustrankaNazivFormated>
  <DomainObject.Predmet.ProtustrankaNazivFormatedOIB>
    <izvorni_sadrzaj>JOJA-MAJA d.o.o., OIB 61404999898</izvorni_sadrzaj>
    <derivirana_varijabla naziv="DomainObject.Predmet.ProtustrankaNazivFormatedOIB_1">JOJA-MAJA d.o.o., OIB 61404999898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JOJA-MAJA d.o.o.</item>
    </izvorni_sadrzaj>
    <derivirana_varijabla naziv="DomainObject.Predmet.ProtuStrankaListFormated_1">
      <item>JOJA-MAJA d.o.o.</item>
    </derivirana_varijabla>
  </DomainObject.Predmet.ProtuStrankaListFormated>
  <DomainObject.Predmet.ProtuStrankaListFormatedOIB>
    <izvorni_sadrzaj>
      <item>JOJA-MAJA d.o.o., OIB 61404999898</item>
    </izvorni_sadrzaj>
    <derivirana_varijabla naziv="DomainObject.Predmet.ProtuStrankaListFormatedOIB_1">
      <item>JOJA-MAJA d.o.o., OIB 61404999898</item>
    </derivirana_varijabla>
  </DomainObject.Predmet.ProtuStrankaListFormatedOIB>
  <DomainObject.Predmet.ProtuStrankaListFormatedWithAdress>
    <izvorni_sadrzaj>
      <item>JOJA-MAJA d.o.o., Vladimira Nazora 14, 44250 Petrinja</item>
    </izvorni_sadrzaj>
    <derivirana_varijabla naziv="DomainObject.Predmet.ProtuStrankaListFormatedWithAdress_1">
      <item>JOJA-MAJA d.o.o., Vladimira Nazora 14, 44250 Petrinja</item>
    </derivirana_varijabla>
  </DomainObject.Predmet.ProtuStrankaListFormatedWithAdress>
  <DomainObject.Predmet.ProtuStrankaListFormatedWithAdressOIB>
    <izvorni_sadrzaj>
      <item>JOJA-MAJA d.o.o., OIB 61404999898, Vladimira Nazora 14, 44250 Petrinja</item>
    </izvorni_sadrzaj>
    <derivirana_varijabla naziv="DomainObject.Predmet.ProtuStrankaListFormatedWithAdressOIB_1">
      <item>JOJA-MAJA d.o.o., OIB 61404999898, Vladimira Nazora 14, 44250 Petrinja</item>
    </derivirana_varijabla>
  </DomainObject.Predmet.ProtuStrankaListFormatedWithAdressOIB>
  <DomainObject.Predmet.ProtuStrankaListNazivFormated>
    <izvorni_sadrzaj>
      <item>JOJA-MAJA d.o.o.</item>
    </izvorni_sadrzaj>
    <derivirana_varijabla naziv="DomainObject.Predmet.ProtuStrankaListNazivFormated_1">
      <item>JOJA-MAJA d.o.o.</item>
    </derivirana_varijabla>
  </DomainObject.Predmet.ProtuStrankaListNazivFormated>
  <DomainObject.Predmet.ProtuStrankaListNazivFormatedOIB>
    <izvorni_sadrzaj>
      <item>JOJA-MAJA d.o.o., OIB 61404999898</item>
    </izvorni_sadrzaj>
    <derivirana_varijabla naziv="DomainObject.Predmet.ProtuStrankaListNazivFormatedOIB_1">
      <item>JOJA-MAJA d.o.o., OIB 61404999898</item>
    </derivirana_varijabla>
  </DomainObject.Predmet.ProtuStrankaListNazivFormatedOIB>
  <DomainObject.Predmet.OstaliListFormated>
    <izvorni_sadrzaj>
      <item>Sonja Tolić</item>
    </izvorni_sadrzaj>
    <derivirana_varijabla naziv="DomainObject.Predmet.OstaliListFormated_1">
      <item>Sonja Tolić</item>
    </derivirana_varijabla>
  </DomainObject.Predmet.OstaliListFormated>
  <DomainObject.Predmet.OstaliListFormatedOIB>
    <izvorni_sadrzaj>
      <item>Sonja Tolić, OIB 92310203099</item>
    </izvorni_sadrzaj>
    <derivirana_varijabla naziv="DomainObject.Predmet.OstaliListFormatedOIB_1">
      <item>Sonja Tolić, OIB 92310203099</item>
    </derivirana_varijabla>
  </DomainObject.Predmet.OstaliListFormatedOIB>
  <DomainObject.Predmet.OstaliListFormatedWithAdress>
    <izvorni_sadrzaj>
      <item>Sonja Tolić, Pete Poljanice 4, 10000 Zagreb</item>
    </izvorni_sadrzaj>
    <derivirana_varijabla naziv="DomainObject.Predmet.OstaliListFormatedWithAdress_1">
      <item>Sonja Tolić, Pete Poljanice 4, 10000 Zagreb</item>
    </derivirana_varijabla>
  </DomainObject.Predmet.OstaliListFormatedWithAdress>
  <DomainObject.Predmet.OstaliListFormatedWithAdressOIB>
    <izvorni_sadrzaj>
      <item>Sonja Tolić, OIB 92310203099, Pete Poljanice 4, 10000 Zagreb</item>
    </izvorni_sadrzaj>
    <derivirana_varijabla naziv="DomainObject.Predmet.OstaliListFormatedWithAdressOIB_1">
      <item>Sonja Tolić, OIB 92310203099, Pete Poljanice 4, 10000 Zagreb</item>
    </derivirana_varijabla>
  </DomainObject.Predmet.OstaliListFormatedWithAdressOIB>
  <DomainObject.Predmet.OstaliListNazivFormated>
    <izvorni_sadrzaj>
      <item>Sonja Tolić</item>
    </izvorni_sadrzaj>
    <derivirana_varijabla naziv="DomainObject.Predmet.OstaliListNazivFormated_1">
      <item>Sonja Tolić</item>
    </derivirana_varijabla>
  </DomainObject.Predmet.OstaliListNazivFormated>
  <DomainObject.Predmet.OstaliListNazivFormatedOIB>
    <izvorni_sadrzaj>
      <item>Sonja Tolić, OIB 92310203099</item>
    </izvorni_sadrzaj>
    <derivirana_varijabla naziv="DomainObject.Predmet.OstaliListNazivFormatedOIB_1">
      <item>Sonja Tolić, OIB 92310203099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JOJA-MAJA d.o.o.</izvorni_sadrzaj>
    <derivirana_varijabla naziv="DomainObject.Predmet.ProtustrankaIDrugi_1">JOJA-MAJA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JOJA-MAJA d.o.o., OIB 61404999898, Vladimira Nazora 14, 44250 Petrinja</izvorni_sadrzaj>
    <derivirana_varijabla naziv="DomainObject.Predmet.ProtustrankaIDrugiAdressOIB_1">JOJA-MAJA d.o.o., OIB 61404999898, Vladimira Nazora 14,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JOJA-MAJA d.o.o.</item>
      <item>Sonja Tolić</item>
    </izvorni_sadrzaj>
    <derivirana_varijabla naziv="DomainObject.Predmet.SudioniciListNaziv_1">
      <item>FINA Regionalni centar Zagreb</item>
      <item>JOJA-MAJA d.o.o.</item>
      <item>Sonja Tolić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JOJA-MAJA d.o.o., OIB 61404999898, Vladimira Nazora 14,44250 Petrinja</item>
      <item>Sonja Tolić, OIB 92310203099, Pete Poljanice 4,10000 Zagreb</item>
    </izvorni_sadrzaj>
    <derivirana_varijabla naziv="DomainObject.Predmet.SudioniciListAdressOIB_1">
      <item>FINA Regionalni centar Zagreb, OIB 85821130368, Trg svibanjskih žrtava 1995. 1,10000 Zagreb</item>
      <item>JOJA-MAJA d.o.o., OIB 61404999898, Vladimira Nazora 14,44250 Petrinja</item>
      <item>Sonja Tolić, OIB 92310203099, Pete Poljanice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61404999898</item>
      <item>, OIB 92310203099</item>
    </izvorni_sadrzaj>
    <derivirana_varijabla naziv="DomainObject.Predmet.SudioniciListNazivOIB_1">
      <item>, OIB 85821130368</item>
      <item>, OIB 61404999898</item>
      <item>, OIB 92310203099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367</properties:Words>
  <properties:Characters>2014</properties:Characters>
  <properties:Lines>74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2016-09-27T12:02:00Z</dcterms:created>
  <dc:creator>Sudsko vijeæe</dc:creator>
  <cp:lastModifiedBy>Ivana Slaviček</cp:lastModifiedBy>
  <cp:lastPrinted>2016-09-27T12:12:00Z</cp:lastPrinted>
  <dcterms:modified xmlns:xsi="http://www.w3.org/2001/XMLSchema-instance" xsi:type="dcterms:W3CDTF">2016-09-27T12:12:00Z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