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a5b6" w14:paraId="40fa5b6" w:rsidRDefault="00F94C6E" w:rsidP="00F94C6E" w:rsidR="00F94C6E">
      <w:pPr>
        <w:ind w:firstLine="708"/>
        <w:jc w:val="both"/>
        <w15:collapsed w:val="false"/>
      </w:pPr>
      <w:bookmarkStart w:name="_GoBack" w:id="0"/>
      <w:bookmarkEnd w:id="0"/>
      <w:r>
        <w:rPr>
          <w:noProof/>
          <w:lang w:eastAsia="hr-HR"/>
        </w:rPr>
        <w:drawing>
          <wp:inline distR="0" distL="0" distB="0" distT="0">
            <wp:extent cy="721360" cx="539750"/>
            <wp:effectExtent b="254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360" cx="539750"/>
                    </a:xfrm>
                    <a:prstGeom prst="rect">
                      <a:avLst/>
                    </a:prstGeom>
                    <a:noFill/>
                    <a:ln>
                      <a:noFill/>
                    </a:ln>
                  </pic:spPr>
                </pic:pic>
              </a:graphicData>
            </a:graphic>
          </wp:inline>
        </w:drawing>
      </w:r>
    </w:p>
    <w:p w:rsidRDefault="00F94C6E" w:rsidP="00B77157" w:rsidR="00B77157">
      <w:r>
        <w:rPr>
          <w:color w:val="222222"/>
        </w:rPr>
        <w:t xml:space="preserve">                                                                                                                                                                 </w:t>
      </w:r>
    </w:p>
    <w:p w:rsidRDefault="00B77157" w:rsidP="00B77157" w:rsidR="00B77157">
      <w:r>
        <w:t>REPUBLIKA HRVATSKA</w:t>
      </w:r>
    </w:p>
    <w:p w:rsidRDefault="00B77157" w:rsidP="00B77157" w:rsidR="00B77157">
      <w:r>
        <w:t xml:space="preserve">TRGOVAČKI SUD U OSIJEKU </w:t>
      </w:r>
    </w:p>
    <w:p w:rsidRDefault="00B77157" w:rsidP="00B77157" w:rsidR="00B77157">
      <w:r>
        <w:t>STALNA SLUŽBA U SLAVONSKOM BRODU</w:t>
      </w:r>
    </w:p>
    <w:p w:rsidRDefault="00B77157" w:rsidP="00B77157" w:rsidR="00B77157">
      <w:r>
        <w:t>Trg pobjede 13</w:t>
      </w:r>
    </w:p>
    <w:p w:rsidRDefault="00B77157" w:rsidP="00B77157" w:rsidR="00B77157">
      <w:r>
        <w:t>35000 SLAVONSKI BROD</w:t>
      </w:r>
    </w:p>
    <w:p w:rsidRDefault="00B77157" w:rsidP="00B77157" w:rsidR="00B77157">
      <w:pPr>
        <w:ind w:firstLine="708" w:left="5664"/>
      </w:pPr>
      <w:r>
        <w:t xml:space="preserve">   Broj: 3 St-327/2014-151</w:t>
      </w:r>
    </w:p>
    <w:p w:rsidRDefault="00B77157" w:rsidP="00B77157" w:rsidR="00B77157" w:rsidRPr="00231FE8">
      <w:pPr>
        <w:jc w:val="center"/>
        <w:rPr>
          <w:b/>
        </w:rPr>
      </w:pPr>
    </w:p>
    <w:p w:rsidRDefault="00B77157" w:rsidP="00B77157" w:rsidR="00B77157" w:rsidRPr="00231FE8">
      <w:pPr>
        <w:ind w:firstLine="720" w:left="2880"/>
        <w:rPr>
          <w:b/>
        </w:rPr>
      </w:pPr>
      <w:r>
        <w:rPr>
          <w:b/>
        </w:rPr>
        <w:t xml:space="preserve">Z A K L J U Č A K </w:t>
      </w:r>
    </w:p>
    <w:p w:rsidRDefault="00B77157" w:rsidP="00B77157" w:rsidR="00B77157">
      <w:pPr>
        <w:ind w:firstLine="708"/>
        <w:jc w:val="both"/>
      </w:pPr>
      <w:r>
        <w:t xml:space="preserve">TRGOVAČKI SUD U OSIJEKU, STALNA SLUŽBA U SLAVONSKOM BRODU, po stečajnoj sutkinji Danieli Martini Maoduš, postupajući po prijedlogu za otvaranje stečajnog postupka nad dužnikom </w:t>
      </w:r>
      <w:r w:rsidRPr="00231FE8">
        <w:rPr>
          <w:b/>
        </w:rPr>
        <w:t>BETON  d.o.o., Nova Gradiška u stečaju,  OIB:60852434749</w:t>
      </w:r>
      <w:r>
        <w:t>, koga zastupa Sanda Marinac iz Požege, stečajna upraviteljica, dana  29. studenog 2017.</w:t>
      </w:r>
    </w:p>
    <w:p w:rsidRDefault="00B31852" w:rsidP="00B77157" w:rsidR="00B31852">
      <w:pPr>
        <w:jc w:val="center"/>
        <w:rPr>
          <w:color w:val="222222"/>
        </w:rPr>
      </w:pPr>
      <w:r>
        <w:rPr>
          <w:color w:val="222222"/>
        </w:rPr>
        <w:t>z a k l j u č i o  j e</w:t>
      </w:r>
    </w:p>
    <w:p w:rsidRDefault="00B31852" w:rsidP="00B31852" w:rsidR="00B31852">
      <w:pPr>
        <w:spacing w:beforeAutospacing="true" w:before="100"/>
        <w:jc w:val="both"/>
        <w:rPr>
          <w:b/>
          <w:color w:val="222222"/>
        </w:rPr>
      </w:pPr>
      <w:r>
        <w:rPr>
          <w:color w:val="222222"/>
        </w:rPr>
        <w:tab/>
      </w:r>
      <w:r w:rsidR="0045404E">
        <w:rPr>
          <w:color w:val="222222"/>
        </w:rPr>
        <w:t>Određuje se ročište</w:t>
      </w:r>
      <w:r>
        <w:rPr>
          <w:color w:val="222222"/>
        </w:rPr>
        <w:t xml:space="preserve"> za </w:t>
      </w:r>
      <w:r w:rsidRPr="00CA07A9">
        <w:rPr>
          <w:b/>
          <w:color w:val="222222"/>
          <w:u w:val="single"/>
        </w:rPr>
        <w:t xml:space="preserve">diobu </w:t>
      </w:r>
      <w:proofErr w:type="spellStart"/>
      <w:r w:rsidRPr="00CA07A9">
        <w:rPr>
          <w:b/>
          <w:color w:val="222222"/>
          <w:u w:val="single"/>
        </w:rPr>
        <w:t>kupovnine</w:t>
      </w:r>
      <w:proofErr w:type="spellEnd"/>
      <w:r>
        <w:rPr>
          <w:color w:val="222222"/>
        </w:rPr>
        <w:t xml:space="preserve"> za dan </w:t>
      </w:r>
      <w:r w:rsidR="00192F37">
        <w:rPr>
          <w:b/>
          <w:color w:val="222222"/>
        </w:rPr>
        <w:t>1</w:t>
      </w:r>
      <w:r w:rsidR="00B77157">
        <w:rPr>
          <w:b/>
          <w:color w:val="222222"/>
        </w:rPr>
        <w:t>9</w:t>
      </w:r>
      <w:r w:rsidRPr="00350D50">
        <w:rPr>
          <w:b/>
          <w:color w:val="222222"/>
        </w:rPr>
        <w:t>.</w:t>
      </w:r>
      <w:r>
        <w:rPr>
          <w:b/>
          <w:color w:val="222222"/>
        </w:rPr>
        <w:t xml:space="preserve"> </w:t>
      </w:r>
      <w:r w:rsidR="00192F37">
        <w:rPr>
          <w:b/>
          <w:color w:val="222222"/>
        </w:rPr>
        <w:t>prosinca</w:t>
      </w:r>
      <w:r>
        <w:rPr>
          <w:b/>
          <w:color w:val="222222"/>
        </w:rPr>
        <w:t xml:space="preserve"> 2017. u </w:t>
      </w:r>
      <w:r w:rsidR="00B77157">
        <w:rPr>
          <w:b/>
          <w:color w:val="222222"/>
        </w:rPr>
        <w:t>9,45</w:t>
      </w:r>
      <w:r>
        <w:rPr>
          <w:b/>
          <w:color w:val="222222"/>
        </w:rPr>
        <w:t xml:space="preserve"> ostvaren</w:t>
      </w:r>
      <w:r w:rsidR="00192F37">
        <w:rPr>
          <w:b/>
          <w:color w:val="222222"/>
        </w:rPr>
        <w:t>e prodajom sljedećih nekretnina</w:t>
      </w:r>
      <w:r w:rsidR="00B77157">
        <w:rPr>
          <w:b/>
          <w:color w:val="222222"/>
        </w:rPr>
        <w:t xml:space="preserve"> u iznosu ostvarene kupoprodajne cijene od 101.890,71 kn</w:t>
      </w:r>
      <w:r w:rsidR="00192F37">
        <w:rPr>
          <w:b/>
          <w:color w:val="222222"/>
        </w:rPr>
        <w:t>:</w:t>
      </w:r>
    </w:p>
    <w:p w:rsidRDefault="00B77157" w:rsidP="00B77157" w:rsidR="00B77157">
      <w:pPr>
        <w:spacing w:beforeAutospacing="true" w:before="100"/>
        <w:ind w:firstLine="708"/>
        <w:jc w:val="both"/>
        <w:rPr>
          <w:b/>
          <w:bCs/>
        </w:rPr>
      </w:pPr>
      <w:r>
        <w:rPr>
          <w:b/>
          <w:bCs/>
        </w:rPr>
        <w:t xml:space="preserve">- z.k.uložak broj: 3791, k.o. Nova Gradiška, k.č.br. 2588/1, Ulica Grgura Ninskog, površine 5007 m2, dvorište površine 4818 m2 i izgrađeno zemljište 189 m2, </w:t>
      </w:r>
    </w:p>
    <w:p w:rsidRDefault="00B31852" w:rsidP="00B31852" w:rsidR="00192F37">
      <w:pPr>
        <w:spacing w:beforeAutospacing="true" w:before="100"/>
        <w:jc w:val="both"/>
        <w:rPr>
          <w:color w:val="222222"/>
        </w:rPr>
      </w:pPr>
      <w:r>
        <w:rPr>
          <w:color w:val="222222"/>
        </w:rPr>
        <w:tab/>
      </w:r>
      <w:r w:rsidR="0045404E">
        <w:rPr>
          <w:color w:val="222222"/>
        </w:rPr>
        <w:t>Poziva</w:t>
      </w:r>
      <w:r w:rsidR="00192F37">
        <w:rPr>
          <w:color w:val="222222"/>
        </w:rPr>
        <w:t>ju se osobe koje polažu pravo</w:t>
      </w:r>
      <w:r w:rsidR="0045404E">
        <w:rPr>
          <w:color w:val="222222"/>
        </w:rPr>
        <w:t xml:space="preserve"> </w:t>
      </w:r>
      <w:r w:rsidR="00192F37">
        <w:rPr>
          <w:color w:val="222222"/>
        </w:rPr>
        <w:t xml:space="preserve">na namirenje iz </w:t>
      </w:r>
      <w:proofErr w:type="spellStart"/>
      <w:r w:rsidR="00192F37">
        <w:rPr>
          <w:color w:val="222222"/>
        </w:rPr>
        <w:t>kupovnine</w:t>
      </w:r>
      <w:proofErr w:type="spellEnd"/>
      <w:r w:rsidR="00192F37">
        <w:rPr>
          <w:color w:val="222222"/>
        </w:rPr>
        <w:t xml:space="preserve"> dostaviti obračune </w:t>
      </w:r>
      <w:r w:rsidR="0045404E">
        <w:rPr>
          <w:color w:val="222222"/>
        </w:rPr>
        <w:t xml:space="preserve">tražbina na način da preciziraju zahtjev za isplatom glavnice, kamate </w:t>
      </w:r>
      <w:r w:rsidR="00CA07A9">
        <w:rPr>
          <w:color w:val="222222"/>
        </w:rPr>
        <w:t xml:space="preserve">i troškove </w:t>
      </w:r>
      <w:r w:rsidR="0045404E">
        <w:rPr>
          <w:color w:val="222222"/>
        </w:rPr>
        <w:t xml:space="preserve">za posljednje tri godine prije donošenja rješenja o dosudi, te ako </w:t>
      </w:r>
      <w:proofErr w:type="spellStart"/>
      <w:r w:rsidR="0045404E">
        <w:rPr>
          <w:color w:val="222222"/>
        </w:rPr>
        <w:t>razlučni</w:t>
      </w:r>
      <w:proofErr w:type="spellEnd"/>
      <w:r w:rsidR="0045404E">
        <w:rPr>
          <w:color w:val="222222"/>
        </w:rPr>
        <w:t xml:space="preserve"> vjerovnici ne dostave obračune namirenje će se vršiti sukladno podatcima iz zemljišnim-knjigama. </w:t>
      </w:r>
    </w:p>
    <w:p w:rsidRDefault="0045404E" w:rsidP="00192F37" w:rsidR="00B77157" w:rsidRPr="00B77157">
      <w:pPr>
        <w:spacing w:beforeAutospacing="true" w:before="100"/>
        <w:ind w:firstLine="708"/>
        <w:jc w:val="both"/>
        <w:rPr>
          <w:b/>
          <w:color w:val="222222"/>
          <w:u w:val="single"/>
        </w:rPr>
      </w:pPr>
      <w:r>
        <w:rPr>
          <w:color w:val="222222"/>
        </w:rPr>
        <w:t xml:space="preserve">Na ročište se poziva </w:t>
      </w:r>
      <w:proofErr w:type="spellStart"/>
      <w:r>
        <w:rPr>
          <w:color w:val="222222"/>
        </w:rPr>
        <w:t>steč.</w:t>
      </w:r>
      <w:r w:rsidR="00B37F51">
        <w:rPr>
          <w:color w:val="222222"/>
        </w:rPr>
        <w:t>upravitelj</w:t>
      </w:r>
      <w:proofErr w:type="spellEnd"/>
      <w:r w:rsidR="00B37F51">
        <w:rPr>
          <w:color w:val="222222"/>
        </w:rPr>
        <w:t xml:space="preserve">, </w:t>
      </w:r>
      <w:proofErr w:type="spellStart"/>
      <w:r w:rsidR="00B37F51">
        <w:rPr>
          <w:color w:val="222222"/>
        </w:rPr>
        <w:t>razlučni</w:t>
      </w:r>
      <w:proofErr w:type="spellEnd"/>
      <w:r w:rsidR="00B37F51">
        <w:rPr>
          <w:color w:val="222222"/>
        </w:rPr>
        <w:t xml:space="preserve"> vjerovnici, odnosno druge osobe koje polažu pravo na namirenje iz </w:t>
      </w:r>
      <w:proofErr w:type="spellStart"/>
      <w:r w:rsidR="00B37F51">
        <w:rPr>
          <w:color w:val="222222"/>
        </w:rPr>
        <w:t>kupovnine</w:t>
      </w:r>
      <w:proofErr w:type="spellEnd"/>
      <w:r w:rsidR="00B37F51">
        <w:rPr>
          <w:color w:val="222222"/>
        </w:rPr>
        <w:t xml:space="preserve">  koji se pozivaju dostaviti i broj računa za uplatu </w:t>
      </w:r>
      <w:proofErr w:type="spellStart"/>
      <w:r w:rsidR="00B37F51">
        <w:rPr>
          <w:color w:val="222222"/>
        </w:rPr>
        <w:t>kupovnine</w:t>
      </w:r>
      <w:proofErr w:type="spellEnd"/>
      <w:r w:rsidR="00B37F51">
        <w:rPr>
          <w:color w:val="222222"/>
        </w:rPr>
        <w:t>.</w:t>
      </w:r>
      <w:r w:rsidR="00B77157">
        <w:rPr>
          <w:color w:val="222222"/>
        </w:rPr>
        <w:t xml:space="preserve"> </w:t>
      </w:r>
      <w:r w:rsidR="00B77157" w:rsidRPr="00B77157">
        <w:rPr>
          <w:b/>
          <w:color w:val="222222"/>
          <w:u w:val="single"/>
        </w:rPr>
        <w:t>Poziva se stečajna upraviteljica dostaviti novo izvješće na prop</w:t>
      </w:r>
      <w:r w:rsidR="00B77157">
        <w:rPr>
          <w:b/>
          <w:color w:val="222222"/>
          <w:u w:val="single"/>
        </w:rPr>
        <w:t xml:space="preserve">isanom obrascu u roku od 8 dana te prijedlog za raspodjelu </w:t>
      </w:r>
      <w:proofErr w:type="spellStart"/>
      <w:r w:rsidR="00B77157">
        <w:rPr>
          <w:b/>
          <w:color w:val="222222"/>
          <w:u w:val="single"/>
        </w:rPr>
        <w:t>kupovnine</w:t>
      </w:r>
      <w:proofErr w:type="spellEnd"/>
      <w:r w:rsidR="00B77157">
        <w:rPr>
          <w:b/>
          <w:color w:val="222222"/>
          <w:u w:val="single"/>
        </w:rPr>
        <w:t>.</w:t>
      </w:r>
    </w:p>
    <w:p w:rsidRDefault="00B31852" w:rsidP="0045404E" w:rsidR="00B31852" w:rsidRPr="0045404E">
      <w:pPr>
        <w:spacing w:beforeAutospacing="true" w:before="100"/>
        <w:ind w:firstLine="708"/>
        <w:rPr>
          <w:color w:val="222222"/>
          <w:sz w:val="22"/>
          <w:szCs w:val="22"/>
        </w:rPr>
      </w:pPr>
      <w:r w:rsidRPr="0045404E">
        <w:rPr>
          <w:color w:val="222222"/>
          <w:sz w:val="22"/>
          <w:szCs w:val="22"/>
        </w:rPr>
        <w:t xml:space="preserve">U Slavonskom Brodu </w:t>
      </w:r>
      <w:r w:rsidR="00F94C6E">
        <w:rPr>
          <w:color w:val="222222"/>
          <w:sz w:val="22"/>
          <w:szCs w:val="22"/>
        </w:rPr>
        <w:t>2</w:t>
      </w:r>
      <w:r w:rsidR="00B77157">
        <w:rPr>
          <w:color w:val="222222"/>
          <w:sz w:val="22"/>
          <w:szCs w:val="22"/>
        </w:rPr>
        <w:t>9</w:t>
      </w:r>
      <w:r w:rsidR="00F94C6E">
        <w:rPr>
          <w:color w:val="222222"/>
          <w:sz w:val="22"/>
          <w:szCs w:val="22"/>
        </w:rPr>
        <w:t>. studenog</w:t>
      </w:r>
      <w:r w:rsidRPr="0045404E">
        <w:rPr>
          <w:color w:val="222222"/>
          <w:sz w:val="22"/>
          <w:szCs w:val="22"/>
        </w:rPr>
        <w:t xml:space="preserve"> 2017.                                           </w:t>
      </w:r>
      <w:r w:rsidRPr="0045404E">
        <w:rPr>
          <w:color w:val="222222"/>
          <w:sz w:val="22"/>
          <w:szCs w:val="22"/>
        </w:rPr>
        <w:tab/>
      </w:r>
      <w:r w:rsidRPr="0045404E">
        <w:rPr>
          <w:color w:val="222222"/>
          <w:sz w:val="22"/>
          <w:szCs w:val="22"/>
        </w:rPr>
        <w:tab/>
      </w:r>
      <w:r w:rsidRPr="0045404E">
        <w:rPr>
          <w:color w:val="222222"/>
          <w:sz w:val="22"/>
          <w:szCs w:val="22"/>
        </w:rPr>
        <w:tab/>
      </w:r>
      <w:r w:rsidRPr="0045404E">
        <w:rPr>
          <w:color w:val="222222"/>
          <w:sz w:val="22"/>
          <w:szCs w:val="22"/>
        </w:rPr>
        <w:tab/>
      </w:r>
      <w:r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Pr>
          <w:color w:val="222222"/>
          <w:sz w:val="22"/>
          <w:szCs w:val="22"/>
        </w:rPr>
        <w:tab/>
      </w:r>
      <w:r w:rsidR="0045404E">
        <w:rPr>
          <w:color w:val="222222"/>
          <w:sz w:val="22"/>
          <w:szCs w:val="22"/>
        </w:rPr>
        <w:tab/>
      </w:r>
      <w:r w:rsidRPr="0045404E">
        <w:rPr>
          <w:color w:val="222222"/>
          <w:sz w:val="22"/>
          <w:szCs w:val="22"/>
        </w:rPr>
        <w:t>Stečajni sudac:</w:t>
      </w:r>
    </w:p>
    <w:p w:rsidRDefault="00B31852" w:rsidP="00B31852" w:rsidR="00B31852" w:rsidRPr="0045404E">
      <w:pPr>
        <w:spacing w:beforeAutospacing="true" w:before="100"/>
        <w:rPr>
          <w:color w:val="222222"/>
          <w:sz w:val="22"/>
          <w:szCs w:val="22"/>
        </w:rPr>
      </w:pPr>
      <w:r w:rsidRPr="0045404E">
        <w:rPr>
          <w:color w:val="222222"/>
          <w:sz w:val="22"/>
          <w:szCs w:val="22"/>
        </w:rPr>
        <w:t xml:space="preserve">                                                                                     </w:t>
      </w:r>
      <w:r w:rsidR="0045404E">
        <w:rPr>
          <w:color w:val="222222"/>
          <w:sz w:val="22"/>
          <w:szCs w:val="22"/>
        </w:rPr>
        <w:tab/>
      </w:r>
      <w:r w:rsidR="0045404E">
        <w:rPr>
          <w:color w:val="222222"/>
          <w:sz w:val="22"/>
          <w:szCs w:val="22"/>
        </w:rPr>
        <w:tab/>
      </w:r>
      <w:r w:rsidRPr="0045404E">
        <w:rPr>
          <w:color w:val="222222"/>
          <w:sz w:val="22"/>
          <w:szCs w:val="22"/>
        </w:rPr>
        <w:t xml:space="preserve">  Daniela Martini Maoduš</w:t>
      </w:r>
    </w:p>
    <w:p w:rsidRDefault="00B31852" w:rsidP="00B31852" w:rsidR="00B31852" w:rsidRPr="0045404E">
      <w:pPr>
        <w:spacing w:beforeAutospacing="true" w:before="100"/>
        <w:rPr>
          <w:color w:val="222222"/>
          <w:sz w:val="22"/>
          <w:szCs w:val="22"/>
        </w:rPr>
      </w:pPr>
    </w:p>
    <w:p w:rsidRDefault="00B31852" w:rsidP="00B31852" w:rsidR="00B31852" w:rsidRPr="0045404E">
      <w:pPr>
        <w:spacing w:beforeAutospacing="true" w:before="100"/>
        <w:rPr>
          <w:sz w:val="22"/>
          <w:szCs w:val="22"/>
        </w:rPr>
      </w:pPr>
      <w:r w:rsidRPr="0045404E">
        <w:rPr>
          <w:sz w:val="22"/>
          <w:szCs w:val="22"/>
        </w:rPr>
        <w:t xml:space="preserve">Dostaviti: </w:t>
      </w:r>
      <w:proofErr w:type="spellStart"/>
      <w:r w:rsidRPr="0045404E">
        <w:rPr>
          <w:sz w:val="22"/>
          <w:szCs w:val="22"/>
        </w:rPr>
        <w:t>eOglasna</w:t>
      </w:r>
      <w:proofErr w:type="spellEnd"/>
      <w:r w:rsidRPr="0045404E">
        <w:rPr>
          <w:sz w:val="22"/>
          <w:szCs w:val="22"/>
        </w:rPr>
        <w:t xml:space="preserve"> ploča suda</w:t>
      </w: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852"/>
    <w:rsid w:val="00080640"/>
    <w:rsid w:val="00192F37"/>
    <w:rsid w:val="001B5225"/>
    <w:rsid w:val="00350D50"/>
    <w:rsid w:val="0045404E"/>
    <w:rsid w:val="005D3A15"/>
    <w:rsid w:val="005E15FD"/>
    <w:rsid w:val="007C15FD"/>
    <w:rsid w:val="008370CC"/>
    <w:rsid w:val="00B31852"/>
    <w:rsid w:val="00B37F51"/>
    <w:rsid w:val="00B7258A"/>
    <w:rsid w:val="00B77157"/>
    <w:rsid w:val="00BD2C56"/>
    <w:rsid w:val="00CA07A9"/>
    <w:rsid w:val="00D5583F"/>
    <w:rsid w:val="00DD7845"/>
    <w:rsid w:val="00F94C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852"/>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85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852"/>
    <w:rPr>
      <w:rFonts w:cs="Tahoma" w:hAnsi="Tahoma" w:ascii="Tahoma"/>
      <w:sz w:val="16"/>
      <w:szCs w:val="16"/>
    </w:rPr>
  </w:style>
  <w:style w:styleId="Tekstrezerviranogmjesta" w:type="character">
    <w:name w:val="Placeholder Text"/>
    <w:basedOn w:val="Zadanifontodlomka"/>
    <w:uiPriority w:val="99"/>
    <w:semiHidden/>
    <w:rsid w:val="00080640"/>
    <w:rPr>
      <w:color w:val="808080"/>
      <w:bdr w:space="0" w:sz="0" w:color="auto" w:val="none"/>
      <w:shd w:fill="auto" w:color="auto" w:val="clear"/>
    </w:rPr>
  </w:style>
  <w:style w:customStyle="true" w:styleId="eSPISCCParagraphDefaultFont" w:type="character">
    <w:name w:val="eSPIS_CC_Paragraph Default Font"/>
    <w:basedOn w:val="Zadanifontodlomka"/>
    <w:rsid w:val="000806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0640"/>
    <w:rPr>
      <w:bdr w:space="0" w:sz="0" w:color="auto" w:val="none"/>
      <w:shd w:fill="FFFFCC" w:color="auto" w:val="clear"/>
      <w:lang w:val="hr-HR"/>
    </w:rPr>
  </w:style>
  <w:style w:customStyle="true" w:styleId="PozadinaSvijetloCrvena" w:type="character">
    <w:name w:val="Pozadina_SvijetloCrvena"/>
    <w:basedOn w:val="eSPISCCParagraphDefaultFont"/>
    <w:rsid w:val="000806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06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852"/>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85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852"/>
    <w:rPr>
      <w:rFonts w:ascii="Tahoma" w:cs="Tahoma" w:hAnsi="Tahoma"/>
      <w:sz w:val="16"/>
      <w:szCs w:val="16"/>
    </w:rPr>
  </w:style>
  <w:style w:styleId="Tekstrezerviranogmjesta" w:type="character">
    <w:name w:val="Placeholder Text"/>
    <w:basedOn w:val="Zadanifontodlomka"/>
    <w:uiPriority w:val="99"/>
    <w:semiHidden/>
    <w:rsid w:val="00080640"/>
    <w:rPr>
      <w:color w:val="808080"/>
      <w:bdr w:color="auto" w:space="0" w:sz="0" w:val="none"/>
      <w:shd w:color="auto" w:fill="auto" w:val="clear"/>
    </w:rPr>
  </w:style>
  <w:style w:customStyle="1" w:styleId="eSPISCCParagraphDefaultFont" w:type="character">
    <w:name w:val="eSPIS_CC_Paragraph Default Font"/>
    <w:basedOn w:val="Zadanifontodlomka"/>
    <w:rsid w:val="000806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0640"/>
    <w:rPr>
      <w:bdr w:color="auto" w:space="0" w:sz="0" w:val="none"/>
      <w:shd w:color="auto" w:fill="FFFFCC" w:val="clear"/>
      <w:lang w:val="hr-HR"/>
    </w:rPr>
  </w:style>
  <w:style w:customStyle="1" w:styleId="PozadinaSvijetloCrvena" w:type="character">
    <w:name w:val="Pozadina_SvijetloCrvena"/>
    <w:basedOn w:val="eSPISCCParagraphDefaultFont"/>
    <w:rsid w:val="000806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06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115914">
      <w:bodyDiv w:val="true"/>
      <w:marLeft w:val="0"/>
      <w:marRight w:val="0"/>
      <w:marTop w:val="0"/>
      <w:marBottom w:val="0"/>
      <w:divBdr>
        <w:top w:space="0" w:sz="0" w:color="auto" w:val="none"/>
        <w:left w:space="0" w:sz="0" w:color="auto" w:val="none"/>
        <w:bottom w:space="0" w:sz="0" w:color="auto" w:val="none"/>
        <w:right w:space="0" w:sz="0" w:color="auto" w:val="none"/>
      </w:divBdr>
    </w:div>
    <w:div w:id="1094546867">
      <w:bodyDiv w:val="true"/>
      <w:marLeft w:val="0"/>
      <w:marRight w:val="0"/>
      <w:marTop w:val="0"/>
      <w:marBottom w:val="0"/>
      <w:divBdr>
        <w:top w:space="0" w:sz="0" w:color="auto" w:val="none"/>
        <w:left w:space="0" w:sz="0" w:color="auto" w:val="none"/>
        <w:bottom w:space="0" w:sz="0" w:color="auto" w:val="none"/>
        <w:right w:space="0" w:sz="0" w:color="auto" w:val="none"/>
      </w:divBdr>
    </w:div>
    <w:div w:id="1444038152">
      <w:bodyDiv w:val="true"/>
      <w:marLeft w:val="0"/>
      <w:marRight w:val="0"/>
      <w:marTop w:val="0"/>
      <w:marBottom w:val="0"/>
      <w:divBdr>
        <w:top w:space="0" w:sz="0" w:color="auto" w:val="none"/>
        <w:left w:space="0" w:sz="0" w:color="auto" w:val="none"/>
        <w:bottom w:space="0" w:sz="0" w:color="auto" w:val="none"/>
        <w:right w:space="0" w:sz="0" w:color="auto" w:val="none"/>
      </w:divBdr>
    </w:div>
    <w:div w:id="1472405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242</properties:Words>
  <properties:Characters>1340</properties:Characters>
  <properties:Lines>34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2017-11-29T12:30:00Z</dcterms:created>
  <dc:creator>wsadmin</dc:creator>
  <cp:lastModifiedBy>wsadmin</cp:lastModifiedBy>
  <cp:lastPrinted>2017-11-29T12:30:00Z</cp:lastPrinted>
  <dcterms:modified xmlns:xsi="http://www.w3.org/2001/XMLSchema-instance" xsi:type="dcterms:W3CDTF">2017-11-29T12:38:00Z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