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4a0f" w14:paraId="f5e4a0f" w:rsidRDefault="00D8453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4536" w:rsidP="00D84536" w:rsidR="00D84536" w:rsidRPr="00D84536">
      <w:pPr>
        <w:spacing w:after="0"/>
        <w:rPr>
          <w:rFonts w:cs="Times New Roman" w:eastAsia="Calibri"/>
          <w:b/>
        </w:rPr>
      </w:pPr>
      <w:r w:rsidRPr="00D84536">
        <w:rPr>
          <w:rFonts w:cs="Times New Roman" w:eastAsia="Calibri"/>
          <w:b/>
        </w:rPr>
        <w:t>REPUBLIKA HRVATSKA</w:t>
      </w:r>
    </w:p>
    <w:p w:rsidRDefault="00D84536" w:rsidP="00D84536" w:rsidR="00D84536" w:rsidRPr="00D84536">
      <w:pPr>
        <w:spacing w:after="0"/>
        <w:rPr>
          <w:rFonts w:cs="Times New Roman" w:eastAsia="Calibri"/>
          <w:b/>
        </w:rPr>
      </w:pPr>
      <w:r w:rsidRPr="00D84536">
        <w:rPr>
          <w:rFonts w:cs="Times New Roman" w:eastAsia="Calibri"/>
          <w:b/>
        </w:rPr>
        <w:t xml:space="preserve">TRGOVAČKI SUD U SPLITU      </w:t>
      </w:r>
      <w:r w:rsidRPr="00D84536">
        <w:rPr>
          <w:rFonts w:cs="Times New Roman" w:eastAsia="Calibri"/>
        </w:rPr>
        <w:t xml:space="preserve">   </w:t>
      </w:r>
      <w:r w:rsidRPr="00D84536">
        <w:rPr>
          <w:rFonts w:cs="Times New Roman" w:eastAsia="Calibri"/>
        </w:rPr>
        <w:tab/>
      </w:r>
      <w:r w:rsidRPr="00D84536">
        <w:rPr>
          <w:rFonts w:cs="Times New Roman" w:eastAsia="Calibri"/>
        </w:rPr>
        <w:tab/>
        <w:t xml:space="preserve">                     </w:t>
      </w:r>
      <w:r w:rsidRPr="00D84536">
        <w:rPr>
          <w:rFonts w:cs="Times New Roman" w:eastAsia="Calibri"/>
          <w:b/>
        </w:rPr>
        <w:t>Broj: 14. St-51/2015.</w:t>
      </w:r>
    </w:p>
    <w:p w:rsidRDefault="00D84536" w:rsidP="00D84536" w:rsidR="00D84536" w:rsidRPr="00D84536">
      <w:pPr>
        <w:spacing w:after="0"/>
        <w:rPr>
          <w:rFonts w:cs="Times New Roman" w:eastAsia="Calibri"/>
          <w:b/>
        </w:rPr>
      </w:pPr>
      <w:proofErr w:type="spellStart"/>
      <w:r w:rsidRPr="00D84536">
        <w:rPr>
          <w:rFonts w:cs="Times New Roman" w:eastAsia="Calibri"/>
          <w:b/>
        </w:rPr>
        <w:t>Sukoišanska</w:t>
      </w:r>
      <w:proofErr w:type="spellEnd"/>
      <w:r w:rsidRPr="00D84536">
        <w:rPr>
          <w:rFonts w:cs="Times New Roman" w:eastAsia="Calibri"/>
          <w:b/>
        </w:rPr>
        <w:t xml:space="preserve"> 6.,  S P L I T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center"/>
        <w:rPr>
          <w:rFonts w:cs="Times New Roman" w:eastAsia="Calibri"/>
          <w:b/>
        </w:rPr>
      </w:pPr>
      <w:r w:rsidRPr="00D84536">
        <w:rPr>
          <w:rFonts w:cs="Times New Roman" w:eastAsia="Calibri"/>
          <w:b/>
        </w:rPr>
        <w:t>R J E Š E N J E</w:t>
      </w: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  <w:b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r w:rsidRPr="00D84536">
        <w:rPr>
          <w:rFonts w:cs="Times New Roman" w:eastAsia="Times New Roman"/>
          <w:lang w:eastAsia="hr-HR" w:val="en-AU"/>
        </w:rPr>
        <w:tab/>
      </w:r>
      <w:proofErr w:type="spellStart"/>
      <w:r w:rsidRPr="00D84536">
        <w:rPr>
          <w:rFonts w:cs="Times New Roman" w:eastAsia="Times New Roman"/>
          <w:lang w:eastAsia="hr-HR" w:val="en-US"/>
        </w:rPr>
        <w:t>Trgova</w:t>
      </w:r>
      <w:proofErr w:type="spellEnd"/>
      <w:r w:rsidRPr="00D84536">
        <w:rPr>
          <w:rFonts w:cs="Times New Roman" w:eastAsia="Times New Roman"/>
          <w:lang w:eastAsia="hr-HR" w:val="en-AU"/>
        </w:rPr>
        <w:t>č</w:t>
      </w:r>
      <w:proofErr w:type="spellStart"/>
      <w:r w:rsidRPr="00D84536">
        <w:rPr>
          <w:rFonts w:cs="Times New Roman" w:eastAsia="Times New Roman"/>
          <w:lang w:eastAsia="hr-HR" w:val="en-US"/>
        </w:rPr>
        <w:t>ki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US"/>
        </w:rPr>
        <w:t>sud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US"/>
        </w:rPr>
        <w:t>Splitu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US"/>
        </w:rPr>
        <w:t>po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US"/>
        </w:rPr>
        <w:t>ste</w:t>
      </w:r>
      <w:proofErr w:type="spellEnd"/>
      <w:r w:rsidRPr="00D84536">
        <w:rPr>
          <w:rFonts w:cs="Times New Roman" w:eastAsia="Times New Roman"/>
          <w:lang w:eastAsia="hr-HR" w:val="en-AU"/>
        </w:rPr>
        <w:t>č</w:t>
      </w:r>
      <w:proofErr w:type="spellStart"/>
      <w:r w:rsidRPr="00D84536">
        <w:rPr>
          <w:rFonts w:cs="Times New Roman" w:eastAsia="Times New Roman"/>
          <w:lang w:eastAsia="hr-HR" w:val="en-US"/>
        </w:rPr>
        <w:t>ajnom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US"/>
        </w:rPr>
        <w:t>sucu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US"/>
        </w:rPr>
        <w:t>Jozi</w:t>
      </w:r>
      <w:proofErr w:type="spellEnd"/>
      <w:r w:rsidRPr="00D8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Ćaleta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sucu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pojedincu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uz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sudjelovanje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Vesne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Katić </w:t>
      </w:r>
      <w:proofErr w:type="spellStart"/>
      <w:r w:rsidRPr="00D84536">
        <w:rPr>
          <w:rFonts w:cs="Times New Roman" w:eastAsia="Times New Roman"/>
          <w:lang w:eastAsia="hr-HR" w:val="en-AU"/>
        </w:rPr>
        <w:t>kao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zapisničarke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D84536">
        <w:rPr>
          <w:rFonts w:cs="Times New Roman" w:eastAsia="Times New Roman"/>
          <w:lang w:eastAsia="hr-HR" w:val="en-AU"/>
        </w:rPr>
        <w:t>stečajnom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nad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stečajnim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: CON MOTO 2008, </w:t>
      </w:r>
      <w:proofErr w:type="spellStart"/>
      <w:r w:rsidRPr="00D84536">
        <w:rPr>
          <w:rFonts w:cs="Times New Roman" w:eastAsia="Times New Roman"/>
          <w:lang w:eastAsia="hr-HR" w:val="en-AU"/>
        </w:rPr>
        <w:t>d.o.o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., </w:t>
      </w:r>
      <w:proofErr w:type="spellStart"/>
      <w:r w:rsidRPr="00D84536">
        <w:rPr>
          <w:rFonts w:cs="Times New Roman" w:eastAsia="Times New Roman"/>
          <w:lang w:eastAsia="hr-HR" w:val="en-AU"/>
        </w:rPr>
        <w:t>Solin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Don </w:t>
      </w:r>
      <w:proofErr w:type="spellStart"/>
      <w:r w:rsidRPr="00D84536">
        <w:rPr>
          <w:rFonts w:cs="Times New Roman" w:eastAsia="Times New Roman"/>
          <w:lang w:eastAsia="hr-HR" w:val="en-AU"/>
        </w:rPr>
        <w:t>Frane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Bulića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66/C,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dana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 17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izvanraspravno</w:t>
      </w:r>
      <w:proofErr w:type="spellEnd"/>
      <w:r w:rsidRPr="00D84536">
        <w:rPr>
          <w:rFonts w:cs="Times New Roman" w:eastAsia="Times New Roman"/>
          <w:lang w:eastAsia="hr-HR" w:val="en-AU"/>
        </w:rPr>
        <w:t>,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lineRule="auto" w:line="276" w:after="200"/>
        <w:jc w:val="center"/>
        <w:rPr>
          <w:rFonts w:cs="Times New Roman" w:eastAsia="Calibri"/>
        </w:rPr>
      </w:pPr>
      <w:r w:rsidRPr="00D84536">
        <w:rPr>
          <w:rFonts w:cs="Times New Roman" w:eastAsia="Calibri"/>
          <w:b/>
        </w:rPr>
        <w:t>r i j e š i o     j e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  <w:r w:rsidRPr="00D84536">
        <w:rPr>
          <w:rFonts w:cs="Times New Roman" w:eastAsia="Calibri"/>
          <w:b/>
        </w:rPr>
        <w:t>I/</w:t>
      </w:r>
      <w:r w:rsidRPr="00D84536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St-51/2015.                     </w:t>
      </w:r>
      <w:r w:rsidRPr="00D84536">
        <w:rPr>
          <w:rFonts w:cs="Times New Roman" w:eastAsia="Calibri"/>
          <w:b/>
        </w:rPr>
        <w:t xml:space="preserve">II/  </w:t>
      </w:r>
      <w:r w:rsidRPr="00D84536">
        <w:rPr>
          <w:rFonts w:cs="Times New Roman" w:eastAsia="Calibri"/>
        </w:rPr>
        <w:t xml:space="preserve"> Otvara se</w:t>
      </w:r>
      <w:r w:rsidRPr="00D84536">
        <w:rPr>
          <w:rFonts w:cs="Times New Roman" w:eastAsia="Calibri"/>
          <w:bCs/>
        </w:rPr>
        <w:t xml:space="preserve"> </w:t>
      </w:r>
      <w:proofErr w:type="spellStart"/>
      <w:r w:rsidRPr="00D84536">
        <w:rPr>
          <w:rFonts w:cs="Times New Roman" w:eastAsia="Calibri"/>
          <w:bCs/>
        </w:rPr>
        <w:t>se</w:t>
      </w:r>
      <w:proofErr w:type="spellEnd"/>
      <w:r w:rsidRPr="00D84536">
        <w:rPr>
          <w:rFonts w:cs="Times New Roman" w:eastAsia="Calibri"/>
          <w:bCs/>
        </w:rPr>
        <w:t xml:space="preserve"> stečajni postupak nad </w:t>
      </w:r>
      <w:r w:rsidRPr="00D84536">
        <w:rPr>
          <w:rFonts w:cs="Times New Roman" w:eastAsia="Calibri"/>
        </w:rPr>
        <w:t xml:space="preserve">stečajnim Dužnikom:  CON MOTO 2008, d.o.o., Solin, Don </w:t>
      </w:r>
      <w:proofErr w:type="spellStart"/>
      <w:r w:rsidRPr="00D84536">
        <w:rPr>
          <w:rFonts w:cs="Times New Roman" w:eastAsia="Calibri"/>
        </w:rPr>
        <w:t>Frane</w:t>
      </w:r>
      <w:proofErr w:type="spellEnd"/>
      <w:r w:rsidRPr="00D84536">
        <w:rPr>
          <w:rFonts w:cs="Times New Roman" w:eastAsia="Calibri"/>
        </w:rPr>
        <w:t xml:space="preserve"> Bulića 66/C, upisan u registar Trgovačkog suda u Splitu, MBS: 060248345, OIB: 71417379462. Stečajni postupak je otvoren dana 17. veljače 2016. godine u 13,30 sati. Stečajni sudac je Jozo Ćaleta, sudac ovog Suda. Za stečajnog upravitelja imenuje se:</w:t>
      </w:r>
      <w:r w:rsidRPr="00D84536">
        <w:rPr>
          <w:rFonts w:cs="Times New Roman" w:eastAsia="Calibri"/>
          <w:lang w:val="fr-FR"/>
        </w:rPr>
        <w:t xml:space="preserve"> Bože Guvo, iz Splita, Smiljanićeva 2., OIB:55368811100</w:t>
      </w:r>
      <w:r w:rsidRPr="00D84536">
        <w:rPr>
          <w:rFonts w:cs="Times New Roman" w:eastAsia="Calibri"/>
        </w:rPr>
        <w:t xml:space="preserve">.                                    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  <w:r w:rsidRPr="00D84536">
        <w:rPr>
          <w:rFonts w:cs="Times New Roman" w:eastAsia="Calibri"/>
          <w:b/>
          <w:bCs/>
        </w:rPr>
        <w:t xml:space="preserve">III/ </w:t>
      </w:r>
      <w:r w:rsidRPr="00D84536">
        <w:rPr>
          <w:rFonts w:cs="Times New Roman" w:eastAsia="Calibri"/>
        </w:rPr>
        <w:t xml:space="preserve"> Zaključuje se stečajni postupak nad trgovačkim društvom: CON MOTO 2008, d.o.o., Solin, Don </w:t>
      </w:r>
      <w:proofErr w:type="spellStart"/>
      <w:r w:rsidRPr="00D84536">
        <w:rPr>
          <w:rFonts w:cs="Times New Roman" w:eastAsia="Calibri"/>
        </w:rPr>
        <w:t>Frane</w:t>
      </w:r>
      <w:proofErr w:type="spellEnd"/>
      <w:r w:rsidRPr="00D84536">
        <w:rPr>
          <w:rFonts w:cs="Times New Roman" w:eastAsia="Calibri"/>
        </w:rPr>
        <w:t xml:space="preserve"> Bulića 66/C, upisan u registar Trgovačkog suda u Splitu, MBS: 060248345, OIB: 71417379462., te se određuje brisanje istog iz sudskog registra ovog Suda, što će provesti registarski odjel ovog Suda nakon pravomoćnosti ovog rješenja. 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  <w:r w:rsidRPr="00D84536">
        <w:rPr>
          <w:rFonts w:cs="Times New Roman" w:eastAsia="Calibri"/>
          <w:b/>
        </w:rPr>
        <w:t xml:space="preserve">IV/  </w:t>
      </w:r>
      <w:r w:rsidRPr="00D84536">
        <w:rPr>
          <w:rFonts w:cs="Times New Roman" w:eastAsia="Calibri"/>
        </w:rPr>
        <w:t xml:space="preserve">Ovlašćuje se Stečajni upravitelj </w:t>
      </w:r>
      <w:r w:rsidRPr="00D84536">
        <w:rPr>
          <w:rFonts w:cs="Times New Roman" w:eastAsia="Calibri"/>
          <w:lang w:val="fr-FR"/>
        </w:rPr>
        <w:t>Bože Guvo, iz Splita, Smiljanićeva 2., OIB:55368811100</w:t>
      </w:r>
      <w:r w:rsidRPr="00D84536">
        <w:rPr>
          <w:rFonts w:cs="Times New Roman" w:eastAsia="Calibri"/>
        </w:rPr>
        <w:t xml:space="preserve">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 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/>
          <w:bCs/>
        </w:rPr>
      </w:pPr>
      <w:r w:rsidRPr="00D84536">
        <w:rPr>
          <w:rFonts w:cs="Times New Roman" w:eastAsia="Calibri"/>
          <w:b/>
        </w:rPr>
        <w:t>V/</w:t>
      </w:r>
      <w:r w:rsidRPr="00D84536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D84536" w:rsidP="00D84536" w:rsidR="00D84536" w:rsidRPr="00D84536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proofErr w:type="spellStart"/>
      <w:r w:rsidRPr="00D84536">
        <w:rPr>
          <w:rFonts w:cs="Times New Roman" w:eastAsia="Times New Roman"/>
          <w:b/>
          <w:bCs/>
          <w:lang w:eastAsia="hr-HR" w:val="en-AU"/>
        </w:rPr>
        <w:t>Obrazloženje</w:t>
      </w:r>
      <w:proofErr w:type="spellEnd"/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D84536" w:rsidP="00D84536" w:rsid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lineRule="auto" w:line="276" w:after="200"/>
        <w:jc w:val="right"/>
        <w:rPr>
          <w:rFonts w:cs="Times New Roman" w:eastAsia="Calibri"/>
          <w:b/>
        </w:rPr>
      </w:pPr>
      <w:r w:rsidRPr="00D84536">
        <w:rPr>
          <w:rFonts w:cs="Times New Roman" w:eastAsia="Calibri"/>
          <w:b/>
        </w:rPr>
        <w:lastRenderedPageBreak/>
        <w:t>- 2 -</w:t>
      </w:r>
      <w:r w:rsidRPr="00D84536">
        <w:rPr>
          <w:rFonts w:cs="Times New Roman" w:eastAsia="Calibri"/>
        </w:rPr>
        <w:t xml:space="preserve">                               </w:t>
      </w:r>
      <w:r w:rsidRPr="00D84536">
        <w:rPr>
          <w:rFonts w:cs="Times New Roman" w:eastAsia="Calibri"/>
          <w:b/>
        </w:rPr>
        <w:t>Broj: 14. St-51/2015.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 </w:t>
      </w:r>
      <w:r w:rsidRPr="00D84536">
        <w:rPr>
          <w:rFonts w:cs="Times New Roman" w:eastAsia="Calibri"/>
          <w:b/>
        </w:rPr>
        <w:t>1.</w:t>
      </w:r>
      <w:r w:rsidRPr="00D84536">
        <w:rPr>
          <w:rFonts w:cs="Times New Roman" w:eastAsia="Calibri"/>
        </w:rPr>
        <w:t xml:space="preserve"> Rješenjem ovog Suda od 20. listopada 2015. godine, broj: 14. St-51/2015., pokrenut je prethodni postupak radi utvrđivanja uvjeta za otvaranje stečajnog postupka nad u uvodu i u izreci navedenim trgovačkim društvom kao stečajnim Dužnikom te je dana 10. prosinca 2015. godine održano i ročište. Na tom su ročištu izvedeni dokazi koji </w:t>
      </w:r>
      <w:proofErr w:type="spellStart"/>
      <w:r w:rsidRPr="00D84536">
        <w:rPr>
          <w:rFonts w:cs="Times New Roman" w:eastAsia="Calibri"/>
        </w:rPr>
        <w:t>priležu</w:t>
      </w:r>
      <w:proofErr w:type="spellEnd"/>
      <w:r w:rsidRPr="00D84536">
        <w:rPr>
          <w:rFonts w:cs="Times New Roman" w:eastAsia="Calibri"/>
        </w:rPr>
        <w:t xml:space="preserve"> spisu te izvedeni i drugi dokazi pa je  tijekom prethodnog postupka utvrđeno kako Dužnik nema imovine koja bi ušla u stečajnu masu radi čega su rješenjem suda od 11. prosinca 2015. godine pozvani  </w:t>
      </w:r>
      <w:r w:rsidRPr="00D84536">
        <w:rPr>
          <w:rFonts w:cs="Times New Roman" w:eastAsia="Calibri"/>
          <w:bCs/>
        </w:rPr>
        <w:t xml:space="preserve">vjerovnici stečajnog Dužnika i sve druge osobe koje imaju pravni interes za redovitim provođenjem ovoga stečajnog postupka, </w:t>
      </w:r>
      <w:r w:rsidRPr="00D84536">
        <w:rPr>
          <w:rFonts w:cs="Times New Roman" w:eastAsia="Calibri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D84536">
        <w:rPr>
          <w:rFonts w:cs="Times New Roman" w:eastAsia="Calibri"/>
        </w:rPr>
        <w:t>d.d</w:t>
      </w:r>
      <w:proofErr w:type="spellEnd"/>
      <w:r w:rsidRPr="00D84536">
        <w:rPr>
          <w:rFonts w:cs="Times New Roman" w:eastAsia="Calibri"/>
        </w:rPr>
        <w:t>, solidarno predujmiti iznos od: 20.000,00 kuna, svrha plaćanja: «</w:t>
      </w:r>
      <w:r w:rsidRPr="00D84536">
        <w:rPr>
          <w:rFonts w:cs="Times New Roman" w:eastAsia="Calibri"/>
          <w:bCs/>
        </w:rPr>
        <w:t xml:space="preserve">za pokriće troškova kako prethodnoga tako i otvorenog stečajnog postupka </w:t>
      </w:r>
      <w:r w:rsidRPr="00D84536">
        <w:rPr>
          <w:rFonts w:cs="Times New Roman" w:eastAsia="Calibri"/>
        </w:rPr>
        <w:t>pod brojem: 14. St-51/2015.“</w:t>
      </w:r>
      <w:r w:rsidRPr="00D84536">
        <w:rPr>
          <w:rFonts w:cs="Times New Roman" w:eastAsia="Calibri"/>
          <w:bCs/>
        </w:rPr>
        <w:t xml:space="preserve"> </w:t>
      </w:r>
      <w:r w:rsidRPr="00D84536">
        <w:rPr>
          <w:rFonts w:cs="Times New Roman" w:eastAsia="Calibri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D84536">
        <w:rPr>
          <w:rFonts w:cs="Times New Roman" w:eastAsia="Calibri"/>
        </w:rPr>
        <w:t xml:space="preserve">     </w:t>
      </w:r>
      <w:r w:rsidRPr="00D84536">
        <w:rPr>
          <w:rFonts w:cs="Times New Roman" w:eastAsia="Calibri"/>
          <w:b/>
        </w:rPr>
        <w:t>2.</w:t>
      </w:r>
      <w:r w:rsidRPr="00D84536">
        <w:rPr>
          <w:rFonts w:cs="Times New Roman" w:eastAsia="Calibri"/>
        </w:rPr>
        <w:t xml:space="preserve"> Ovaj poziv na uplatu predujma od 20.000,00 kuna «</w:t>
      </w:r>
      <w:r w:rsidRPr="00D84536">
        <w:rPr>
          <w:rFonts w:cs="Times New Roman" w:eastAsia="Calibri"/>
          <w:bCs/>
        </w:rPr>
        <w:t xml:space="preserve">za pokriće troškova kako prethodnoga tako i otvorenog stečajnog postupka </w:t>
      </w:r>
      <w:r w:rsidRPr="00D84536">
        <w:rPr>
          <w:rFonts w:cs="Times New Roman" w:eastAsia="Calibri"/>
        </w:rPr>
        <w:t>pod brojem: 14. St-51/2015., objavljen je Oglasom u „Narodne novine“ br.: 136/15., od 18. prosinca 2015. godine, oglasne stranice i na e-oglasnoj ploči Suda. Međutim, nitko od pozvanih nije postupio po ovom pozivu Suda i nitko nije uplatio zatraženi predujam, radi čega je ovaj Sud to utvrdio i u ovom rješenju, kao u izreci rješenja</w:t>
      </w:r>
      <w:r w:rsidRPr="00D84536">
        <w:rPr>
          <w:rFonts w:cs="Times New Roman" w:eastAsia="Calibri" w:hAnsi="Calibri" w:ascii="Calibri"/>
          <w:sz w:val="22"/>
          <w:szCs w:val="22"/>
        </w:rPr>
        <w:t xml:space="preserve"> pod točkom I/. </w:t>
      </w:r>
    </w:p>
    <w:p w:rsidRDefault="00D84536" w:rsidP="00D84536" w:rsidR="00D84536" w:rsidRPr="00D84536">
      <w:pPr>
        <w:spacing w:after="0"/>
        <w:jc w:val="both"/>
        <w:rPr>
          <w:rFonts w:cs="Times New Roman" w:eastAsia="Calibri"/>
        </w:rPr>
      </w:pPr>
      <w:r w:rsidRPr="00D84536">
        <w:rPr>
          <w:rFonts w:cs="Times New Roman" w:eastAsia="Calibri" w:hAnsi="Calibri" w:ascii="Calibri"/>
          <w:sz w:val="22"/>
          <w:szCs w:val="22"/>
        </w:rPr>
        <w:t xml:space="preserve">     </w:t>
      </w:r>
      <w:r w:rsidRPr="00D84536">
        <w:rPr>
          <w:rFonts w:cs="Times New Roman" w:eastAsia="Calibri" w:hAnsi="Calibri" w:ascii="Calibri"/>
          <w:b/>
          <w:sz w:val="22"/>
          <w:szCs w:val="22"/>
        </w:rPr>
        <w:t>3.</w:t>
      </w:r>
      <w:r w:rsidRPr="00D84536">
        <w:rPr>
          <w:rFonts w:cs="Times New Roman" w:eastAsia="Calibri" w:hAnsi="Calibri" w:ascii="Calibri"/>
          <w:sz w:val="22"/>
          <w:szCs w:val="22"/>
        </w:rPr>
        <w:t xml:space="preserve">  Kako nitko od </w:t>
      </w:r>
      <w:r w:rsidRPr="00D84536">
        <w:rPr>
          <w:rFonts w:cs="Times New Roman" w:eastAsia="Calibri"/>
        </w:rPr>
        <w:t>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r w:rsidRPr="00D84536">
        <w:rPr>
          <w:rFonts w:cs="Times New Roman" w:eastAsia="Times New Roman"/>
          <w:lang w:eastAsia="hr-HR" w:val="en-AU"/>
        </w:rPr>
        <w:t xml:space="preserve">     </w:t>
      </w:r>
      <w:r w:rsidRPr="00D84536">
        <w:rPr>
          <w:rFonts w:cs="Times New Roman" w:eastAsia="Times New Roman"/>
          <w:b/>
          <w:lang w:eastAsia="hr-HR" w:val="en-AU"/>
        </w:rPr>
        <w:t>4.</w:t>
      </w:r>
      <w:r w:rsidRPr="00D84536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D84536">
        <w:rPr>
          <w:rFonts w:cs="Times New Roman" w:eastAsia="Times New Roman"/>
          <w:lang w:eastAsia="hr-HR" w:val="en-AU"/>
        </w:rPr>
        <w:t>Naime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odredba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D84536">
        <w:rPr>
          <w:rFonts w:cs="Times New Roman" w:eastAsia="Times New Roman"/>
          <w:lang w:eastAsia="hr-HR" w:val="en-AU"/>
        </w:rPr>
        <w:t>63.,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D84536">
        <w:rPr>
          <w:rFonts w:cs="Times New Roman" w:eastAsia="Times New Roman"/>
          <w:lang w:eastAsia="hr-HR" w:val="en-AU"/>
        </w:rPr>
        <w:t>propisuje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D84536">
        <w:rPr>
          <w:rFonts w:cs="Times New Roman" w:eastAsia="Times New Roman"/>
          <w:lang w:eastAsia="hr-HR" w:val="en-AU"/>
        </w:rPr>
        <w:t>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tijekom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prethodnog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utvrdi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D84536">
        <w:rPr>
          <w:rFonts w:cs="Times New Roman" w:eastAsia="Times New Roman"/>
          <w:lang w:eastAsia="hr-HR" w:val="en-AU"/>
        </w:rPr>
        <w:t>imovina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bi </w:t>
      </w:r>
      <w:proofErr w:type="spellStart"/>
      <w:r w:rsidRPr="00D84536">
        <w:rPr>
          <w:rFonts w:cs="Times New Roman" w:eastAsia="Times New Roman"/>
          <w:lang w:eastAsia="hr-HR" w:val="en-AU"/>
        </w:rPr>
        <w:t>ušla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stečajnu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masu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nije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dovoljna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namirenje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troškova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toga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ili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84536">
        <w:rPr>
          <w:rFonts w:cs="Times New Roman" w:eastAsia="Times New Roman"/>
          <w:lang w:eastAsia="hr-HR" w:val="en-AU"/>
        </w:rPr>
        <w:t>neznatne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vrijednosti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će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sudac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donijeti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odluku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84536">
        <w:rPr>
          <w:rFonts w:cs="Times New Roman" w:eastAsia="Times New Roman"/>
          <w:lang w:eastAsia="hr-HR" w:val="en-AU"/>
        </w:rPr>
        <w:t>otvaranju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zaključenju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 U tom se </w:t>
      </w:r>
      <w:proofErr w:type="spellStart"/>
      <w:r w:rsidRPr="00D84536">
        <w:rPr>
          <w:rFonts w:cs="Times New Roman" w:eastAsia="Times New Roman"/>
          <w:lang w:eastAsia="hr-HR" w:val="en-AU"/>
        </w:rPr>
        <w:t>slučaju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neće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provesti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na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odgovarajući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će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način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primijeniti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196. </w:t>
      </w:r>
      <w:proofErr w:type="gramStart"/>
      <w:r w:rsidRPr="00D84536">
        <w:rPr>
          <w:rFonts w:cs="Times New Roman" w:eastAsia="Times New Roman"/>
          <w:lang w:eastAsia="hr-HR" w:val="en-AU"/>
        </w:rPr>
        <w:t>do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202.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istog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Zakona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Postupak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neće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zaključiti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u </w:t>
      </w:r>
      <w:proofErr w:type="spellStart"/>
      <w:r w:rsidRPr="00D84536">
        <w:rPr>
          <w:rFonts w:cs="Times New Roman" w:eastAsia="Times New Roman"/>
          <w:lang w:eastAsia="hr-HR" w:val="en-AU"/>
        </w:rPr>
        <w:t>roku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koji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rješenjem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sudac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predujmi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dostatan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iznos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novca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pokriće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troškova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prethodnog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tako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otvorenoga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>.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  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  <w:r w:rsidRPr="00D84536">
        <w:rPr>
          <w:rFonts w:cs="Times New Roman" w:eastAsia="Times New Roman"/>
          <w:lang w:eastAsia="hr-HR" w:val="en-AU"/>
        </w:rPr>
        <w:t xml:space="preserve">      </w:t>
      </w:r>
      <w:r w:rsidRPr="00D84536">
        <w:rPr>
          <w:rFonts w:cs="Times New Roman" w:eastAsia="Times New Roman"/>
          <w:b/>
          <w:lang w:eastAsia="hr-HR" w:val="en-AU"/>
        </w:rPr>
        <w:t>5.</w:t>
      </w:r>
      <w:r w:rsidRPr="00D84536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D84536">
        <w:rPr>
          <w:rFonts w:cs="Times New Roman" w:eastAsia="Times New Roman"/>
          <w:lang w:eastAsia="hr-HR" w:val="en-AU"/>
        </w:rPr>
        <w:t>Sukladno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navedenoj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63., SZ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gornjem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obrazloženju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a </w:t>
      </w:r>
      <w:proofErr w:type="spellStart"/>
      <w:r w:rsidRPr="00D84536">
        <w:rPr>
          <w:rFonts w:cs="Times New Roman" w:eastAsia="Times New Roman"/>
          <w:lang w:eastAsia="hr-HR" w:val="en-AU"/>
        </w:rPr>
        <w:t>pošto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je u </w:t>
      </w:r>
      <w:proofErr w:type="spellStart"/>
      <w:r w:rsidRPr="00D84536">
        <w:rPr>
          <w:rFonts w:cs="Times New Roman" w:eastAsia="Times New Roman"/>
          <w:lang w:eastAsia="hr-HR" w:val="en-AU"/>
        </w:rPr>
        <w:t>tijeku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prethodnog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utvrđeno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Dužnik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nema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imovine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bi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ušla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stečajnu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masu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nitko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od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pozvanih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nije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uplatio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zatraženi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predujam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od 20.000,00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kuna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trebalo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je 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  <w:b/>
        </w:rPr>
      </w:pPr>
      <w:r w:rsidRPr="00D84536">
        <w:rPr>
          <w:rFonts w:cs="Times New Roman" w:eastAsia="Calibri"/>
        </w:rPr>
        <w:t xml:space="preserve">                                                                    </w:t>
      </w:r>
      <w:r w:rsidRPr="00D84536">
        <w:rPr>
          <w:rFonts w:cs="Times New Roman" w:eastAsia="Calibri"/>
          <w:b/>
        </w:rPr>
        <w:t>- 3 -</w:t>
      </w:r>
      <w:r w:rsidRPr="00D84536">
        <w:rPr>
          <w:rFonts w:cs="Times New Roman" w:eastAsia="Calibri"/>
        </w:rPr>
        <w:t xml:space="preserve">                               </w:t>
      </w:r>
      <w:r w:rsidRPr="00D84536">
        <w:rPr>
          <w:rFonts w:cs="Times New Roman" w:eastAsia="Calibri"/>
          <w:b/>
        </w:rPr>
        <w:t>Broj: 14. St-51/2015.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proofErr w:type="gramStart"/>
      <w:r w:rsidRPr="00D84536">
        <w:rPr>
          <w:rFonts w:cs="Times New Roman" w:eastAsia="Times New Roman"/>
          <w:bCs/>
          <w:lang w:eastAsia="hr-HR" w:val="en-AU"/>
        </w:rPr>
        <w:t>ovaj</w:t>
      </w:r>
      <w:proofErr w:type="spellEnd"/>
      <w:proofErr w:type="gram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postupak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otvoriti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zaključiti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radi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bCs/>
          <w:lang w:eastAsia="hr-HR" w:val="en-AU"/>
        </w:rPr>
        <w:t>čega</w:t>
      </w:r>
      <w:proofErr w:type="spellEnd"/>
      <w:r w:rsidRPr="00D84536">
        <w:rPr>
          <w:rFonts w:cs="Times New Roman" w:eastAsia="Times New Roman"/>
          <w:bCs/>
          <w:lang w:eastAsia="hr-HR" w:val="en-AU"/>
        </w:rPr>
        <w:t xml:space="preserve"> je </w:t>
      </w:r>
      <w:proofErr w:type="spellStart"/>
      <w:r w:rsidRPr="00D84536">
        <w:rPr>
          <w:rFonts w:cs="Times New Roman" w:eastAsia="Times New Roman"/>
          <w:lang w:eastAsia="hr-HR" w:val="en-AU"/>
        </w:rPr>
        <w:t>riješeno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D84536">
        <w:rPr>
          <w:rFonts w:cs="Times New Roman" w:eastAsia="Times New Roman"/>
          <w:lang w:eastAsia="hr-HR" w:val="en-AU"/>
        </w:rPr>
        <w:t>točkom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II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III/ </w:t>
      </w:r>
      <w:proofErr w:type="spellStart"/>
      <w:r w:rsidRPr="00D84536">
        <w:rPr>
          <w:rFonts w:cs="Times New Roman" w:eastAsia="Times New Roman"/>
          <w:lang w:eastAsia="hr-HR" w:val="en-AU"/>
        </w:rPr>
        <w:t>izreke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D84536">
        <w:rPr>
          <w:rFonts w:cs="Times New Roman" w:eastAsia="Times New Roman"/>
          <w:lang w:eastAsia="hr-HR" w:val="en-AU"/>
        </w:rPr>
        <w:t>Točka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III/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izreke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temelji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63.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196., </w:t>
      </w:r>
      <w:proofErr w:type="spellStart"/>
      <w:r w:rsidRPr="00D84536">
        <w:rPr>
          <w:rFonts w:cs="Times New Roman" w:eastAsia="Times New Roman"/>
          <w:lang w:eastAsia="hr-HR" w:val="en-AU"/>
        </w:rPr>
        <w:t>stavak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3.  SZ, </w:t>
      </w:r>
      <w:proofErr w:type="spellStart"/>
      <w:r w:rsidRPr="00D84536">
        <w:rPr>
          <w:rFonts w:cs="Times New Roman" w:eastAsia="Times New Roman"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D84536">
        <w:rPr>
          <w:rFonts w:cs="Times New Roman" w:eastAsia="Times New Roman"/>
          <w:lang w:eastAsia="hr-HR" w:val="en-AU"/>
        </w:rPr>
        <w:t>196.,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stavak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3., SZ, </w:t>
      </w:r>
      <w:proofErr w:type="spellStart"/>
      <w:r w:rsidRPr="00D84536">
        <w:rPr>
          <w:rFonts w:cs="Times New Roman" w:eastAsia="Times New Roman"/>
          <w:lang w:eastAsia="hr-HR" w:val="en-AU"/>
        </w:rPr>
        <w:t>propisuje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rješenje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84536">
        <w:rPr>
          <w:rFonts w:cs="Times New Roman" w:eastAsia="Times New Roman"/>
          <w:lang w:eastAsia="hr-HR" w:val="en-AU"/>
        </w:rPr>
        <w:t>zaključenju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dostavlja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ili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kojem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drugom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tijelu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koje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vodi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upisnik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pravne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osobe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odnosno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dužnika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pojedinca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D84536">
        <w:rPr>
          <w:rFonts w:cs="Times New Roman" w:eastAsia="Times New Roman"/>
          <w:lang w:eastAsia="hr-HR" w:val="en-AU"/>
        </w:rPr>
        <w:t>Brisanjem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iz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upisnika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pravna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osoba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prestaje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postojati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(…). </w:t>
      </w:r>
      <w:proofErr w:type="spellStart"/>
      <w:r w:rsidRPr="00D84536">
        <w:rPr>
          <w:rFonts w:cs="Times New Roman" w:eastAsia="Times New Roman"/>
          <w:lang w:eastAsia="hr-HR" w:val="en-AU"/>
        </w:rPr>
        <w:t>Točka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IV/ </w:t>
      </w:r>
      <w:proofErr w:type="spellStart"/>
      <w:r w:rsidRPr="00D84536">
        <w:rPr>
          <w:rFonts w:cs="Times New Roman" w:eastAsia="Times New Roman"/>
          <w:lang w:eastAsia="hr-HR" w:val="en-AU"/>
        </w:rPr>
        <w:t>izreke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temelji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63., </w:t>
      </w:r>
      <w:proofErr w:type="spellStart"/>
      <w:r w:rsidRPr="00D84536">
        <w:rPr>
          <w:rFonts w:cs="Times New Roman" w:eastAsia="Times New Roman"/>
          <w:lang w:eastAsia="hr-HR" w:val="en-AU"/>
        </w:rPr>
        <w:t>stavak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5., SZ, </w:t>
      </w:r>
      <w:proofErr w:type="spellStart"/>
      <w:r w:rsidRPr="00D84536">
        <w:rPr>
          <w:rFonts w:cs="Times New Roman" w:eastAsia="Times New Roman"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propisuje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upravitelj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može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nakon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zaključenja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D84536">
        <w:rPr>
          <w:rFonts w:cs="Times New Roman" w:eastAsia="Times New Roman"/>
          <w:lang w:eastAsia="hr-HR" w:val="en-AU"/>
        </w:rPr>
        <w:t>ime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D84536">
        <w:rPr>
          <w:rFonts w:cs="Times New Roman" w:eastAsia="Times New Roman"/>
          <w:lang w:eastAsia="hr-HR" w:val="en-AU"/>
        </w:rPr>
        <w:t>za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račun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mase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unovčiti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imovinu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dužnika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prikupljenim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sredstvima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podmiriti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nastale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troškove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(…) </w:t>
      </w:r>
      <w:proofErr w:type="spellStart"/>
      <w:r w:rsidRPr="00D84536">
        <w:rPr>
          <w:rFonts w:cs="Times New Roman" w:eastAsia="Times New Roman"/>
          <w:lang w:eastAsia="hr-HR" w:val="en-AU"/>
        </w:rPr>
        <w:t>te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84536">
        <w:rPr>
          <w:rFonts w:cs="Times New Roman" w:eastAsia="Times New Roman"/>
          <w:lang w:eastAsia="hr-HR" w:val="en-AU"/>
        </w:rPr>
        <w:t>obavljenim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radnjama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upravitelj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podnosi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izvješća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sucu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D84536">
        <w:rPr>
          <w:rFonts w:cs="Times New Roman" w:eastAsia="Times New Roman"/>
          <w:lang w:eastAsia="hr-HR" w:val="en-AU"/>
        </w:rPr>
        <w:t>točka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V/ </w:t>
      </w:r>
      <w:proofErr w:type="spellStart"/>
      <w:r w:rsidRPr="00D84536">
        <w:rPr>
          <w:rFonts w:cs="Times New Roman" w:eastAsia="Times New Roman"/>
          <w:lang w:eastAsia="hr-HR" w:val="en-AU"/>
        </w:rPr>
        <w:t>izreke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utemeljena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84536">
        <w:rPr>
          <w:rFonts w:cs="Times New Roman" w:eastAsia="Times New Roman"/>
          <w:lang w:eastAsia="hr-HR" w:val="en-AU"/>
        </w:rPr>
        <w:t>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članka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63., </w:t>
      </w:r>
      <w:proofErr w:type="spellStart"/>
      <w:r w:rsidRPr="00D84536">
        <w:rPr>
          <w:rFonts w:cs="Times New Roman" w:eastAsia="Times New Roman"/>
          <w:lang w:eastAsia="hr-HR" w:val="en-AU"/>
        </w:rPr>
        <w:t>stavak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2.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196., </w:t>
      </w:r>
      <w:proofErr w:type="spellStart"/>
      <w:r w:rsidRPr="00D84536">
        <w:rPr>
          <w:rFonts w:cs="Times New Roman" w:eastAsia="Times New Roman"/>
          <w:lang w:eastAsia="hr-HR" w:val="en-AU"/>
        </w:rPr>
        <w:t>stavak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2., SZ, </w:t>
      </w:r>
      <w:proofErr w:type="spellStart"/>
      <w:r w:rsidRPr="00D84536">
        <w:rPr>
          <w:rFonts w:cs="Times New Roman" w:eastAsia="Times New Roman"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odredba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propisuje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kako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rješenje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84536">
        <w:rPr>
          <w:rFonts w:cs="Times New Roman" w:eastAsia="Times New Roman"/>
          <w:lang w:eastAsia="hr-HR" w:val="en-AU"/>
        </w:rPr>
        <w:t>zaključenju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stečajnog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postupka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objavljuje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D84536">
        <w:rPr>
          <w:rFonts w:cs="Times New Roman" w:eastAsia="Times New Roman"/>
          <w:lang w:eastAsia="hr-HR" w:val="en-AU"/>
        </w:rPr>
        <w:t>Narodne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novine</w:t>
      </w:r>
      <w:proofErr w:type="spellEnd"/>
      <w:r w:rsidRPr="00D84536">
        <w:rPr>
          <w:rFonts w:cs="Times New Roman" w:eastAsia="Times New Roman"/>
          <w:lang w:eastAsia="hr-HR" w:val="en-AU"/>
        </w:rPr>
        <w:t>“.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r w:rsidRPr="00D84536">
        <w:rPr>
          <w:rFonts w:cs="Times New Roman" w:eastAsia="Times New Roman"/>
          <w:lang w:eastAsia="hr-HR" w:val="en-AU"/>
        </w:rPr>
        <w:t xml:space="preserve">     </w:t>
      </w:r>
      <w:r w:rsidRPr="00D84536">
        <w:rPr>
          <w:rFonts w:cs="Times New Roman" w:eastAsia="Times New Roman"/>
          <w:b/>
          <w:lang w:eastAsia="hr-HR" w:val="en-AU"/>
        </w:rPr>
        <w:t>6.</w:t>
      </w:r>
      <w:r w:rsidRPr="00D84536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D84536">
        <w:rPr>
          <w:rFonts w:cs="Times New Roman" w:eastAsia="Times New Roman"/>
          <w:lang w:eastAsia="hr-HR" w:val="en-AU"/>
        </w:rPr>
        <w:t>Radi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svega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navedenog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temeljem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navedenih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pozitivnih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propisa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84536">
        <w:rPr>
          <w:rFonts w:cs="Times New Roman" w:eastAsia="Times New Roman"/>
          <w:lang w:eastAsia="hr-HR" w:val="en-AU"/>
        </w:rPr>
        <w:t>riješeno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84536">
        <w:rPr>
          <w:rFonts w:cs="Times New Roman" w:eastAsia="Times New Roman"/>
          <w:lang w:eastAsia="hr-HR" w:val="en-AU"/>
        </w:rPr>
        <w:t>kao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izreci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r w:rsidRPr="00D84536">
        <w:rPr>
          <w:rFonts w:cs="Times New Roman" w:eastAsia="Times New Roman"/>
          <w:lang w:eastAsia="hr-HR" w:val="en-AU"/>
        </w:rPr>
        <w:t>.</w:t>
      </w: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center"/>
        <w:rPr>
          <w:rFonts w:cs="Times New Roman" w:eastAsia="Calibri"/>
        </w:rPr>
      </w:pPr>
      <w:r w:rsidRPr="00D84536">
        <w:rPr>
          <w:rFonts w:cs="Times New Roman" w:eastAsia="Calibri"/>
        </w:rPr>
        <w:t>Split, 17. veljače 2016. godine.</w:t>
      </w:r>
    </w:p>
    <w:p w:rsidRDefault="00D84536" w:rsidP="00D84536" w:rsidR="00D84536" w:rsidRPr="00D8453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   ZAPISNIČAR:                                                                                  STEČAJNI SUDAC: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    Vesna Katić,</w:t>
      </w:r>
      <w:r w:rsidRPr="00D84536">
        <w:rPr>
          <w:rFonts w:cs="Times New Roman" w:eastAsia="Calibri"/>
        </w:rPr>
        <w:tab/>
        <w:t xml:space="preserve">                                                                             Jozo Ćaleta, v.r.,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r w:rsidRPr="00D84536">
        <w:rPr>
          <w:rFonts w:cs="Times New Roman" w:eastAsia="Times New Roman"/>
          <w:u w:val="single"/>
          <w:lang w:eastAsia="hr-HR" w:val="en-AU"/>
        </w:rPr>
        <w:t>PRAVNA POUKA:</w:t>
      </w:r>
      <w:r w:rsidRPr="00D84536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D84536">
        <w:rPr>
          <w:rFonts w:cs="Times New Roman" w:eastAsia="Times New Roman"/>
          <w:lang w:eastAsia="hr-HR" w:val="en-AU"/>
        </w:rPr>
        <w:t>Protiv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ovog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rješenja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može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izjaviti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žalbu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osoba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koja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ima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pravni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interes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D84536">
        <w:rPr>
          <w:rFonts w:cs="Times New Roman" w:eastAsia="Times New Roman"/>
          <w:lang w:eastAsia="hr-HR" w:val="en-AU"/>
        </w:rPr>
        <w:t>Žalba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izjavljuje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roku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D84536">
        <w:rPr>
          <w:rFonts w:cs="Times New Roman" w:eastAsia="Times New Roman"/>
          <w:lang w:eastAsia="hr-HR" w:val="en-AU"/>
        </w:rPr>
        <w:t>od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osam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(8.) </w:t>
      </w:r>
      <w:proofErr w:type="spellStart"/>
      <w:r w:rsidRPr="00D84536">
        <w:rPr>
          <w:rFonts w:cs="Times New Roman" w:eastAsia="Times New Roman"/>
          <w:lang w:eastAsia="hr-HR" w:val="en-AU"/>
        </w:rPr>
        <w:t>dana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nakon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proteka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osmog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dana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D84536">
        <w:rPr>
          <w:rFonts w:cs="Times New Roman" w:eastAsia="Times New Roman"/>
          <w:lang w:eastAsia="hr-HR" w:val="en-AU"/>
        </w:rPr>
        <w:t>objave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D84536">
        <w:rPr>
          <w:rFonts w:cs="Times New Roman" w:eastAsia="Times New Roman"/>
          <w:lang w:eastAsia="hr-HR" w:val="en-AU"/>
        </w:rPr>
        <w:t>Narodne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novine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“, </w:t>
      </w:r>
      <w:proofErr w:type="spellStart"/>
      <w:r w:rsidRPr="00D84536">
        <w:rPr>
          <w:rFonts w:cs="Times New Roman" w:eastAsia="Times New Roman"/>
          <w:lang w:eastAsia="hr-HR" w:val="en-AU"/>
        </w:rPr>
        <w:t>podnosi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84536">
        <w:rPr>
          <w:rFonts w:cs="Times New Roman" w:eastAsia="Times New Roman"/>
          <w:lang w:eastAsia="hr-HR" w:val="en-AU"/>
        </w:rPr>
        <w:t>Trgovačkom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Splitu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, Split, </w:t>
      </w:r>
      <w:proofErr w:type="spellStart"/>
      <w:r w:rsidRPr="00D84536">
        <w:rPr>
          <w:rFonts w:cs="Times New Roman" w:eastAsia="Times New Roman"/>
          <w:lang w:eastAsia="hr-HR" w:val="en-AU"/>
        </w:rPr>
        <w:t>Sukoišanska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6.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to u tri </w:t>
      </w:r>
      <w:proofErr w:type="spellStart"/>
      <w:r w:rsidRPr="00D84536">
        <w:rPr>
          <w:rFonts w:cs="Times New Roman" w:eastAsia="Times New Roman"/>
          <w:lang w:eastAsia="hr-HR" w:val="en-AU"/>
        </w:rPr>
        <w:t>primjerka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a o </w:t>
      </w:r>
      <w:proofErr w:type="spellStart"/>
      <w:r w:rsidRPr="00D84536">
        <w:rPr>
          <w:rFonts w:cs="Times New Roman" w:eastAsia="Times New Roman"/>
          <w:lang w:eastAsia="hr-HR" w:val="en-AU"/>
        </w:rPr>
        <w:t>žalbi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drugom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stupnju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odlučuje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Visoki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trgovački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sud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Republike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84536">
        <w:rPr>
          <w:rFonts w:cs="Times New Roman" w:eastAsia="Times New Roman"/>
          <w:lang w:eastAsia="hr-HR" w:val="en-AU"/>
        </w:rPr>
        <w:t>Hrvatske</w:t>
      </w:r>
      <w:proofErr w:type="spellEnd"/>
      <w:r w:rsidRPr="00D8453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84536">
        <w:rPr>
          <w:rFonts w:cs="Times New Roman" w:eastAsia="Times New Roman"/>
          <w:lang w:eastAsia="hr-HR" w:val="en-AU"/>
        </w:rPr>
        <w:t>Zagrebu</w:t>
      </w:r>
      <w:proofErr w:type="spellEnd"/>
      <w:r w:rsidRPr="00D84536">
        <w:rPr>
          <w:rFonts w:cs="Times New Roman" w:eastAsia="Times New Roman"/>
          <w:lang w:eastAsia="hr-HR" w:val="en-AU"/>
        </w:rPr>
        <w:t>.</w:t>
      </w: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  <w:b/>
        </w:rPr>
      </w:pPr>
      <w:r w:rsidRPr="00D84536">
        <w:rPr>
          <w:rFonts w:cs="Times New Roman" w:eastAsia="Calibri"/>
        </w:rPr>
        <w:t xml:space="preserve">                                                                   </w:t>
      </w:r>
      <w:r w:rsidRPr="00D84536">
        <w:rPr>
          <w:rFonts w:cs="Times New Roman" w:eastAsia="Calibri"/>
          <w:b/>
        </w:rPr>
        <w:t>- 4 -</w:t>
      </w:r>
      <w:r w:rsidRPr="00D84536">
        <w:rPr>
          <w:rFonts w:cs="Times New Roman" w:eastAsia="Calibri"/>
        </w:rPr>
        <w:t xml:space="preserve">                               </w:t>
      </w:r>
      <w:r w:rsidRPr="00D84536">
        <w:rPr>
          <w:rFonts w:cs="Times New Roman" w:eastAsia="Calibri"/>
          <w:b/>
        </w:rPr>
        <w:t>Broj: 14. St-51/2015.</w:t>
      </w:r>
    </w:p>
    <w:p w:rsidRDefault="00D84536" w:rsidP="00D84536" w:rsidR="00D84536" w:rsidRPr="00D84536">
      <w:pPr>
        <w:spacing w:lineRule="auto" w:line="276" w:after="200"/>
        <w:jc w:val="both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DNA: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1)   Stečajni upravitelj</w:t>
      </w:r>
      <w:r w:rsidRPr="00D84536">
        <w:rPr>
          <w:rFonts w:cs="Times New Roman" w:eastAsia="Calibri"/>
          <w:lang w:val="fr-FR"/>
        </w:rPr>
        <w:t xml:space="preserve"> Bože Guvo, iz Splita, Smiljanićeva 2</w:t>
      </w:r>
      <w:r w:rsidRPr="00D84536">
        <w:rPr>
          <w:rFonts w:cs="Times New Roman" w:eastAsia="Calibri"/>
        </w:rPr>
        <w:t xml:space="preserve">., 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2)    CON MOTO 2008, d.o.o., Solin, Don </w:t>
      </w:r>
      <w:proofErr w:type="spellStart"/>
      <w:r w:rsidRPr="00D84536">
        <w:rPr>
          <w:rFonts w:cs="Times New Roman" w:eastAsia="Calibri"/>
        </w:rPr>
        <w:t>Frane</w:t>
      </w:r>
      <w:proofErr w:type="spellEnd"/>
      <w:r w:rsidRPr="00D84536">
        <w:rPr>
          <w:rFonts w:cs="Times New Roman" w:eastAsia="Calibri"/>
        </w:rPr>
        <w:t xml:space="preserve"> Bulića 66/C,     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3)    ŽDO u Splitu, Građansko upravni odjel, Split, I. Gundulića 29A., 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4)    Porezna uprava u Splitu, Split, 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5)   </w:t>
      </w:r>
      <w:r w:rsidRPr="00D84536">
        <w:rPr>
          <w:rFonts w:cs="Times New Roman" w:eastAsia="Calibri"/>
          <w:lang w:val="fr-FR"/>
        </w:rPr>
        <w:t>Op</w:t>
      </w:r>
      <w:r w:rsidRPr="00D84536">
        <w:rPr>
          <w:rFonts w:cs="Times New Roman" w:eastAsia="Calibri"/>
        </w:rPr>
        <w:t>ć</w:t>
      </w:r>
      <w:r w:rsidRPr="00D84536">
        <w:rPr>
          <w:rFonts w:cs="Times New Roman" w:eastAsia="Calibri"/>
          <w:lang w:val="fr-FR"/>
        </w:rPr>
        <w:t>inski sud Splitu</w:t>
      </w:r>
      <w:r w:rsidRPr="00D84536">
        <w:rPr>
          <w:rFonts w:cs="Times New Roman" w:eastAsia="Calibri"/>
        </w:rPr>
        <w:t xml:space="preserve"> - </w:t>
      </w:r>
      <w:r w:rsidRPr="00D84536">
        <w:rPr>
          <w:rFonts w:cs="Times New Roman" w:eastAsia="Calibri"/>
          <w:lang w:val="fr-FR"/>
        </w:rPr>
        <w:t>Zemlji</w:t>
      </w:r>
      <w:r w:rsidRPr="00D84536">
        <w:rPr>
          <w:rFonts w:cs="Times New Roman" w:eastAsia="Calibri"/>
        </w:rPr>
        <w:t>š</w:t>
      </w:r>
      <w:r w:rsidRPr="00D84536">
        <w:rPr>
          <w:rFonts w:cs="Times New Roman" w:eastAsia="Calibri"/>
          <w:lang w:val="fr-FR"/>
        </w:rPr>
        <w:t>noknji</w:t>
      </w:r>
      <w:r w:rsidRPr="00D84536">
        <w:rPr>
          <w:rFonts w:cs="Times New Roman" w:eastAsia="Calibri"/>
        </w:rPr>
        <w:t>ž</w:t>
      </w:r>
      <w:r w:rsidRPr="00D84536">
        <w:rPr>
          <w:rFonts w:cs="Times New Roman" w:eastAsia="Calibri"/>
          <w:lang w:val="fr-FR"/>
        </w:rPr>
        <w:t>ni odjel</w:t>
      </w:r>
      <w:r w:rsidRPr="00D84536">
        <w:rPr>
          <w:rFonts w:cs="Times New Roman" w:eastAsia="Calibri"/>
        </w:rPr>
        <w:t xml:space="preserve">, </w:t>
      </w:r>
      <w:r w:rsidRPr="00D84536">
        <w:rPr>
          <w:rFonts w:cs="Times New Roman" w:eastAsia="Calibri"/>
          <w:lang w:val="fr-FR"/>
        </w:rPr>
        <w:t>Split</w:t>
      </w:r>
      <w:r w:rsidRPr="00D84536">
        <w:rPr>
          <w:rFonts w:cs="Times New Roman" w:eastAsia="Calibri"/>
        </w:rPr>
        <w:t>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6)    FINA - Regionalni centar Split, Mažuranićevo šetalište 24b., Split,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 xml:space="preserve">       nakon pravomoćnosti i uz potvrdu o pravomoćnosti,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7)   Sudski registar ovog Suda, nakon pravomoćnosti i uz potvrdu o pravomoćnosti,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8)   Ovršni odjel ovog Suda, nakon pravomoćnosti i uz potvrdu o pravomoćnosti,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9)   Sudska stečajna pisarnica - rok: 20. dana,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10)   e-</w:t>
      </w:r>
      <w:proofErr w:type="spellStart"/>
      <w:r w:rsidRPr="00D84536">
        <w:rPr>
          <w:rFonts w:cs="Times New Roman" w:eastAsia="Calibri"/>
        </w:rPr>
        <w:t>oOglasna</w:t>
      </w:r>
      <w:proofErr w:type="spellEnd"/>
      <w:r w:rsidRPr="00D84536">
        <w:rPr>
          <w:rFonts w:cs="Times New Roman" w:eastAsia="Calibri"/>
        </w:rPr>
        <w:t xml:space="preserve"> ploča Suda – rok 20. dana,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  <w:r w:rsidRPr="00D84536">
        <w:rPr>
          <w:rFonts w:cs="Times New Roman" w:eastAsia="Calibri"/>
        </w:rPr>
        <w:t>11)  Spis.</w:t>
      </w:r>
    </w:p>
    <w:p w:rsidRDefault="00D84536" w:rsidP="00D84536" w:rsidR="00D84536" w:rsidRPr="00D84536">
      <w:pPr>
        <w:spacing w:after="0"/>
        <w:rPr>
          <w:rFonts w:cs="Times New Roman" w:eastAsia="Calibri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D84536">
        <w:rPr>
          <w:rFonts w:cs="Times New Roman" w:eastAsia="Times New Roman"/>
          <w:lang w:eastAsia="hr-HR" w:val="en-AU"/>
        </w:rPr>
        <w:t>Split, 17.</w:t>
      </w:r>
      <w:proofErr w:type="gramEnd"/>
      <w:r w:rsidRPr="00D84536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D84536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D84536">
        <w:rPr>
          <w:rFonts w:cs="Times New Roman" w:eastAsia="Times New Roman"/>
          <w:lang w:eastAsia="hr-HR" w:val="en-AU"/>
        </w:rPr>
        <w:t>.</w:t>
      </w:r>
    </w:p>
    <w:p w:rsidRDefault="00D84536" w:rsidP="00D84536" w:rsidR="00D84536" w:rsidRPr="00D84536">
      <w:pPr>
        <w:spacing w:after="0"/>
        <w:jc w:val="both"/>
        <w:rPr>
          <w:rFonts w:cs="Times New Roman" w:eastAsia="Times New Roman"/>
          <w:lang w:eastAsia="hr-HR" w:val="en-AU"/>
        </w:rPr>
      </w:pPr>
      <w:r w:rsidRPr="00D84536">
        <w:rPr>
          <w:rFonts w:cs="Times New Roman" w:eastAsia="Times New Roman"/>
          <w:lang w:eastAsia="hr-HR" w:val="en-AU"/>
        </w:rPr>
        <w:t xml:space="preserve">                                                                                STEČAJNI SUDAC:</w:t>
      </w:r>
    </w:p>
    <w:p w:rsidRDefault="00D84536" w:rsidP="00D84536" w:rsidR="00DA0242">
      <w:pPr>
        <w:spacing w:lineRule="auto" w:line="276" w:after="200"/>
        <w:jc w:val="both"/>
      </w:pPr>
      <w:r w:rsidRPr="00D84536">
        <w:rPr>
          <w:rFonts w:cs="Times New Roman" w:eastAsia="Calibri"/>
        </w:rPr>
        <w:t xml:space="preserve">                                                                                      Jozo Ćaleta</w:t>
      </w:r>
      <w:r w:rsidRPr="00D84536">
        <w:rPr>
          <w:rFonts w:cs="Times New Roman" w:eastAsia="Calibri"/>
        </w:rP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536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41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St-51/2015-15</izvorni_sadrzaj>
    <derivirana_varijabla naziv="DomainObject.Oznaka_1">St-51/2015-15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St-51/2015-15</izvorni_sadrzaj>
    <derivirana_varijabla naziv="DomainObject.PoslovniBrojDokumenta_1">St-51/2015-15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2008 d.o.o. za završne radove u građevinarstvu</item>
    </izvorni_sadrzaj>
    <derivirana_varijabla naziv="DomainObject.Predmet.SudioniciListNaziv_1">
      <item>FINA SPLIT</item>
      <item>CON MOTO 2008 d.o.o. za završne radove u građevinarstvu</item>
    </derivirana_varijabla>
  </DomainObject.Predmet.SudioniciListNaziv>
  <DomainObject.Predmet.SudioniciListAdressOIB>
    <izvorni_sadrzaj>
      <item>FINA SPLIT, OIB 85821130368, Mažuranićevo šetalište 24 b,21000 Split</item>
      <item>CON MOTO 2008 d.o.o. za završne radove u građevinarstvu, OIB 71417379462, Don Frane Bulića 66/C,21210 Solin</item>
    </izvorni_sadrzaj>
    <derivirana_varijabla naziv="DomainObject.Predmet.SudioniciListAdressOIB_1">
      <item>FINA SPLIT, OIB 85821130368, Mažuranićevo šetalište 24 b,21000 Split</item>
      <item>CON MOTO 2008 d.o.o. za završne radove u građevinarstvu, OIB 71417379462, Don Frane Bulića 66/C,21210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47D4A-5D85-47F2-93C1-1E9826662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1176</properties:Words>
  <properties:Characters>6351</properties:Characters>
  <properties:Lines>153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St-51/2015-15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