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f224e" w14:paraId="3bf224e" w:rsidRDefault="006B4AA5" w:rsidP="006B4AA5" w:rsidR="006B4AA5">
      <w:pPr>
        <w:ind w:firstLine="708"/>
        <w15:collapsed w:val="false"/>
      </w:pPr>
      <w:bookmarkStart w:name="_GoBack" w:id="0"/>
      <w:bookmarkEnd w:id="0"/>
    </w:p>
    <w:p w:rsidRDefault="006B4AA5" w:rsidP="006B4AA5" w:rsidR="006B4AA5">
      <w:r>
        <w:rPr>
          <w:noProof/>
        </w:rPr>
        <w:drawing>
          <wp:inline distR="0" distL="0" distB="0" distT="0">
            <wp:extent cy="895985" cx="676910"/>
            <wp:effectExtent b="0" r="889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95985" cx="6769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6B4AA5" w:rsidP="006B4AA5" w:rsidR="006B4AA5"/>
    <w:p w:rsidRDefault="006B4AA5" w:rsidP="006B4AA5" w:rsidR="006B4AA5">
      <w:r>
        <w:t>REPUBLIKA HRVATSKA</w:t>
      </w:r>
    </w:p>
    <w:p w:rsidRDefault="006B4AA5" w:rsidP="006B4AA5" w:rsidR="006B4AA5">
      <w:r>
        <w:t>TRGOVAČKI SUD U OSIJEKU</w:t>
      </w:r>
    </w:p>
    <w:p w:rsidRDefault="006B4AA5" w:rsidP="006B4AA5" w:rsidR="006B4AA5">
      <w:r>
        <w:t>STALNA SLUŽBA U SLAVONSKOM BRODU</w:t>
      </w:r>
    </w:p>
    <w:p w:rsidRDefault="006B4AA5" w:rsidP="006B4AA5" w:rsidR="006B4AA5">
      <w:r>
        <w:t>Trg pobjede 13</w:t>
      </w:r>
    </w:p>
    <w:p w:rsidRDefault="006B4AA5" w:rsidP="006B4AA5" w:rsidR="006B4AA5">
      <w:r>
        <w:t xml:space="preserve">35000 SLAVONSKI BROD                                             </w:t>
      </w:r>
      <w:r>
        <w:tab/>
      </w:r>
      <w:r>
        <w:tab/>
      </w:r>
      <w:r w:rsidR="00CF0205">
        <w:t xml:space="preserve"> </w:t>
      </w:r>
      <w:r w:rsidR="00814209">
        <w:t xml:space="preserve">  </w:t>
      </w:r>
      <w:r w:rsidR="00D60AB4">
        <w:t xml:space="preserve">  </w:t>
      </w:r>
      <w:r w:rsidR="007222BF">
        <w:t>Broj: 2/St-378/2017-14</w:t>
      </w:r>
    </w:p>
    <w:p w:rsidRDefault="006B4AA5" w:rsidP="006B4AA5" w:rsidR="006B4AA5">
      <w:pPr>
        <w:ind w:firstLine="708"/>
      </w:pPr>
    </w:p>
    <w:p w:rsidRDefault="006B4AA5" w:rsidP="006754EC" w:rsidR="006B4AA5">
      <w:pPr>
        <w:ind w:firstLine="708"/>
        <w:jc w:val="center"/>
      </w:pPr>
    </w:p>
    <w:p w:rsidRDefault="006B4AA5" w:rsidP="006754EC" w:rsidR="006B4AA5">
      <w:pPr>
        <w:ind w:firstLine="708"/>
        <w:jc w:val="center"/>
      </w:pPr>
      <w:r>
        <w:t>R E P U B L I K A   H R V A T S K A</w:t>
      </w:r>
    </w:p>
    <w:p w:rsidRDefault="006B4AA5" w:rsidP="006754EC" w:rsidR="006B4AA5">
      <w:pPr>
        <w:ind w:firstLine="708"/>
        <w:jc w:val="center"/>
      </w:pPr>
      <w:r>
        <w:t>R  J  E  Š  E  N  J  E</w:t>
      </w:r>
    </w:p>
    <w:p w:rsidRDefault="006B4AA5" w:rsidP="006B4AA5" w:rsidR="006B4AA5">
      <w:pPr>
        <w:ind w:firstLine="708"/>
      </w:pPr>
    </w:p>
    <w:p w:rsidRDefault="006B4AA5" w:rsidP="006B4AA5" w:rsidR="006B4AA5">
      <w:pPr>
        <w:ind w:firstLine="708"/>
      </w:pPr>
    </w:p>
    <w:p w:rsidRDefault="006B4AA5" w:rsidP="00B61431" w:rsidR="006B4AA5">
      <w:pPr>
        <w:pStyle w:val="Bezproreda"/>
        <w:ind w:firstLine="708"/>
        <w:jc w:val="both"/>
      </w:pPr>
      <w:r w:rsidRPr="00F62B0D">
        <w:t xml:space="preserve">TRGOVAČKI SUD U OSIJEKU, STALNA SLUŽBA U SLAVONSKOM BRODU, po sucu Davorinu Pavičić, povodom zahtjeva Financijske agencije nad dužnikom </w:t>
      </w:r>
      <w:r w:rsidR="002D7F2F">
        <w:br/>
      </w:r>
      <w:r w:rsidR="007222BF" w:rsidRPr="007222BF">
        <w:t>DAS PROJEKT j.d.o.o. za konzalting i posredovanje u graditeljstvu, OIB: 72550039248 sa sjedištem u Kneza Domagoja 10 D, Sibinj</w:t>
      </w:r>
      <w:r w:rsidRPr="00F62B0D">
        <w:t>,</w:t>
      </w:r>
      <w:r w:rsidR="007222BF">
        <w:t xml:space="preserve"> </w:t>
      </w:r>
      <w:r w:rsidRPr="00F62B0D">
        <w:t xml:space="preserve">dana </w:t>
      </w:r>
      <w:r w:rsidR="00B61431">
        <w:t>01</w:t>
      </w:r>
      <w:r w:rsidRPr="00F62B0D">
        <w:t xml:space="preserve">. </w:t>
      </w:r>
      <w:r w:rsidR="00B61431">
        <w:t>listopada</w:t>
      </w:r>
      <w:r w:rsidRPr="00F62B0D">
        <w:t xml:space="preserve"> 2018.</w:t>
      </w:r>
      <w:r w:rsidR="00C051D3">
        <w:t xml:space="preserve"> </w:t>
      </w:r>
      <w:r w:rsidR="0050742A">
        <w:t xml:space="preserve"> </w:t>
      </w:r>
    </w:p>
    <w:p w:rsidRDefault="00B61431" w:rsidP="005A3E74" w:rsidR="00B61431" w:rsidRPr="00F62B0D">
      <w:pPr>
        <w:pStyle w:val="Bezproreda"/>
        <w:ind w:firstLine="708"/>
        <w:jc w:val="both"/>
      </w:pPr>
    </w:p>
    <w:p w:rsidRDefault="006B4AA5" w:rsidP="00AD1AE5" w:rsidR="006B4AA5">
      <w:pPr>
        <w:ind w:firstLine="708"/>
        <w:jc w:val="center"/>
      </w:pPr>
      <w:r>
        <w:t>R i j e š i o   j e</w:t>
      </w:r>
    </w:p>
    <w:p w:rsidRDefault="006B4AA5" w:rsidP="006B4AA5" w:rsidR="006B4AA5">
      <w:pPr>
        <w:ind w:firstLine="708"/>
      </w:pPr>
    </w:p>
    <w:p w:rsidRDefault="006B4AA5" w:rsidP="006B4AA5" w:rsidR="006B4AA5">
      <w:pPr>
        <w:ind w:firstLine="708"/>
        <w:jc w:val="both"/>
      </w:pPr>
      <w:r>
        <w:t>I</w:t>
      </w:r>
      <w:r>
        <w:tab/>
        <w:t>Pozivaju se vjerovnici dužnika  te ostale osobe koje imaju pravni interes za provedbu stečajnog postupka da najkasnije u roku od 15 dana od dana objave ovog rješenja na e</w:t>
      </w:r>
      <w:r w:rsidR="000F4E91">
        <w:t xml:space="preserve"> </w:t>
      </w:r>
      <w:r>
        <w:t xml:space="preserve">- oglasnoj ploči suda predlože otvaranje stečajnog postupka nad dužnikom te da uplate predujam u iznosu od </w:t>
      </w:r>
      <w:r w:rsidR="00DD2614">
        <w:t>1</w:t>
      </w:r>
      <w:r>
        <w:t xml:space="preserve">0.000,00 kn za pokriće troškova toga postupka na žiro račun IBAN: HR31 2390 0011 3000 0020 0  model HR05 poziv na broj 221 </w:t>
      </w:r>
      <w:r w:rsidR="007222BF">
        <w:rPr>
          <w:b/>
        </w:rPr>
        <w:t>378</w:t>
      </w:r>
      <w:r w:rsidR="00982083">
        <w:rPr>
          <w:b/>
        </w:rPr>
        <w:t xml:space="preserve"> </w:t>
      </w:r>
      <w:r w:rsidR="00DD2614" w:rsidRPr="00DD2614">
        <w:rPr>
          <w:b/>
        </w:rPr>
        <w:t>-</w:t>
      </w:r>
      <w:r w:rsidR="007222BF">
        <w:rPr>
          <w:b/>
        </w:rPr>
        <w:t>2017</w:t>
      </w:r>
      <w:r>
        <w:t>, ( temeljem članka 132. Stečajnog zakona Narodne novine broj 71/15).</w:t>
      </w:r>
      <w:r w:rsidR="00004871">
        <w:t xml:space="preserve"> </w:t>
      </w:r>
      <w:r w:rsidR="00F64018">
        <w:t xml:space="preserve"> </w:t>
      </w:r>
    </w:p>
    <w:p w:rsidRDefault="006B4AA5" w:rsidP="006B4AA5" w:rsidR="006B4AA5">
      <w:pPr>
        <w:ind w:firstLine="708"/>
        <w:jc w:val="both"/>
      </w:pPr>
    </w:p>
    <w:p w:rsidRDefault="006B4AA5" w:rsidP="006B4AA5" w:rsidR="006B4AA5">
      <w:pPr>
        <w:ind w:firstLine="708"/>
        <w:jc w:val="both"/>
      </w:pPr>
      <w:r>
        <w:t>II</w:t>
      </w:r>
      <w:r>
        <w:tab/>
        <w:t xml:space="preserve">Ako u roku od 15 dana od dana objave ovog rješenja na e-Oglasnoj ploči suda  ne predloži otvaranje stečajnog postupka i ne predujme sredstva za namirenje troškova postupka, smatrat će se da je dužnik nesposoban za plaćanje. U tom slučaju sud će po službenoj dužnosti donijeti rješenje o otvaranju i zaključenju  stečajnog postupka uz primjenu odredbe članka </w:t>
      </w:r>
      <w:r w:rsidR="002C1EC0">
        <w:t>132</w:t>
      </w:r>
      <w:r>
        <w:t xml:space="preserve">. Stečajnog zakona. </w:t>
      </w:r>
    </w:p>
    <w:p w:rsidRDefault="006B4AA5" w:rsidP="00B379F8" w:rsidR="006B4AA5">
      <w:pPr>
        <w:ind w:firstLine="708"/>
      </w:pPr>
    </w:p>
    <w:p w:rsidRDefault="00B379F8" w:rsidP="00AD1AE5" w:rsidR="00B379F8">
      <w:pPr>
        <w:ind w:firstLine="708"/>
        <w:jc w:val="center"/>
      </w:pPr>
      <w:r>
        <w:t>O b r a z l o ž e n j e</w:t>
      </w:r>
    </w:p>
    <w:p w:rsidRDefault="00B379F8" w:rsidP="00B379F8" w:rsidR="00B379F8">
      <w:pPr>
        <w:ind w:firstLine="708"/>
      </w:pPr>
    </w:p>
    <w:p w:rsidRDefault="00B379F8" w:rsidP="00B379F8" w:rsidR="00B379F8">
      <w:pPr>
        <w:ind w:firstLine="708"/>
        <w:jc w:val="both"/>
      </w:pPr>
      <w:r>
        <w:t xml:space="preserve">Prijedlog za otvaranje stečajnog postupka podnijela je Financijska agencija FINA RC </w:t>
      </w:r>
      <w:r w:rsidR="00AD4D23">
        <w:t>Osijek</w:t>
      </w:r>
      <w:r>
        <w:t xml:space="preserve">, Podružnica </w:t>
      </w:r>
      <w:r w:rsidR="005A5B3D">
        <w:t>Sl. Brod</w:t>
      </w:r>
      <w:r w:rsidR="00CA7E15">
        <w:t>.</w:t>
      </w:r>
      <w:r>
        <w:t xml:space="preserve"> U prijedlogu navode da dužnik ima evidentirane neizvršene osnove za plaćanje, u neprekidnom razdoblju od </w:t>
      </w:r>
      <w:r w:rsidR="00F006C4">
        <w:t>120</w:t>
      </w:r>
      <w:r>
        <w:t xml:space="preserve"> dana u iznosu od</w:t>
      </w:r>
      <w:r w:rsidR="00F006C4">
        <w:t xml:space="preserve"> </w:t>
      </w:r>
      <w:r w:rsidR="00C7224C">
        <w:t xml:space="preserve">37.117,76 </w:t>
      </w:r>
      <w:r w:rsidR="00F006C4">
        <w:t>kn</w:t>
      </w:r>
      <w:r w:rsidR="006B4AA5">
        <w:t xml:space="preserve">, te da ima </w:t>
      </w:r>
      <w:r w:rsidR="00C7224C">
        <w:t>dvije</w:t>
      </w:r>
      <w:r w:rsidR="006B4AA5">
        <w:t xml:space="preserve"> zaposlen</w:t>
      </w:r>
      <w:r w:rsidR="00C7224C">
        <w:t>e</w:t>
      </w:r>
      <w:r w:rsidR="00F006C4">
        <w:t xml:space="preserve"> </w:t>
      </w:r>
      <w:r w:rsidR="006B4AA5">
        <w:t>osob</w:t>
      </w:r>
      <w:r w:rsidR="00C7224C">
        <w:t>e</w:t>
      </w:r>
      <w:r w:rsidR="006B4AA5">
        <w:t>.</w:t>
      </w:r>
      <w:r w:rsidR="006D60B9">
        <w:t xml:space="preserve"> </w:t>
      </w:r>
    </w:p>
    <w:p w:rsidRDefault="00B379F8" w:rsidP="000916BF" w:rsidR="006A3EA0">
      <w:pPr>
        <w:pStyle w:val="Bezproreda"/>
        <w:ind w:firstLine="708"/>
        <w:jc w:val="both"/>
      </w:pPr>
      <w:r>
        <w:t xml:space="preserve">Sud je </w:t>
      </w:r>
      <w:r w:rsidR="003C642F">
        <w:t>za</w:t>
      </w:r>
      <w:r w:rsidR="008E789E">
        <w:t xml:space="preserve"> dan</w:t>
      </w:r>
      <w:r w:rsidR="003C642F">
        <w:t xml:space="preserve"> </w:t>
      </w:r>
      <w:r w:rsidR="00D93464">
        <w:t>01</w:t>
      </w:r>
      <w:r w:rsidR="003C642F">
        <w:t xml:space="preserve">. </w:t>
      </w:r>
      <w:r w:rsidR="00D93464">
        <w:t>listopada</w:t>
      </w:r>
      <w:r w:rsidR="003C642F">
        <w:t xml:space="preserve"> </w:t>
      </w:r>
      <w:r w:rsidR="00F21319">
        <w:t>201</w:t>
      </w:r>
      <w:r w:rsidR="008E789E">
        <w:t>8</w:t>
      </w:r>
      <w:r w:rsidR="003C642F">
        <w:t>. zakazao ročište radi utvrđivanja pretpostavki za otvaranje stečajnog postupka nad dužnikom</w:t>
      </w:r>
      <w:r w:rsidR="008B6D15">
        <w:t xml:space="preserve"> </w:t>
      </w:r>
      <w:r w:rsidR="00C7224C" w:rsidRPr="00C7224C">
        <w:t>DAS PROJEKT j.d.o.o. za konzalting i posredovanje u graditeljstvu, OIB: 72550039248 sa sjedištem u Kneza Domagoja 10 D, Sibinj</w:t>
      </w:r>
      <w:r w:rsidR="004854A5" w:rsidRPr="004854A5">
        <w:t xml:space="preserve"> </w:t>
      </w:r>
      <w:r w:rsidR="008E789E">
        <w:t>na koje</w:t>
      </w:r>
      <w:r w:rsidR="004854A5">
        <w:t xml:space="preserve"> </w:t>
      </w:r>
      <w:r w:rsidR="00C7224C">
        <w:t>je</w:t>
      </w:r>
      <w:r w:rsidR="006A3EA0">
        <w:t xml:space="preserve"> pristupio</w:t>
      </w:r>
      <w:r w:rsidR="00C7224C">
        <w:t xml:space="preserve"> z.z. Igor Ostojić</w:t>
      </w:r>
      <w:r w:rsidR="006A3EA0">
        <w:t>.</w:t>
      </w:r>
      <w:r w:rsidR="00E36E1A">
        <w:t xml:space="preserve"> Koji je iskazao da od 2016. više ne radi, a bavio se montiranjem solarnih panela za struju i vodu, a od kada je ukinut poticaj da više nema posla. </w:t>
      </w:r>
    </w:p>
    <w:p w:rsidRDefault="00E36E1A" w:rsidP="006D60B9" w:rsidR="00E36E1A">
      <w:pPr>
        <w:pStyle w:val="Bezproreda"/>
        <w:ind w:firstLine="708"/>
        <w:jc w:val="both"/>
      </w:pPr>
      <w:r>
        <w:t>Od imovine nema ništa, a niti zaposlenih osoba.</w:t>
      </w:r>
    </w:p>
    <w:p w:rsidRDefault="00E36E1A" w:rsidP="006D60B9" w:rsidR="00E36E1A">
      <w:pPr>
        <w:pStyle w:val="Bezproreda"/>
        <w:ind w:firstLine="708"/>
        <w:jc w:val="both"/>
      </w:pPr>
    </w:p>
    <w:p w:rsidRDefault="00867DCF" w:rsidP="006D60B9" w:rsidR="00F60231">
      <w:pPr>
        <w:pStyle w:val="Bezproreda"/>
        <w:ind w:firstLine="708"/>
        <w:jc w:val="both"/>
      </w:pPr>
      <w:r>
        <w:t xml:space="preserve">Iz podataka FINE proizlazi da na dan </w:t>
      </w:r>
      <w:r w:rsidR="002A6CCA">
        <w:t>13</w:t>
      </w:r>
      <w:r>
        <w:t xml:space="preserve">. </w:t>
      </w:r>
      <w:r w:rsidR="002A6CCA">
        <w:t>lipnja</w:t>
      </w:r>
      <w:r>
        <w:t xml:space="preserve"> </w:t>
      </w:r>
      <w:r w:rsidR="00485747">
        <w:t>2017</w:t>
      </w:r>
      <w:r>
        <w:t xml:space="preserve">. u očevidniku redoslijeda osnova za plaćanje ima neizvršene osnove za plaćanje u neprekidnom razdoblju od </w:t>
      </w:r>
      <w:r w:rsidR="002A6CCA">
        <w:t>225</w:t>
      </w:r>
      <w:r>
        <w:t xml:space="preserve"> dana u iznosu od</w:t>
      </w:r>
      <w:r w:rsidR="00F12363">
        <w:t xml:space="preserve"> </w:t>
      </w:r>
      <w:r w:rsidR="002A6CCA">
        <w:t>57.553,03</w:t>
      </w:r>
      <w:r w:rsidR="00DA29B8">
        <w:t xml:space="preserve"> kn </w:t>
      </w:r>
      <w:r w:rsidR="007B11AD">
        <w:t xml:space="preserve">kako to proizlazi iz potvrde od </w:t>
      </w:r>
      <w:r w:rsidR="002A6CCA">
        <w:t>13</w:t>
      </w:r>
      <w:r w:rsidR="007B11AD">
        <w:t xml:space="preserve">. </w:t>
      </w:r>
      <w:r w:rsidR="006A3EA0">
        <w:t>lipnja</w:t>
      </w:r>
      <w:r w:rsidR="007B11AD">
        <w:t xml:space="preserve"> </w:t>
      </w:r>
      <w:r w:rsidR="002A6CCA">
        <w:t>2017</w:t>
      </w:r>
      <w:r w:rsidR="007B11AD">
        <w:t>.</w:t>
      </w:r>
    </w:p>
    <w:p w:rsidRDefault="007B11AD" w:rsidP="006D60B9" w:rsidR="007B11AD">
      <w:pPr>
        <w:pStyle w:val="Bezproreda"/>
        <w:ind w:firstLine="708"/>
        <w:jc w:val="both"/>
      </w:pPr>
    </w:p>
    <w:p w:rsidRDefault="007B11AD" w:rsidP="006D60B9" w:rsidR="007B11AD">
      <w:pPr>
        <w:pStyle w:val="Bezproreda"/>
        <w:ind w:firstLine="708"/>
        <w:jc w:val="both"/>
      </w:pPr>
      <w:r>
        <w:t>Iz podataka koje je sud pribavio od zemljišnoknjižnog odjela, CVH, Min. financija Porezna uprava Sl. Brod proizlazi da dužnik nije vlasnik nekretnina, pokretnina, dionica, dividendi, udjela u drugom poduzeću.</w:t>
      </w:r>
    </w:p>
    <w:p w:rsidRDefault="00F60231" w:rsidP="008E789E" w:rsidR="00F60231">
      <w:pPr>
        <w:ind w:firstLine="708"/>
        <w:jc w:val="both"/>
      </w:pPr>
    </w:p>
    <w:p w:rsidRDefault="00AD1AE5" w:rsidP="00F60231" w:rsidR="00B379F8">
      <w:pPr>
        <w:ind w:firstLine="708"/>
        <w:jc w:val="both"/>
      </w:pPr>
      <w:r w:rsidRPr="00AD1AE5">
        <w:t>Budući da</w:t>
      </w:r>
      <w:r w:rsidR="00F60231">
        <w:t xml:space="preserve"> nema imovine z</w:t>
      </w:r>
      <w:r w:rsidRPr="00AD1AE5">
        <w:t>a podmirivanje troškova stečajnog postupka, a ostvareni su stečajni razlozi iz čl. 6. i 7. SZ-a odlučeno kao u izreci rješenja sukladno čl. 132. st. 2. SZ-a.</w:t>
      </w:r>
    </w:p>
    <w:p w:rsidRDefault="00B379F8" w:rsidP="00F60231" w:rsidR="00B379F8">
      <w:pPr>
        <w:jc w:val="both"/>
      </w:pPr>
    </w:p>
    <w:p w:rsidRDefault="00B379F8" w:rsidP="00B379F8" w:rsidR="00B379F8">
      <w:pPr>
        <w:jc w:val="center"/>
      </w:pPr>
      <w:r>
        <w:t xml:space="preserve">U Slavonskom Brodu </w:t>
      </w:r>
      <w:r w:rsidR="00D7567E">
        <w:t>01</w:t>
      </w:r>
      <w:r>
        <w:t xml:space="preserve">. </w:t>
      </w:r>
      <w:r w:rsidR="00D7567E">
        <w:t>listopada</w:t>
      </w:r>
      <w:r w:rsidR="00B670D0">
        <w:t xml:space="preserve"> 2018</w:t>
      </w:r>
      <w:r>
        <w:t>.</w:t>
      </w:r>
    </w:p>
    <w:p w:rsidRDefault="00B379F8" w:rsidP="00B379F8" w:rsidR="00B379F8">
      <w:pPr>
        <w:ind w:firstLine="708"/>
        <w:jc w:val="center"/>
      </w:pPr>
    </w:p>
    <w:p w:rsidRDefault="00B379F8" w:rsidP="00B379F8" w:rsidR="00B379F8">
      <w:pPr>
        <w:ind w:firstLine="708"/>
      </w:pPr>
    </w:p>
    <w:p w:rsidRDefault="00B379F8" w:rsidP="00B379F8" w:rsidR="00B379F8">
      <w:pPr>
        <w:ind w:firstLine="708"/>
      </w:pPr>
    </w:p>
    <w:p w:rsidRDefault="00B379F8" w:rsidP="00B379F8" w:rsidR="00B379F8">
      <w:pPr>
        <w:ind w:firstLine="708"/>
      </w:pPr>
      <w:r>
        <w:t xml:space="preserve">                                                                                               </w:t>
      </w:r>
      <w:r w:rsidR="00CA7E15">
        <w:t xml:space="preserve"> </w:t>
      </w:r>
      <w:r>
        <w:t xml:space="preserve">S u d a c: </w:t>
      </w:r>
    </w:p>
    <w:p w:rsidRDefault="00B379F8" w:rsidP="00B379F8" w:rsidR="00B379F8">
      <w:pPr>
        <w:ind w:firstLine="708"/>
      </w:pPr>
    </w:p>
    <w:p w:rsidRDefault="00B379F8" w:rsidP="00B379F8" w:rsidR="00B379F8">
      <w:pPr>
        <w:ind w:firstLine="708"/>
      </w:pPr>
      <w:r>
        <w:t xml:space="preserve">                                                                                            </w:t>
      </w:r>
      <w:smartTag w:element="PersonName" w:uri="urn:schemas-microsoft-com:office:smarttags">
        <w:r>
          <w:t>Davorin Pavičić</w:t>
        </w:r>
      </w:smartTag>
    </w:p>
    <w:p w:rsidRDefault="00B379F8" w:rsidP="00B379F8" w:rsidR="00B379F8">
      <w:pPr>
        <w:ind w:firstLine="708"/>
      </w:pPr>
    </w:p>
    <w:p w:rsidRDefault="00B379F8" w:rsidP="00B379F8" w:rsidR="00B379F8">
      <w:pPr>
        <w:ind w:firstLine="708"/>
      </w:pPr>
    </w:p>
    <w:p w:rsidRDefault="00B379F8" w:rsidP="00B379F8" w:rsidR="00B379F8">
      <w:pPr>
        <w:ind w:firstLine="708"/>
      </w:pPr>
      <w:r>
        <w:t xml:space="preserve">  </w:t>
      </w:r>
    </w:p>
    <w:p w:rsidRDefault="00B379F8" w:rsidP="00B379F8" w:rsidR="00B379F8">
      <w:pPr>
        <w:ind w:firstLine="708"/>
      </w:pPr>
    </w:p>
    <w:p w:rsidRDefault="00B379F8" w:rsidP="00B379F8" w:rsidR="00B379F8">
      <w:r>
        <w:t>NAPUTAK O PRAVNOM LIJEKU.</w:t>
      </w:r>
    </w:p>
    <w:p w:rsidRDefault="00B379F8" w:rsidP="00B379F8" w:rsidR="00B379F8">
      <w:r>
        <w:t>Protiv ovog rješenja dopuštena je žalba</w:t>
      </w:r>
    </w:p>
    <w:p w:rsidRDefault="00B379F8" w:rsidP="00B379F8" w:rsidR="00B379F8">
      <w:r>
        <w:t>u roku do 8 dana od dana objave ovog</w:t>
      </w:r>
    </w:p>
    <w:p w:rsidRDefault="00B379F8" w:rsidP="00B379F8" w:rsidR="00B379F8">
      <w:r>
        <w:t>rješenja na e - Oglasnoj ploči suda. Žalba</w:t>
      </w:r>
    </w:p>
    <w:p w:rsidRDefault="00B379F8" w:rsidP="00B379F8" w:rsidR="00B379F8">
      <w:r>
        <w:t>se podnosi Visokom trgovačkom sudu RH</w:t>
      </w:r>
    </w:p>
    <w:p w:rsidRDefault="00B379F8" w:rsidP="00B379F8" w:rsidR="00B379F8">
      <w:r>
        <w:t>Zagreb putem ovoga suda u 3 primjerka.</w:t>
      </w:r>
    </w:p>
    <w:p w:rsidRDefault="00B379F8" w:rsidP="00B379F8" w:rsidR="00B379F8">
      <w:pPr>
        <w:ind w:firstLine="708"/>
      </w:pPr>
      <w:r>
        <w:t xml:space="preserve">      </w:t>
      </w:r>
    </w:p>
    <w:p w:rsidRDefault="00B379F8" w:rsidP="00B379F8" w:rsidR="00B379F8">
      <w:pPr>
        <w:ind w:firstLine="708"/>
      </w:pPr>
    </w:p>
    <w:p w:rsidRDefault="00D44DD0" w:rsidP="00B379F8" w:rsidR="00D44DD0">
      <w:pPr>
        <w:ind w:firstLine="708"/>
      </w:pPr>
    </w:p>
    <w:p w:rsidRDefault="00D44DD0" w:rsidP="00B379F8" w:rsidR="00D44DD0">
      <w:pPr>
        <w:ind w:firstLine="708"/>
      </w:pPr>
    </w:p>
    <w:p w:rsidRDefault="00D44DD0" w:rsidP="00B379F8" w:rsidR="00D44DD0">
      <w:pPr>
        <w:ind w:firstLine="708"/>
      </w:pPr>
    </w:p>
    <w:p w:rsidRDefault="00D44DD0" w:rsidP="00B379F8" w:rsidR="00D44DD0">
      <w:pPr>
        <w:ind w:firstLine="708"/>
      </w:pPr>
    </w:p>
    <w:p w:rsidRDefault="00D44DD0" w:rsidP="00D44DD0" w:rsidR="00D44DD0"/>
    <w:p w:rsidRDefault="00AD1AE5" w:rsidP="00D44DD0" w:rsidR="00AD1AE5"/>
    <w:p w:rsidRDefault="00AD1AE5" w:rsidP="00D44DD0" w:rsidR="00AD1AE5"/>
    <w:p w:rsidRDefault="00AD1AE5" w:rsidP="00D44DD0" w:rsidR="00AD1AE5"/>
    <w:p w:rsidRDefault="00AD1AE5" w:rsidP="00D44DD0" w:rsidR="00AD1AE5"/>
    <w:p w:rsidRDefault="00AD1AE5" w:rsidP="00D44DD0" w:rsidR="00AD1AE5"/>
    <w:p w:rsidRDefault="00AD1AE5" w:rsidP="00D44DD0" w:rsidR="00AD1AE5"/>
    <w:p w:rsidRDefault="00F60231" w:rsidP="00D44DD0" w:rsidR="00F60231"/>
    <w:p w:rsidRDefault="00386D51" w:rsidP="00D44DD0" w:rsidR="00386D51"/>
    <w:p w:rsidRDefault="00D7567E" w:rsidP="00D44DD0" w:rsidR="00D7567E"/>
    <w:p w:rsidRDefault="006A3EA0" w:rsidP="00D44DD0" w:rsidR="006A3EA0"/>
    <w:p w:rsidRDefault="006A3EA0" w:rsidP="00D44DD0" w:rsidR="006A3EA0"/>
    <w:p w:rsidRDefault="006A3EA0" w:rsidP="00D44DD0" w:rsidR="006A3EA0"/>
    <w:p w:rsidRDefault="006A3EA0" w:rsidP="00D44DD0" w:rsidR="006A3EA0"/>
    <w:p w:rsidRDefault="00D7567E" w:rsidP="00D44DD0" w:rsidR="00D7567E"/>
    <w:p w:rsidRDefault="00B379F8" w:rsidP="00B379F8" w:rsidR="00B379F8">
      <w:pPr>
        <w:ind w:firstLine="708"/>
      </w:pPr>
    </w:p>
    <w:p w:rsidRDefault="00B379F8" w:rsidP="00B379F8" w:rsidR="00B379F8">
      <w:pPr>
        <w:ind w:firstLine="708"/>
      </w:pPr>
      <w:r>
        <w:t>DNA</w:t>
      </w:r>
    </w:p>
    <w:p w:rsidRDefault="00B379F8" w:rsidP="00B379F8" w:rsidR="00B379F8">
      <w:pPr>
        <w:numPr>
          <w:ilvl w:val="0"/>
          <w:numId w:val="1"/>
        </w:numPr>
      </w:pPr>
      <w:r>
        <w:t>e-Oglasna ploča</w:t>
      </w:r>
    </w:p>
    <w:p w:rsidRDefault="00B379F8" w:rsidP="00B379F8" w:rsidR="00B379F8">
      <w:pPr>
        <w:numPr>
          <w:ilvl w:val="0"/>
          <w:numId w:val="1"/>
        </w:numPr>
      </w:pPr>
      <w:r>
        <w:t>kal.</w:t>
      </w:r>
      <w:r w:rsidR="00CA7E15">
        <w:t xml:space="preserve"> </w:t>
      </w:r>
      <w:r w:rsidR="004A742F">
        <w:t xml:space="preserve">17 </w:t>
      </w:r>
      <w:r>
        <w:t>dana</w:t>
      </w:r>
    </w:p>
    <w:p w:rsidRDefault="00B379F8" w:rsidP="00B379F8" w:rsidR="00B379F8"/>
    <w:p w:rsidRDefault="00B379F8" w:rsidP="00B379F8" w:rsidR="00B379F8"/>
    <w:p w:rsidRDefault="00B379F8" w:rsidP="00B379F8" w:rsidR="00B379F8"/>
    <w:p w:rsidRDefault="00D96C0F" w:rsidR="00D96C0F"/>
    <w:sectPr w:rsidR="00D96C0F"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38E4" w:rsidP="00B670D0" w:rsidR="00A938E4">
      <w:r>
        <w:separator/>
      </w:r>
    </w:p>
  </w:endnote>
  <w:endnote w:id="0" w:type="continuationSeparator">
    <w:p w:rsidRDefault="00A938E4" w:rsidP="00B670D0" w:rsidR="00A938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9162727"/>
      <w:docPartObj>
        <w:docPartGallery w:val="Page Numbers (Bottom of Page)"/>
        <w:docPartUnique/>
      </w:docPartObj>
    </w:sdtPr>
    <w:sdtEndPr/>
    <w:sdtContent>
      <w:p w:rsidRDefault="00B670D0" w:rsidR="00B670D0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651CF">
          <w:rPr>
            <w:noProof/>
          </w:rPr>
          <w:t>1</w:t>
        </w:r>
        <w:r>
          <w:fldChar w:fldCharType="end"/>
        </w:r>
      </w:p>
    </w:sdtContent>
  </w:sdt>
  <w:p w:rsidRDefault="00B670D0" w:rsidR="00B670D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38E4" w:rsidP="00B670D0" w:rsidR="00A938E4">
      <w:r>
        <w:separator/>
      </w:r>
    </w:p>
  </w:footnote>
  <w:footnote w:id="0" w:type="continuationSeparator">
    <w:p w:rsidRDefault="00A938E4" w:rsidP="00B670D0" w:rsidR="00A938E4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6A2260D"/>
    <w:multiLevelType w:val="hybridMultilevel"/>
    <w:tmpl w:val="ED461EF0"/>
    <w:lvl w:tplc="37BC730C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79F8"/>
    <w:rsid w:val="00001777"/>
    <w:rsid w:val="00004871"/>
    <w:rsid w:val="00006E6F"/>
    <w:rsid w:val="000427AF"/>
    <w:rsid w:val="00042B27"/>
    <w:rsid w:val="000620AA"/>
    <w:rsid w:val="000737BD"/>
    <w:rsid w:val="00081179"/>
    <w:rsid w:val="000916BF"/>
    <w:rsid w:val="000E5CE0"/>
    <w:rsid w:val="000F4E91"/>
    <w:rsid w:val="001274EA"/>
    <w:rsid w:val="00164AC1"/>
    <w:rsid w:val="001651CF"/>
    <w:rsid w:val="0017264E"/>
    <w:rsid w:val="001A30EE"/>
    <w:rsid w:val="001B4CE7"/>
    <w:rsid w:val="001D347D"/>
    <w:rsid w:val="00221771"/>
    <w:rsid w:val="002512B6"/>
    <w:rsid w:val="00255262"/>
    <w:rsid w:val="00280D95"/>
    <w:rsid w:val="0029706D"/>
    <w:rsid w:val="002A6CCA"/>
    <w:rsid w:val="002C1EC0"/>
    <w:rsid w:val="002D7F2F"/>
    <w:rsid w:val="002E0070"/>
    <w:rsid w:val="002E5B68"/>
    <w:rsid w:val="0030130A"/>
    <w:rsid w:val="0032533A"/>
    <w:rsid w:val="00364A4A"/>
    <w:rsid w:val="00375D24"/>
    <w:rsid w:val="00386D51"/>
    <w:rsid w:val="00392EA7"/>
    <w:rsid w:val="003C642F"/>
    <w:rsid w:val="003D6638"/>
    <w:rsid w:val="003E4973"/>
    <w:rsid w:val="003E723F"/>
    <w:rsid w:val="003F76F7"/>
    <w:rsid w:val="00410A95"/>
    <w:rsid w:val="00437132"/>
    <w:rsid w:val="00437AAB"/>
    <w:rsid w:val="00466439"/>
    <w:rsid w:val="004854A5"/>
    <w:rsid w:val="00485747"/>
    <w:rsid w:val="004963A8"/>
    <w:rsid w:val="004A2BCA"/>
    <w:rsid w:val="004A5890"/>
    <w:rsid w:val="004A742F"/>
    <w:rsid w:val="00500589"/>
    <w:rsid w:val="0050742A"/>
    <w:rsid w:val="00527AED"/>
    <w:rsid w:val="00531227"/>
    <w:rsid w:val="005317B4"/>
    <w:rsid w:val="0054608D"/>
    <w:rsid w:val="00567267"/>
    <w:rsid w:val="005A3E74"/>
    <w:rsid w:val="005A5B3D"/>
    <w:rsid w:val="005A6EB9"/>
    <w:rsid w:val="005C0794"/>
    <w:rsid w:val="005F518F"/>
    <w:rsid w:val="006651BD"/>
    <w:rsid w:val="00673C7E"/>
    <w:rsid w:val="006754EC"/>
    <w:rsid w:val="006765FC"/>
    <w:rsid w:val="00696188"/>
    <w:rsid w:val="006A3EA0"/>
    <w:rsid w:val="006B4AA5"/>
    <w:rsid w:val="006D4522"/>
    <w:rsid w:val="006D60B9"/>
    <w:rsid w:val="00721D38"/>
    <w:rsid w:val="007222BF"/>
    <w:rsid w:val="00722F69"/>
    <w:rsid w:val="00727490"/>
    <w:rsid w:val="00754B04"/>
    <w:rsid w:val="007A17E0"/>
    <w:rsid w:val="007A6644"/>
    <w:rsid w:val="007B11AD"/>
    <w:rsid w:val="007D38EE"/>
    <w:rsid w:val="00814209"/>
    <w:rsid w:val="008248FA"/>
    <w:rsid w:val="00844D29"/>
    <w:rsid w:val="008615C6"/>
    <w:rsid w:val="00867DCF"/>
    <w:rsid w:val="008830B2"/>
    <w:rsid w:val="008A7077"/>
    <w:rsid w:val="008B31A7"/>
    <w:rsid w:val="008B6D15"/>
    <w:rsid w:val="008E16A0"/>
    <w:rsid w:val="008E789E"/>
    <w:rsid w:val="009107AE"/>
    <w:rsid w:val="00922083"/>
    <w:rsid w:val="009427E8"/>
    <w:rsid w:val="00967F3E"/>
    <w:rsid w:val="00982083"/>
    <w:rsid w:val="009E05F8"/>
    <w:rsid w:val="00A344EE"/>
    <w:rsid w:val="00A54F31"/>
    <w:rsid w:val="00A84704"/>
    <w:rsid w:val="00A938E4"/>
    <w:rsid w:val="00AC0391"/>
    <w:rsid w:val="00AD11E2"/>
    <w:rsid w:val="00AD1AE5"/>
    <w:rsid w:val="00AD4D23"/>
    <w:rsid w:val="00AE7849"/>
    <w:rsid w:val="00B02A35"/>
    <w:rsid w:val="00B16819"/>
    <w:rsid w:val="00B20C4A"/>
    <w:rsid w:val="00B379F8"/>
    <w:rsid w:val="00B46E44"/>
    <w:rsid w:val="00B5784E"/>
    <w:rsid w:val="00B61431"/>
    <w:rsid w:val="00B670D0"/>
    <w:rsid w:val="00BB1DD2"/>
    <w:rsid w:val="00BD5199"/>
    <w:rsid w:val="00BE08ED"/>
    <w:rsid w:val="00BE2C35"/>
    <w:rsid w:val="00C051D3"/>
    <w:rsid w:val="00C0661F"/>
    <w:rsid w:val="00C7224C"/>
    <w:rsid w:val="00CA7E15"/>
    <w:rsid w:val="00CD450E"/>
    <w:rsid w:val="00CF0205"/>
    <w:rsid w:val="00D14E97"/>
    <w:rsid w:val="00D358A1"/>
    <w:rsid w:val="00D44DD0"/>
    <w:rsid w:val="00D54065"/>
    <w:rsid w:val="00D60AB4"/>
    <w:rsid w:val="00D7567E"/>
    <w:rsid w:val="00D916B5"/>
    <w:rsid w:val="00D92EFE"/>
    <w:rsid w:val="00D93464"/>
    <w:rsid w:val="00D9689D"/>
    <w:rsid w:val="00D96C0F"/>
    <w:rsid w:val="00DA29B8"/>
    <w:rsid w:val="00DA569A"/>
    <w:rsid w:val="00DB0E67"/>
    <w:rsid w:val="00DB2E82"/>
    <w:rsid w:val="00DD2614"/>
    <w:rsid w:val="00DE21C2"/>
    <w:rsid w:val="00E15625"/>
    <w:rsid w:val="00E26988"/>
    <w:rsid w:val="00E36E1A"/>
    <w:rsid w:val="00E67EF1"/>
    <w:rsid w:val="00E70871"/>
    <w:rsid w:val="00E77AFE"/>
    <w:rsid w:val="00EA3C05"/>
    <w:rsid w:val="00EE6A06"/>
    <w:rsid w:val="00EF47AD"/>
    <w:rsid w:val="00F006C4"/>
    <w:rsid w:val="00F12363"/>
    <w:rsid w:val="00F21319"/>
    <w:rsid w:val="00F27563"/>
    <w:rsid w:val="00F43E8F"/>
    <w:rsid w:val="00F60231"/>
    <w:rsid w:val="00F61E61"/>
    <w:rsid w:val="00F62B0D"/>
    <w:rsid w:val="00F64018"/>
    <w:rsid w:val="00F724BD"/>
    <w:rsid w:val="00F7519A"/>
    <w:rsid w:val="00FA413D"/>
    <w:rsid w:val="00FC2BE0"/>
    <w:rsid w:val="00FD5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379F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379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379F8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670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670D0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670D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670D0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E5C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5CE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5CE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5CE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5CE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F62B0D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379F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379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79F8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670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670D0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670D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670D0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E5C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5CE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5CE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5CE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5CE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F62B0D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53793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listopada 2018.</izvorni_sadrzaj>
    <derivirana_varijabla naziv="DomainObject.DatumDonosenjaOdluke_1">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378</izvorni_sadrzaj>
    <derivirana_varijabla naziv="DomainObject.Predmet.Broj_1">378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2017.</izvorni_sadrzaj>
    <derivirana_varijabla naziv="DomainObject.Predmet.DatumOsnivanja_1">2.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37117.76</izvorni_sadrzaj>
    <derivirana_varijabla naziv="DomainObject.Predmet.InicijalnaVrijednost_1">37117.76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St-378/2017</izvorni_sadrzaj>
    <derivirana_varijabla naziv="DomainObject.Predmet.OznakaBroj_1">St-378/2017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čl.110 st.1 SZ</izvorni_sadrzaj>
    <derivirana_varijabla naziv="DomainObject.Predmet.PrimjedbaSuca_1">čl.110 st.1 SZ</derivirana_varijabla>
  </DomainObject.Predmet.PrimjedbaSuca>
  <DomainObject.Predmet.ProtustrankaFormated>
    <izvorni_sadrzaj>  DAS PROJEKT j.d.o.o. za konzalting i posredovanje u graditeljstvu</izvorni_sadrzaj>
    <derivirana_varijabla naziv="DomainObject.Predmet.ProtustrankaFormated_1">  DAS PROJEKT j.d.o.o. za konzalting i posredovanje u graditeljstvu</derivirana_varijabla>
  </DomainObject.Predmet.ProtustrankaFormated>
  <DomainObject.Predmet.ProtustrankaFormatedOIB>
    <izvorni_sadrzaj>  DAS PROJEKT j.d.o.o. za konzalting i posredovanje u graditeljstvu, OIB 72550039248</izvorni_sadrzaj>
    <derivirana_varijabla naziv="DomainObject.Predmet.ProtustrankaFormatedOIB_1">  DAS PROJEKT j.d.o.o. za konzalting i posredovanje u graditeljstvu, OIB 72550039248</derivirana_varijabla>
  </DomainObject.Predmet.ProtustrankaFormatedOIB>
  <DomainObject.Predmet.ProtustrankaFormatedWithAdress>
    <izvorni_sadrzaj> DAS PROJEKT j.d.o.o. za konzalting i posredovanje u graditeljstvu, Kneza Domagoja 10 D , 35252 Sibinj</izvorni_sadrzaj>
    <derivirana_varijabla naziv="DomainObject.Predmet.ProtustrankaFormatedWithAdress_1"> DAS PROJEKT j.d.o.o. za konzalting i posredovanje u graditeljstvu, Kneza Domagoja 10 D , 35252 Sibinj</derivirana_varijabla>
  </DomainObject.Predmet.ProtustrankaFormatedWithAdress>
  <DomainObject.Predmet.ProtustrankaFormatedWithAdressOIB>
    <izvorni_sadrzaj> DAS PROJEKT j.d.o.o. za konzalting i posredovanje u graditeljstvu, OIB 72550039248, Kneza Domagoja 10 D , 35252 Sibinj</izvorni_sadrzaj>
    <derivirana_varijabla naziv="DomainObject.Predmet.ProtustrankaFormatedWithAdressOIB_1"> DAS PROJEKT j.d.o.o. za konzalting i posredovanje u graditeljstvu, OIB 72550039248, Kneza Domagoja 10 D , 35252 Sibinj</derivirana_varijabla>
  </DomainObject.Predmet.ProtustrankaFormatedWithAdressOIB>
  <DomainObject.Predmet.ProtustrankaWithAdress>
    <izvorni_sadrzaj>DAS PROJEKT j.d.o.o. za konzalting i posredovanje u graditeljstvu Kneza Domagoja 10 D , 35252 Sibinj</izvorni_sadrzaj>
    <derivirana_varijabla naziv="DomainObject.Predmet.ProtustrankaWithAdress_1">DAS PROJEKT j.d.o.o. za konzalting i posredovanje u graditeljstvu Kneza Domagoja 10 D , 35252 Sibinj</derivirana_varijabla>
  </DomainObject.Predmet.ProtustrankaWithAdress>
  <DomainObject.Predmet.ProtustrankaWithAdressOIB>
    <izvorni_sadrzaj>DAS PROJEKT j.d.o.o. za konzalting i posredovanje u graditeljstvu, OIB 72550039248, Kneza Domagoja 10 D , 35252 Sibinj</izvorni_sadrzaj>
    <derivirana_varijabla naziv="DomainObject.Predmet.ProtustrankaWithAdressOIB_1">DAS PROJEKT j.d.o.o. za konzalting i posredovanje u graditeljstvu, OIB 72550039248, Kneza Domagoja 10 D , 35252 Sibinj</derivirana_varijabla>
  </DomainObject.Predmet.ProtustrankaWithAdressOIB>
  <DomainObject.Predmet.ProtustrankaNazivFormated>
    <izvorni_sadrzaj>DAS PROJEKT j.d.o.o. za konzalting i posredovanje u graditeljstvu</izvorni_sadrzaj>
    <derivirana_varijabla naziv="DomainObject.Predmet.ProtustrankaNazivFormated_1">DAS PROJEKT j.d.o.o. za konzalting i posredovanje u graditeljstvu</derivirana_varijabla>
  </DomainObject.Predmet.ProtustrankaNazivFormated>
  <DomainObject.Predmet.ProtustrankaNazivFormatedOIB>
    <izvorni_sadrzaj>DAS PROJEKT j.d.o.o. za konzalting i posredovanje u graditeljstvu, OIB 72550039248</izvorni_sadrzaj>
    <derivirana_varijabla naziv="DomainObject.Predmet.ProtustrankaNazivFormatedOIB_1">DAS PROJEKT j.d.o.o. za konzalting i posredovanje u graditeljstvu, OIB 72550039248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DAS PROJEKT j.d.o.o. za konzalting i posredovanje u graditeljstvu</item>
    </izvorni_sadrzaj>
    <derivirana_varijabla naziv="DomainObject.Predmet.ProtuStrankaListFormated_1">
      <item>DAS PROJEKT j.d.o.o. za konzalting i posredovanje u graditeljstvu</item>
    </derivirana_varijabla>
  </DomainObject.Predmet.ProtuStrankaListFormated>
  <DomainObject.Predmet.ProtuStrankaListFormatedOIB>
    <izvorni_sadrzaj>
      <item>DAS PROJEKT j.d.o.o. za konzalting i posredovanje u graditeljstvu, OIB 72550039248</item>
    </izvorni_sadrzaj>
    <derivirana_varijabla naziv="DomainObject.Predmet.ProtuStrankaListFormatedOIB_1">
      <item>DAS PROJEKT j.d.o.o. za konzalting i posredovanje u graditeljstvu, OIB 72550039248</item>
    </derivirana_varijabla>
  </DomainObject.Predmet.ProtuStrankaListFormatedOIB>
  <DomainObject.Predmet.ProtuStrankaListFormatedWithAdress>
    <izvorni_sadrzaj>
      <item>DAS PROJEKT j.d.o.o. za konzalting i posredovanje u graditeljstvu, Kneza Domagoja 10 D , 35252 Sibinj</item>
    </izvorni_sadrzaj>
    <derivirana_varijabla naziv="DomainObject.Predmet.ProtuStrankaListFormatedWithAdress_1">
      <item>DAS PROJEKT j.d.o.o. za konzalting i posredovanje u graditeljstvu, Kneza Domagoja 10 D , 35252 Sibinj</item>
    </derivirana_varijabla>
  </DomainObject.Predmet.ProtuStrankaListFormatedWithAdress>
  <DomainObject.Predmet.ProtuStrankaListFormatedWithAdressOIB>
    <izvorni_sadrzaj>
      <item>DAS PROJEKT j.d.o.o. za konzalting i posredovanje u graditeljstvu, OIB 72550039248, Kneza Domagoja 10 D , 35252 Sibinj</item>
    </izvorni_sadrzaj>
    <derivirana_varijabla naziv="DomainObject.Predmet.ProtuStrankaListFormatedWithAdressOIB_1">
      <item>DAS PROJEKT j.d.o.o. za konzalting i posredovanje u graditeljstvu, OIB 72550039248, Kneza Domagoja 10 D , 35252 Sibinj</item>
    </derivirana_varijabla>
  </DomainObject.Predmet.ProtuStrankaListFormatedWithAdressOIB>
  <DomainObject.Predmet.ProtuStrankaListNazivFormated>
    <izvorni_sadrzaj>
      <item>DAS PROJEKT j.d.o.o. za konzalting i posredovanje u graditeljstvu</item>
    </izvorni_sadrzaj>
    <derivirana_varijabla naziv="DomainObject.Predmet.ProtuStrankaListNazivFormated_1">
      <item>DAS PROJEKT j.d.o.o. za konzalting i posredovanje u graditeljstvu</item>
    </derivirana_varijabla>
  </DomainObject.Predmet.ProtuStrankaListNazivFormated>
  <DomainObject.Predmet.ProtuStrankaListNazivFormatedOIB>
    <izvorni_sadrzaj>
      <item>DAS PROJEKT j.d.o.o. za konzalting i posredovanje u graditeljstvu, OIB 72550039248</item>
    </izvorni_sadrzaj>
    <derivirana_varijabla naziv="DomainObject.Predmet.ProtuStrankaListNazivFormatedOIB_1">
      <item>DAS PROJEKT j.d.o.o. za konzalting i posredovanje u graditeljstvu, OIB 72550039248</item>
    </derivirana_varijabla>
  </DomainObject.Predmet.ProtuStrankaListNazivFormatedOIB>
  <DomainObject.Predmet.OstaliListFormated>
    <izvorni_sadrzaj>
      <item>Igor Ostojić</item>
    </izvorni_sadrzaj>
    <derivirana_varijabla naziv="DomainObject.Predmet.OstaliListFormated_1">
      <item>Igor Ostojić</item>
    </derivirana_varijabla>
  </DomainObject.Predmet.OstaliListFormated>
  <DomainObject.Predmet.OstaliListFormatedOIB>
    <izvorni_sadrzaj>
      <item>Igor Ostojić</item>
    </izvorni_sadrzaj>
    <derivirana_varijabla naziv="DomainObject.Predmet.OstaliListFormatedOIB_1">
      <item>Igor Ostojić</item>
    </derivirana_varijabla>
  </DomainObject.Predmet.OstaliListFormatedOIB>
  <DomainObject.Predmet.OstaliListFormatedWithAdress>
    <izvorni_sadrzaj>
      <item>Igor Ostojić</item>
    </izvorni_sadrzaj>
    <derivirana_varijabla naziv="DomainObject.Predmet.OstaliListFormatedWithAdress_1">
      <item>Igor Ostojić</item>
    </derivirana_varijabla>
  </DomainObject.Predmet.OstaliListFormatedWithAdress>
  <DomainObject.Predmet.OstaliListFormatedWithAdressOIB>
    <izvorni_sadrzaj>
      <item>Igor Ostojić</item>
    </izvorni_sadrzaj>
    <derivirana_varijabla naziv="DomainObject.Predmet.OstaliListFormatedWithAdressOIB_1">
      <item>Igor Ostojić</item>
    </derivirana_varijabla>
  </DomainObject.Predmet.OstaliListFormatedWithAdressOIB>
  <DomainObject.Predmet.OstaliListNazivFormated>
    <izvorni_sadrzaj>
      <item>Igor Ostojić</item>
    </izvorni_sadrzaj>
    <derivirana_varijabla naziv="DomainObject.Predmet.OstaliListNazivFormated_1">
      <item>Igor Ostojić</item>
    </derivirana_varijabla>
  </DomainObject.Predmet.OstaliListNazivFormated>
  <DomainObject.Predmet.OstaliListNazivFormatedOIB>
    <izvorni_sadrzaj>
      <item>Igor Ostojić</item>
    </izvorni_sadrzaj>
    <derivirana_varijabla naziv="DomainObject.Predmet.OstaliListNazivFormatedOIB_1">
      <item>Igor Ostojić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listopada 2018.</izvorni_sadrzaj>
    <derivirana_varijabla naziv="DomainObject.Datum_1">1.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DAS PROJEKT j.d.o.o. za konzalting i posredovanje u graditeljstvu</izvorni_sadrzaj>
    <derivirana_varijabla naziv="DomainObject.Predmet.ProtustrankaIDrugi_1">DAS PROJEKT j.d.o.o. za konzalting i posredovanje u graditeljstvu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DAS PROJEKT j.d.o.o. za konzalting i posredovanje u graditeljstvu, OIB 72550039248, Kneza Domagoja 10 D , 35252 Sibinj</izvorni_sadrzaj>
    <derivirana_varijabla naziv="DomainObject.Predmet.ProtustrankaIDrugiAdressOIB_1">DAS PROJEKT j.d.o.o. za konzalting i posredovanje u graditeljstvu, OIB 72550039248, Kneza Domagoja 10 D , 35252 Sibinj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DAS PROJEKT j.d.o.o. za konzalting i posredovanje u graditeljstvu</item>
      <item>Igor Ostojić</item>
    </izvorni_sadrzaj>
    <derivirana_varijabla naziv="DomainObject.Predmet.SudioniciListNaziv_1">
      <item>Financijska agencija</item>
      <item>DAS PROJEKT j.d.o.o. za konzalting i posredovanje u graditeljstvu</item>
      <item>Igor Ostojić</item>
    </derivirana_varijabla>
  </DomainObject.Predmet.SudioniciListNaziv>
  <DomainObject.Predmet.SudioniciListAdressOIB>
    <izvorni_sadrzaj>
      <item>Financijska agencija, OIB 85821130368, Ulica grada Vukovara 70,10000 Zagreb</item>
      <item>DAS PROJEKT j.d.o.o. za konzalting i posredovanje u graditeljstvu, OIB 72550039248, Kneza Domagoja 10 D ,35252 Sibinj</item>
      <item>Igor Ostojić</item>
    </izvorni_sadrzaj>
    <derivirana_varijabla naziv="DomainObject.Predmet.SudioniciListAdressOIB_1">
      <item>Financijska agencija, OIB 85821130368, Ulica grada Vukovara 70,10000 Zagreb</item>
      <item>DAS PROJEKT j.d.o.o. za konzalting i posredovanje u graditeljstvu, OIB 72550039248, Kneza Domagoja 10 D ,35252 Sibinj</item>
      <item>Igor Ostojić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72550039248</item>
      <item>, OIB null</item>
    </izvorni_sadrzaj>
    <derivirana_varijabla naziv="DomainObject.Predmet.SudioniciListNazivOIB_1">
      <item>, OIB 85821130368</item>
      <item>, OIB 72550039248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536</properties:Words>
  <properties:Characters>2577</properties:Characters>
  <properties:Lines>103</properties:Lines>
  <properties:Paragraphs>30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2018-10-01T09:13:00Z</dcterms:created>
  <dc:creator>wsadmin</dc:creator>
  <cp:lastModifiedBy>wsadmin</cp:lastModifiedBy>
  <cp:lastPrinted>2018-06-07T09:13:00Z</cp:lastPrinted>
  <dcterms:modified xmlns:xsi="http://www.w3.org/2001/XMLSchema-instance" xsi:type="dcterms:W3CDTF">2018-10-01T09:24:00Z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- poziv vjerovnicima prije otvaranja stečaja docx St-378-2017 01.10.2018..docx)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