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291d9" w14:paraId="0f291d9"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FD48A2">
        <w:rPr>
          <w:rFonts w:hAnsi="Times New Roman" w:ascii="Times New Roman"/>
        </w:rPr>
        <w:t>2</w:t>
      </w:r>
      <w:r w:rsidR="0064629B">
        <w:rPr>
          <w:rFonts w:hAnsi="Times New Roman" w:ascii="Times New Roman"/>
        </w:rPr>
        <w:t>5</w:t>
      </w:r>
      <w:r w:rsidR="007F0EEE">
        <w:rPr>
          <w:rFonts w:hAnsi="Times New Roman" w:ascii="Times New Roman"/>
        </w:rPr>
        <w:t>69</w:t>
      </w:r>
      <w:r w:rsidR="0064629B">
        <w:rPr>
          <w:rFonts w:hAnsi="Times New Roman" w:ascii="Times New Roman"/>
        </w:rPr>
        <w:t>/17-5</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347F62">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C87D47" w:rsidRPr="00C87D47">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347F62">
        <w:rPr>
          <w:rFonts w:hAnsi="Times New Roman" w:ascii="Times New Roman"/>
        </w:rPr>
        <w:t xml:space="preserve"> u Karlovcu</w:t>
      </w:r>
      <w:r w:rsidRPr="001C1019">
        <w:rPr>
          <w:rFonts w:hAnsi="Times New Roman" w:ascii="Times New Roman"/>
        </w:rPr>
        <w:t xml:space="preserve">, po stečajnom sucu Vesni Fundurulić Perišin,  kao sucu pojedincu, postupajući po prijedlogu Financijske agencije, u </w:t>
      </w:r>
      <w:r w:rsidR="004D5D59">
        <w:rPr>
          <w:rFonts w:hAnsi="Times New Roman" w:ascii="Times New Roman"/>
        </w:rPr>
        <w:t xml:space="preserve">stečajnom postupku nad dužnikom </w:t>
      </w:r>
      <w:r w:rsidR="007F0EEE" w:rsidRPr="007F0EEE">
        <w:rPr>
          <w:rFonts w:hAnsi="Times New Roman" w:ascii="Times New Roman"/>
        </w:rPr>
        <w:t>OŽIVLJENJE j.d.o.o., Zagreb, Zagrebačka 164 A, OIB: 84259282561</w:t>
      </w:r>
      <w:r w:rsidR="00943B15">
        <w:rPr>
          <w:rFonts w:hAnsi="Times New Roman" w:ascii="Times New Roman"/>
        </w:rPr>
        <w:t xml:space="preserve">, </w:t>
      </w:r>
      <w:r w:rsidR="00E433AB">
        <w:rPr>
          <w:rFonts w:hAnsi="Times New Roman" w:ascii="Times New Roman"/>
        </w:rPr>
        <w:t>1</w:t>
      </w:r>
      <w:r w:rsidR="001A4A72">
        <w:rPr>
          <w:rFonts w:hAnsi="Times New Roman" w:ascii="Times New Roman"/>
        </w:rPr>
        <w:t>5</w:t>
      </w:r>
      <w:r w:rsidR="008C0FD2">
        <w:rPr>
          <w:rFonts w:hAnsi="Times New Roman" w:ascii="Times New Roman"/>
        </w:rPr>
        <w:t xml:space="preserve">. </w:t>
      </w:r>
      <w:r w:rsidR="001A4A72">
        <w:rPr>
          <w:rFonts w:hAnsi="Times New Roman" w:ascii="Times New Roman"/>
        </w:rPr>
        <w:t>prosinca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D7B3C">
        <w:rPr>
          <w:rFonts w:hAnsi="Times New Roman" w:ascii="Times New Roman"/>
        </w:rPr>
        <w:t xml:space="preserve">a otvaranje stečajnog postupka </w:t>
      </w:r>
      <w:r w:rsidRPr="001C1019">
        <w:rPr>
          <w:rFonts w:hAnsi="Times New Roman" w:ascii="Times New Roman"/>
        </w:rPr>
        <w:t xml:space="preserve">nad </w:t>
      </w:r>
      <w:r w:rsidR="00FD7B3C">
        <w:rPr>
          <w:rFonts w:hAnsi="Times New Roman" w:ascii="Times New Roman"/>
        </w:rPr>
        <w:t xml:space="preserve">dužnikom </w:t>
      </w:r>
      <w:r w:rsidR="00B01A12">
        <w:rPr>
          <w:rFonts w:hAnsi="Times New Roman" w:ascii="Times New Roman"/>
        </w:rPr>
        <w:t xml:space="preserve">OŽIVLJENJE j.d.o.o., Zagreb, </w:t>
      </w:r>
      <w:r w:rsidR="007F0EEE" w:rsidRPr="007F0EEE">
        <w:rPr>
          <w:rFonts w:hAnsi="Times New Roman" w:ascii="Times New Roman"/>
        </w:rPr>
        <w:t>Zagrebačka 164 A, OIB: 84259282561</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7F0EEE">
        <w:rPr>
          <w:rFonts w:hAnsi="Times New Roman" w:ascii="Times New Roman"/>
        </w:rPr>
        <w:t>Dušanka Vrljević</w:t>
      </w:r>
      <w:r w:rsidR="0040167E" w:rsidRPr="0040167E">
        <w:rPr>
          <w:rFonts w:hAnsi="Times New Roman" w:ascii="Times New Roman"/>
        </w:rPr>
        <w:t xml:space="preserve">, </w:t>
      </w:r>
      <w:r w:rsidR="00F15FF4">
        <w:rPr>
          <w:rFonts w:hAnsi="Times New Roman" w:ascii="Times New Roman"/>
        </w:rPr>
        <w:t>Z</w:t>
      </w:r>
      <w:r w:rsidR="006879C3">
        <w:rPr>
          <w:rFonts w:hAnsi="Times New Roman" w:ascii="Times New Roman"/>
        </w:rPr>
        <w:t>agreb</w:t>
      </w:r>
      <w:r w:rsidR="00A14A8D" w:rsidRPr="00A14A8D">
        <w:rPr>
          <w:rFonts w:hAnsi="Times New Roman" w:ascii="Times New Roman"/>
        </w:rPr>
        <w:t xml:space="preserve">, </w:t>
      </w:r>
      <w:r w:rsidR="007F0EEE">
        <w:rPr>
          <w:rFonts w:hAnsi="Times New Roman" w:ascii="Times New Roman"/>
        </w:rPr>
        <w:t>Gajnice 14</w:t>
      </w:r>
      <w:r w:rsidR="0040167E" w:rsidRPr="0040167E">
        <w:rPr>
          <w:rFonts w:hAnsi="Times New Roman" w:ascii="Times New Roman"/>
        </w:rPr>
        <w:t xml:space="preserve">, OIB: </w:t>
      </w:r>
      <w:r w:rsidR="007F0EEE" w:rsidRPr="007F0EEE">
        <w:rPr>
          <w:rFonts w:hAnsi="Times New Roman" w:ascii="Times New Roman"/>
        </w:rPr>
        <w:t>65289245308</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E433AB">
        <w:rPr>
          <w:rFonts w:hAnsi="Times New Roman" w:ascii="Times New Roman"/>
          <w:b/>
        </w:rPr>
        <w:t>29</w:t>
      </w:r>
      <w:r w:rsidR="0003746B" w:rsidRPr="0003746B">
        <w:rPr>
          <w:rFonts w:hAnsi="Times New Roman" w:ascii="Times New Roman"/>
          <w:b/>
        </w:rPr>
        <w:t>.</w:t>
      </w:r>
      <w:r w:rsidR="0003746B">
        <w:rPr>
          <w:rFonts w:hAnsi="Times New Roman" w:ascii="Times New Roman"/>
        </w:rPr>
        <w:t xml:space="preserve"> </w:t>
      </w:r>
      <w:r w:rsidR="00E433AB">
        <w:rPr>
          <w:rFonts w:hAnsi="Times New Roman" w:ascii="Times New Roman"/>
          <w:b/>
        </w:rPr>
        <w:t>siječnja</w:t>
      </w:r>
      <w:r w:rsidR="0003746B">
        <w:rPr>
          <w:rFonts w:hAnsi="Times New Roman" w:ascii="Times New Roman"/>
          <w:b/>
        </w:rPr>
        <w:t xml:space="preserve"> </w:t>
      </w:r>
      <w:r w:rsidRPr="005C45F3">
        <w:rPr>
          <w:rFonts w:hAnsi="Times New Roman" w:ascii="Times New Roman"/>
          <w:b/>
        </w:rPr>
        <w:t>201</w:t>
      </w:r>
      <w:r w:rsidR="008559AD">
        <w:rPr>
          <w:rFonts w:hAnsi="Times New Roman" w:ascii="Times New Roman"/>
          <w:b/>
        </w:rPr>
        <w:t>8</w:t>
      </w:r>
      <w:r w:rsidRPr="005C45F3">
        <w:rPr>
          <w:rFonts w:hAnsi="Times New Roman" w:ascii="Times New Roman"/>
          <w:b/>
        </w:rPr>
        <w:t xml:space="preserve">. u </w:t>
      </w:r>
      <w:r w:rsidR="00E433AB">
        <w:rPr>
          <w:rFonts w:hAnsi="Times New Roman" w:ascii="Times New Roman"/>
          <w:b/>
        </w:rPr>
        <w:t>9,30</w:t>
      </w:r>
      <w:r w:rsidRPr="005C45F3">
        <w:rPr>
          <w:rFonts w:hAnsi="Times New Roman" w:ascii="Times New Roman"/>
          <w:b/>
        </w:rPr>
        <w:t xml:space="preserve"> sati </w:t>
      </w:r>
      <w:r w:rsidRPr="002F760C">
        <w:rPr>
          <w:rFonts w:hAnsi="Times New Roman" w:ascii="Times New Roman"/>
        </w:rPr>
        <w:t xml:space="preserve">u zgradi ovog suda, u Karlovcu, </w:t>
      </w:r>
      <w:r w:rsidR="00FB24C8" w:rsidRPr="00FB24C8">
        <w:rPr>
          <w:rFonts w:hAnsi="Times New Roman" w:ascii="Times New Roman"/>
        </w:rPr>
        <w:t>Trg hrvatskih branitelja 1/II, soba broj 205</w:t>
      </w:r>
      <w:r w:rsidRPr="002F760C">
        <w:rPr>
          <w:rFonts w:hAnsi="Times New Roman" w:ascii="Times New Roman"/>
        </w:rPr>
        <w:t xml:space="preserve">,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19790E" w:rsidR="00B47DA8" w:rsidRPr="002F760C">
      <w:pPr>
        <w:jc w:val="both"/>
        <w:rPr>
          <w:rFonts w:hAnsi="Times New Roman" w:ascii="Times New Roman"/>
        </w:rPr>
      </w:pPr>
      <w:r w:rsidRPr="002F760C">
        <w:rPr>
          <w:rFonts w:hAnsi="Times New Roman" w:ascii="Times New Roman"/>
        </w:rPr>
        <w:t xml:space="preserve">-ovlaštena osoba dužnika  </w:t>
      </w:r>
      <w:r w:rsidR="0019790E">
        <w:rPr>
          <w:rFonts w:hAnsi="Times New Roman" w:ascii="Times New Roman"/>
        </w:rPr>
        <w:t xml:space="preserv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D20582">
        <w:rPr>
          <w:rFonts w:hAnsi="Times New Roman" w:ascii="Times New Roman"/>
        </w:rPr>
        <w:t>6.783,73</w:t>
      </w:r>
      <w:r w:rsidRPr="002F760C">
        <w:rPr>
          <w:rFonts w:hAnsi="Times New Roman" w:ascii="Times New Roman"/>
        </w:rPr>
        <w:t xml:space="preserve"> kn, u neprekidnom razdoblju od 120 dana.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w:t>
      </w:r>
      <w:r w:rsidRPr="002F760C">
        <w:rPr>
          <w:rFonts w:hAnsi="Times New Roman" w:ascii="Times New Roman"/>
        </w:rPr>
        <w:lastRenderedPageBreak/>
        <w:t xml:space="preserve">citiranog članka 117. stavak i i 2. SZ-a naredio osobi ovlaštenoj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E433AB">
        <w:rPr>
          <w:rFonts w:hAnsi="Times New Roman" w:ascii="Times New Roman"/>
        </w:rPr>
        <w:t>1</w:t>
      </w:r>
      <w:r w:rsidR="006879C3">
        <w:rPr>
          <w:rFonts w:hAnsi="Times New Roman" w:ascii="Times New Roman"/>
        </w:rPr>
        <w:t>5</w:t>
      </w:r>
      <w:r w:rsidR="0008056D">
        <w:rPr>
          <w:rFonts w:hAnsi="Times New Roman" w:ascii="Times New Roman"/>
        </w:rPr>
        <w:t xml:space="preserve">. </w:t>
      </w:r>
      <w:r w:rsidR="006879C3">
        <w:rPr>
          <w:rFonts w:hAnsi="Times New Roman" w:ascii="Times New Roman"/>
        </w:rPr>
        <w:t>prosinca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AC43B7">
        <w:rPr>
          <w:rFonts w:hAnsi="Times New Roman" w:ascii="Times New Roman"/>
        </w:rPr>
        <w:t>, v.r.</w:t>
      </w:r>
    </w:p>
    <w:p w:rsidRDefault="00AC43B7" w:rsidP="000F3CF9" w:rsidR="00AC43B7">
      <w:pPr>
        <w:jc w:val="right"/>
        <w:rPr>
          <w:rFonts w:hAnsi="Times New Roman" w:ascii="Times New Roman"/>
        </w:rPr>
      </w:pPr>
    </w:p>
    <w:p w:rsidRDefault="00AC43B7" w:rsidP="000F3CF9" w:rsidR="00AC43B7">
      <w:pPr>
        <w:jc w:val="right"/>
        <w:rPr>
          <w:rFonts w:hAnsi="Times New Roman" w:ascii="Times New Roman"/>
        </w:rPr>
      </w:pPr>
      <w:r>
        <w:rPr>
          <w:rFonts w:hAnsi="Times New Roman" w:ascii="Times New Roman"/>
        </w:rPr>
        <w:t>Za točnost otpravka-</w:t>
      </w:r>
    </w:p>
    <w:p w:rsidRDefault="00AC43B7" w:rsidP="000F3CF9" w:rsidR="00AC43B7">
      <w:pPr>
        <w:jc w:val="right"/>
        <w:rPr>
          <w:rFonts w:hAnsi="Times New Roman" w:ascii="Times New Roman"/>
        </w:rPr>
      </w:pPr>
      <w:r>
        <w:rPr>
          <w:rFonts w:hAnsi="Times New Roman" w:ascii="Times New Roman"/>
        </w:rPr>
        <w:t>Ovlašteni službenik:</w:t>
      </w:r>
    </w:p>
    <w:p w:rsidRDefault="00AC43B7" w:rsidP="000F3CF9" w:rsidR="00AC43B7"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AC43B7">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 xml:space="preserve">3 </w:t>
    </w:r>
    <w:r w:rsidR="007F0EEE" w:rsidRPr="007F0EEE">
      <w:rPr>
        <w:rFonts w:hAnsi="Times New Roman" w:ascii="Times New Roman"/>
      </w:rPr>
      <w:t>St-2569/17-5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963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43AE9"/>
    <w:rsid w:val="00051817"/>
    <w:rsid w:val="00072597"/>
    <w:rsid w:val="00073C58"/>
    <w:rsid w:val="00074028"/>
    <w:rsid w:val="0008056D"/>
    <w:rsid w:val="000826DC"/>
    <w:rsid w:val="000A7AAA"/>
    <w:rsid w:val="000C7A75"/>
    <w:rsid w:val="000E736A"/>
    <w:rsid w:val="000F3CF9"/>
    <w:rsid w:val="0011762B"/>
    <w:rsid w:val="00157A50"/>
    <w:rsid w:val="0019790E"/>
    <w:rsid w:val="001A4A72"/>
    <w:rsid w:val="001C1019"/>
    <w:rsid w:val="001D67C7"/>
    <w:rsid w:val="001F371D"/>
    <w:rsid w:val="00211247"/>
    <w:rsid w:val="00235E4F"/>
    <w:rsid w:val="002539F0"/>
    <w:rsid w:val="00280B48"/>
    <w:rsid w:val="002834BA"/>
    <w:rsid w:val="0029034E"/>
    <w:rsid w:val="002B5EA9"/>
    <w:rsid w:val="002C352F"/>
    <w:rsid w:val="002F760C"/>
    <w:rsid w:val="00347F62"/>
    <w:rsid w:val="00354C62"/>
    <w:rsid w:val="003B534B"/>
    <w:rsid w:val="003C58D3"/>
    <w:rsid w:val="003F3B5D"/>
    <w:rsid w:val="0040167E"/>
    <w:rsid w:val="004021CC"/>
    <w:rsid w:val="00424613"/>
    <w:rsid w:val="00435203"/>
    <w:rsid w:val="00446A94"/>
    <w:rsid w:val="004475AF"/>
    <w:rsid w:val="00455FF6"/>
    <w:rsid w:val="00462914"/>
    <w:rsid w:val="00496B21"/>
    <w:rsid w:val="004D1BAA"/>
    <w:rsid w:val="004D5D59"/>
    <w:rsid w:val="00513FE8"/>
    <w:rsid w:val="005151B2"/>
    <w:rsid w:val="00517796"/>
    <w:rsid w:val="005246A4"/>
    <w:rsid w:val="00526988"/>
    <w:rsid w:val="005551D0"/>
    <w:rsid w:val="00557D17"/>
    <w:rsid w:val="00584B9C"/>
    <w:rsid w:val="00585EC0"/>
    <w:rsid w:val="005B0991"/>
    <w:rsid w:val="005B6231"/>
    <w:rsid w:val="005C11DA"/>
    <w:rsid w:val="005C45F3"/>
    <w:rsid w:val="005D66E1"/>
    <w:rsid w:val="00624A9F"/>
    <w:rsid w:val="00643172"/>
    <w:rsid w:val="0064629B"/>
    <w:rsid w:val="00665D5F"/>
    <w:rsid w:val="00673EC5"/>
    <w:rsid w:val="00674E31"/>
    <w:rsid w:val="006879C3"/>
    <w:rsid w:val="006902B0"/>
    <w:rsid w:val="006F2EF0"/>
    <w:rsid w:val="007136E1"/>
    <w:rsid w:val="00715A61"/>
    <w:rsid w:val="007260C6"/>
    <w:rsid w:val="007325B9"/>
    <w:rsid w:val="00743E42"/>
    <w:rsid w:val="00756DC1"/>
    <w:rsid w:val="00787C74"/>
    <w:rsid w:val="007A45A4"/>
    <w:rsid w:val="007B2FEF"/>
    <w:rsid w:val="007F0EEE"/>
    <w:rsid w:val="007F1D47"/>
    <w:rsid w:val="0083751A"/>
    <w:rsid w:val="008559AD"/>
    <w:rsid w:val="008861B6"/>
    <w:rsid w:val="008B3C08"/>
    <w:rsid w:val="008C0FD2"/>
    <w:rsid w:val="008D18B2"/>
    <w:rsid w:val="008F46B7"/>
    <w:rsid w:val="00905E07"/>
    <w:rsid w:val="00924521"/>
    <w:rsid w:val="00933D2B"/>
    <w:rsid w:val="00935D15"/>
    <w:rsid w:val="00943B15"/>
    <w:rsid w:val="0098044F"/>
    <w:rsid w:val="009A3118"/>
    <w:rsid w:val="009B58C3"/>
    <w:rsid w:val="009B7407"/>
    <w:rsid w:val="009C3172"/>
    <w:rsid w:val="009D7739"/>
    <w:rsid w:val="009E2A4D"/>
    <w:rsid w:val="00A14A8D"/>
    <w:rsid w:val="00A303F7"/>
    <w:rsid w:val="00A3415D"/>
    <w:rsid w:val="00A430C2"/>
    <w:rsid w:val="00A76179"/>
    <w:rsid w:val="00A81532"/>
    <w:rsid w:val="00A83AC6"/>
    <w:rsid w:val="00A8565C"/>
    <w:rsid w:val="00AB11C7"/>
    <w:rsid w:val="00AC43B7"/>
    <w:rsid w:val="00AF5902"/>
    <w:rsid w:val="00B01A12"/>
    <w:rsid w:val="00B0422D"/>
    <w:rsid w:val="00B17D44"/>
    <w:rsid w:val="00B230C8"/>
    <w:rsid w:val="00B27FDA"/>
    <w:rsid w:val="00B46CF5"/>
    <w:rsid w:val="00B47DA8"/>
    <w:rsid w:val="00B6796F"/>
    <w:rsid w:val="00BC41A7"/>
    <w:rsid w:val="00BC580B"/>
    <w:rsid w:val="00BD6393"/>
    <w:rsid w:val="00BF6FEF"/>
    <w:rsid w:val="00C01EC9"/>
    <w:rsid w:val="00C16F3B"/>
    <w:rsid w:val="00C231D9"/>
    <w:rsid w:val="00C3624C"/>
    <w:rsid w:val="00C52A39"/>
    <w:rsid w:val="00C87D47"/>
    <w:rsid w:val="00C91BA6"/>
    <w:rsid w:val="00C94A27"/>
    <w:rsid w:val="00CA4F2A"/>
    <w:rsid w:val="00D06BB6"/>
    <w:rsid w:val="00D0735D"/>
    <w:rsid w:val="00D20582"/>
    <w:rsid w:val="00D26CDF"/>
    <w:rsid w:val="00D46BFE"/>
    <w:rsid w:val="00D53EB3"/>
    <w:rsid w:val="00D87CF4"/>
    <w:rsid w:val="00D9555C"/>
    <w:rsid w:val="00DA66C2"/>
    <w:rsid w:val="00DE3DC9"/>
    <w:rsid w:val="00DE5A25"/>
    <w:rsid w:val="00E00E55"/>
    <w:rsid w:val="00E374B1"/>
    <w:rsid w:val="00E37F24"/>
    <w:rsid w:val="00E433AB"/>
    <w:rsid w:val="00E90087"/>
    <w:rsid w:val="00EA2B25"/>
    <w:rsid w:val="00EA7E9F"/>
    <w:rsid w:val="00EF055A"/>
    <w:rsid w:val="00F15A80"/>
    <w:rsid w:val="00F15FF4"/>
    <w:rsid w:val="00F22A72"/>
    <w:rsid w:val="00F33709"/>
    <w:rsid w:val="00F33BE0"/>
    <w:rsid w:val="00F4039D"/>
    <w:rsid w:val="00F776E4"/>
    <w:rsid w:val="00F81C44"/>
    <w:rsid w:val="00F92A56"/>
    <w:rsid w:val="00FA6596"/>
    <w:rsid w:val="00FB24C8"/>
    <w:rsid w:val="00FD48A2"/>
    <w:rsid w:val="00FD7B3C"/>
    <w:rsid w:val="00FE33A6"/>
    <w:rsid w:val="00FE6B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AC43B7"/>
    <w:rPr>
      <w:color w:val="808080"/>
      <w:bdr w:space="0" w:sz="0" w:color="auto" w:val="none"/>
      <w:shd w:fill="auto" w:color="auto" w:val="clear"/>
    </w:rPr>
  </w:style>
  <w:style w:customStyle="true" w:styleId="eSPISCCParagraphDefaultFont" w:type="character">
    <w:name w:val="eSPIS_CC_Paragraph Default Font"/>
    <w:basedOn w:val="Zadanifontodlomka"/>
    <w:rsid w:val="00AC43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43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C43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43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AC43B7"/>
    <w:rPr>
      <w:color w:val="808080"/>
      <w:bdr w:color="auto" w:space="0" w:sz="0" w:val="none"/>
      <w:shd w:color="auto" w:fill="auto" w:val="clear"/>
    </w:rPr>
  </w:style>
  <w:style w:customStyle="1" w:styleId="eSPISCCParagraphDefaultFont" w:type="character">
    <w:name w:val="eSPIS_CC_Paragraph Default Font"/>
    <w:basedOn w:val="Zadanifontodlomka"/>
    <w:rsid w:val="00AC43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43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C43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43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2017.</izvorni_sadrzaj>
    <derivirana_varijabla naziv="DomainObject.DatumDonosenjaOdluke_1">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2569</izvorni_sadrzaj>
    <derivirana_varijabla naziv="DomainObject.Predmet.Broj_1">2569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2017.</izvorni_sadrzaj>
    <derivirana_varijabla naziv="DomainObject.Predmet.DatumOsnivanja_1">21.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St-2569/2017</izvorni_sadrzaj>
    <derivirana_varijabla naziv="DomainObject.Predmet.OznakaBroj_1">St-2569/2017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OŽIVLJENJE jednostavno društvo s ograničenom odgovornošću za trgovinu i usluge zastupanog po punomoćniku Dušanka Vrljević</izvorni_sadrzaj>
    <derivirana_varijabla naziv="DomainObject.Predmet.ProtustrankaFormated_1">  OŽIVLJENJE jednostavno društvo s ograničenom odgovornošću za trgovinu i usluge zastupanog po punomoćniku Dušanka Vrljević</derivirana_varijabla>
  </DomainObject.Predmet.ProtustrankaFormated>
  <DomainObject.Predmet.ProtustrankaFormatedOIB>
    <izvorni_sadrzaj>  OŽIVLJENJE jednostavno društvo s ograničenom odgovornošću za trgovinu i usluge, OIB 84259282561 zastupanog po punomoćniku Dušanka Vrljević</izvorni_sadrzaj>
    <derivirana_varijabla naziv="DomainObject.Predmet.ProtustrankaFormatedOIB_1">  OŽIVLJENJE jednostavno društvo s ograničenom odgovornošću za trgovinu i usluge, OIB 84259282561 zastupanog po punomoćniku Dušanka Vrljević</derivirana_varijabla>
  </DomainObject.Predmet.ProtustrankaFormatedOIB>
  <DomainObject.Predmet.ProtustrankaFormatedWithAdress>
    <izvorni_sadrzaj> OŽIVLJENJE jednostavno društvo s ograničenom odgovornošću za trgovinu i usluge, Zagrebačka 164 A, 10000 Zagreb zastupanog po punomoćniku Dušanka Vrljević</izvorni_sadrzaj>
    <derivirana_varijabla naziv="DomainObject.Predmet.ProtustrankaFormatedWithAdress_1"> OŽIVLJENJE jednostavno društvo s ograničenom odgovornošću za trgovinu i usluge, Zagrebačka 164 A, 10000 Zagreb zastupanog po punomoćniku Dušanka Vrljević</derivirana_varijabla>
  </DomainObject.Predmet.ProtustrankaFormatedWithAdress>
  <DomainObject.Predmet.ProtustrankaFormatedWithAdressOIB>
    <izvorni_sadrzaj> OŽIVLJENJE jednostavno društvo s ograničenom odgovornošću za trgovinu i usluge, OIB 84259282561, Zagrebačka 164 A, 10000 Zagreb zastupanog po punomoćniku Dušanka Vrljević</izvorni_sadrzaj>
    <derivirana_varijabla naziv="DomainObject.Predmet.ProtustrankaFormatedWithAdressOIB_1"> OŽIVLJENJE jednostavno društvo s ograničenom odgovornošću za trgovinu i usluge, OIB 84259282561, Zagrebačka 164 A, 10000 Zagreb zastupanog po punomoćniku Dušanka Vrljević</derivirana_varijabla>
  </DomainObject.Predmet.ProtustrankaFormatedWithAdressOIB>
  <DomainObject.Predmet.ProtustrankaWithAdress>
    <izvorni_sadrzaj>OŽIVLJENJE jednostavno društvo s ograničenom odgovornošću za trgovinu i usluge Zagrebačka 164 A, 10000 Zagreb</izvorni_sadrzaj>
    <derivirana_varijabla naziv="DomainObject.Predmet.ProtustrankaWithAdress_1">OŽIVLJENJE jednostavno društvo s ograničenom odgovornošću za trgovinu i usluge Zagrebačka 164 A, 10000 Zagreb</derivirana_varijabla>
  </DomainObject.Predmet.ProtustrankaWithAdress>
  <DomainObject.Predmet.ProtustrankaWithAdressOIB>
    <izvorni_sadrzaj>OŽIVLJENJE jednostavno društvo s ograničenom odgovornošću za trgovinu i usluge, OIB 84259282561, Zagrebačka 164 A, 10000 Zagreb</izvorni_sadrzaj>
    <derivirana_varijabla naziv="DomainObject.Predmet.ProtustrankaWithAdressOIB_1">OŽIVLJENJE jednostavno društvo s ograničenom odgovornošću za trgovinu i usluge, OIB 84259282561, Zagrebačka 164 A, 10000 Zagreb</derivirana_varijabla>
  </DomainObject.Predmet.ProtustrankaWithAdressOIB>
  <DomainObject.Predmet.ProtustrankaNazivFormated>
    <izvorni_sadrzaj>OŽIVLJENJE jednostavno društvo s ograničenom odgovornošću za trgovinu i usluge</izvorni_sadrzaj>
    <derivirana_varijabla naziv="DomainObject.Predmet.ProtustrankaNazivFormated_1">OŽIVLJENJE jednostavno društvo s ograničenom odgovornošću za trgovinu i usluge</derivirana_varijabla>
  </DomainObject.Predmet.ProtustrankaNazivFormated>
  <DomainObject.Predmet.ProtustrankaNazivFormatedOIB>
    <izvorni_sadrzaj>OŽIVLJENJE jednostavno društvo s ograničenom odgovornošću za trgovinu i usluge, OIB 84259282561</izvorni_sadrzaj>
    <derivirana_varijabla naziv="DomainObject.Predmet.ProtustrankaNazivFormatedOIB_1">OŽIVLJENJE jednostavno društvo s ograničenom odgovornošću za trgovinu i usluge, OIB 84259282561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OŽIVLJENJE jednostavno društvo s ograničenom odgovornošću za trgovinu i usluge zastupanog po punomoćniku Dušanka Vrljević</item>
    </izvorni_sadrzaj>
    <derivirana_varijabla naziv="DomainObject.Predmet.ProtuStrankaListFormated_1">
      <item>OŽIVLJENJE jednostavno društvo s ograničenom odgovornošću za trgovinu i usluge zastupanog po punomoćniku Dušanka Vrljević</item>
    </derivirana_varijabla>
  </DomainObject.Predmet.ProtuStrankaListFormated>
  <DomainObject.Predmet.ProtuStrankaListFormatedOIB>
    <izvorni_sadrzaj>
      <item>OŽIVLJENJE jednostavno društvo s ograničenom odgovornošću za trgovinu i usluge, OIB 84259282561 zastupanog po punomoćniku Dušanka Vrljević</item>
    </izvorni_sadrzaj>
    <derivirana_varijabla naziv="DomainObject.Predmet.ProtuStrankaListFormatedOIB_1">
      <item>OŽIVLJENJE jednostavno društvo s ograničenom odgovornošću za trgovinu i usluge, OIB 84259282561 zastupanog po punomoćniku Dušanka Vrljević</item>
    </derivirana_varijabla>
  </DomainObject.Predmet.ProtuStrankaListFormatedOIB>
  <DomainObject.Predmet.ProtuStrankaListFormatedWithAdress>
    <izvorni_sadrzaj>
      <item>OŽIVLJENJE jednostavno društvo s ograničenom odgovornošću za trgovinu i usluge, Zagrebačka 164 A, 10000 Zagreb zastupanog po punomoćniku Dušanka Vrljević</item>
    </izvorni_sadrzaj>
    <derivirana_varijabla naziv="DomainObject.Predmet.ProtuStrankaListFormatedWithAdress_1">
      <item>OŽIVLJENJE jednostavno društvo s ograničenom odgovornošću za trgovinu i usluge, Zagrebačka 164 A, 10000 Zagreb zastupanog po punomoćniku Dušanka Vrljević</item>
    </derivirana_varijabla>
  </DomainObject.Predmet.ProtuStrankaListFormatedWithAdress>
  <DomainObject.Predmet.ProtuStrankaListFormatedWithAdressOIB>
    <izvorni_sadrzaj>
      <item>OŽIVLJENJE jednostavno društvo s ograničenom odgovornošću za trgovinu i usluge, OIB 84259282561, Zagrebačka 164 A, 10000 Zagreb zastupanog po punomoćniku Dušanka Vrljević</item>
    </izvorni_sadrzaj>
    <derivirana_varijabla naziv="DomainObject.Predmet.ProtuStrankaListFormatedWithAdressOIB_1">
      <item>OŽIVLJENJE jednostavno društvo s ograničenom odgovornošću za trgovinu i usluge, OIB 84259282561, Zagrebačka 164 A, 10000 Zagreb zastupanog po punomoćniku Dušanka Vrljević</item>
    </derivirana_varijabla>
  </DomainObject.Predmet.ProtuStrankaListFormatedWithAdressOIB>
  <DomainObject.Predmet.ProtuStrankaListNazivFormated>
    <izvorni_sadrzaj>
      <item>OŽIVLJENJE jednostavno društvo s ograničenom odgovornošću za trgovinu i usluge</item>
    </izvorni_sadrzaj>
    <derivirana_varijabla naziv="DomainObject.Predmet.ProtuStrankaListNazivFormated_1">
      <item>OŽIVLJENJE jednostavno društvo s ograničenom odgovornošću za trgovinu i usluge</item>
    </derivirana_varijabla>
  </DomainObject.Predmet.ProtuStrankaListNazivFormated>
  <DomainObject.Predmet.ProtuStrankaListNazivFormatedOIB>
    <izvorni_sadrzaj>
      <item>OŽIVLJENJE jednostavno društvo s ograničenom odgovornošću za trgovinu i usluge, OIB 84259282561</item>
    </izvorni_sadrzaj>
    <derivirana_varijabla naziv="DomainObject.Predmet.ProtuStrankaListNazivFormatedOIB_1">
      <item>OŽIVLJENJE jednostavno društvo s ograničenom odgovornošću za trgovinu i usluge, OIB 84259282561</item>
    </derivirana_varijabla>
  </DomainObject.Predmet.ProtuStrankaListNazivFormatedOIB>
  <DomainObject.Predmet.OstaliListFormated>
    <izvorni_sadrzaj>
      <item>Dušanka Vrljević punomoćnik sudionika u postupku OŽIVLJENJE jednostavno društvo s ograničenom odgovornošću za trgovinu i usluge</item>
    </izvorni_sadrzaj>
    <derivirana_varijabla naziv="DomainObject.Predmet.OstaliListFormated_1">
      <item>Dušanka Vrljević punomoćnik sudionika u postupku OŽIVLJENJE jednostavno društvo s ograničenom odgovornošću za trgovinu i usluge</item>
    </derivirana_varijabla>
  </DomainObject.Predmet.OstaliListFormated>
  <DomainObject.Predmet.OstaliListFormatedOIB>
    <izvorni_sadrzaj>
      <item>Dušanka Vrljević, OIB 65289245308 punomoćnik sudionika u postupku OŽIVLJENJE jednostavno društvo s ograničenom odgovornošću za trgovinu i usluge</item>
    </izvorni_sadrzaj>
    <derivirana_varijabla naziv="DomainObject.Predmet.OstaliListFormatedOIB_1">
      <item>Dušanka Vrljević, OIB 65289245308 punomoćnik sudionika u postupku OŽIVLJENJE jednostavno društvo s ograničenom odgovornošću za trgovinu i usluge</item>
    </derivirana_varijabla>
  </DomainObject.Predmet.OstaliListFormatedOIB>
  <DomainObject.Predmet.OstaliListFormatedWithAdress>
    <izvorni_sadrzaj>
      <item>Dušanka Vrljević, Gajnice 14, 10000 Zagreb punomoćnik sudionika u postupku OŽIVLJENJE jednostavno društvo s ograničenom odgovornošću za trgovinu i usluge</item>
    </izvorni_sadrzaj>
    <derivirana_varijabla naziv="DomainObject.Predmet.OstaliListFormatedWithAdress_1">
      <item>Dušanka Vrljević, Gajnice 14, 10000 Zagreb punomoćnik sudionika u postupku OŽIVLJENJE jednostavno društvo s ograničenom odgovornošću za trgovinu i usluge</item>
    </derivirana_varijabla>
  </DomainObject.Predmet.OstaliListFormatedWithAdress>
  <DomainObject.Predmet.OstaliListFormatedWithAdressOIB>
    <izvorni_sadrzaj>
      <item>Dušanka Vrljević, OIB 65289245308, Gajnice 14, 10000 Zagreb punomoćnik sudionika u postupku OŽIVLJENJE jednostavno društvo s ograničenom odgovornošću za trgovinu i usluge</item>
    </izvorni_sadrzaj>
    <derivirana_varijabla naziv="DomainObject.Predmet.OstaliListFormatedWithAdressOIB_1">
      <item>Dušanka Vrljević, OIB 65289245308, Gajnice 14, 10000 Zagreb punomoćnik sudionika u postupku OŽIVLJENJE jednostavno društvo s ograničenom odgovornošću za trgovinu i usluge</item>
    </derivirana_varijabla>
  </DomainObject.Predmet.OstaliListFormatedWithAdressOIB>
  <DomainObject.Predmet.OstaliListNazivFormated>
    <izvorni_sadrzaj>
      <item>Dušanka Vrljević</item>
    </izvorni_sadrzaj>
    <derivirana_varijabla naziv="DomainObject.Predmet.OstaliListNazivFormated_1">
      <item>Dušanka Vrljević</item>
    </derivirana_varijabla>
  </DomainObject.Predmet.OstaliListNazivFormated>
  <DomainObject.Predmet.OstaliListNazivFormatedOIB>
    <izvorni_sadrzaj>
      <item>Dušanka Vrljević, OIB 65289245308</item>
    </izvorni_sadrzaj>
    <derivirana_varijabla naziv="DomainObject.Predmet.OstaliListNazivFormatedOIB_1">
      <item>Dušanka Vrljević, OIB 65289245308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OŽIVLJENJE jednostavno društvo s ograničenom odgovornošću za trgovinu i usluge</izvorni_sadrzaj>
    <derivirana_varijabla naziv="DomainObject.Predmet.ProtustrankaIDrugi_1">OŽIVLJENJE jednostavno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OŽIVLJENJE jednostavno društvo s ograničenom odgovornošću za trgovinu i usluge, OIB 84259282561, Zagrebačka 164 A, 10000 Zagreb</izvorni_sadrzaj>
    <derivirana_varijabla naziv="DomainObject.Predmet.ProtustrankaIDrugiAdressOIB_1">OŽIVLJENJE jednostavno društvo s ograničenom odgovornošću za trgovinu i usluge, OIB 84259282561, Zagrebačka 164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OŽIVLJENJE jednostavno društvo s ograničenom odgovornošću za trgovinu i usluge</item>
      <item>FINA Regionalni centar Zagreb</item>
      <item>Dušanka Vrljević</item>
    </izvorni_sadrzaj>
    <derivirana_varijabla naziv="DomainObject.Predmet.SudioniciListNaziv_1">
      <item>OŽIVLJENJE jednostavno društvo s ograničenom odgovornošću za trgovinu i usluge</item>
      <item>FINA Regionalni centar Zagreb</item>
      <item>Dušanka Vrljević</item>
    </derivirana_varijabla>
  </DomainObject.Predmet.SudioniciListNaziv>
  <DomainObject.Predmet.SudioniciListAdressOIB>
    <izvorni_sadrzaj>
      <item>OŽIVLJENJE jednostavno društvo s ograničenom odgovornošću za trgovinu i usluge, OIB 84259282561, Zagrebačka 164 A,10000 Zagreb</item>
      <item>FINA Regionalni centar Zagreb, OIB 85821130368, Trg svibanjskih žrtava 1995. 1,10000 Zagreb</item>
      <item>Dušanka Vrljević, OIB 65289245308, Gajnice 14,10000 Zagreb</item>
    </izvorni_sadrzaj>
    <derivirana_varijabla naziv="DomainObject.Predmet.SudioniciListAdressOIB_1">
      <item>OŽIVLJENJE jednostavno društvo s ograničenom odgovornošću za trgovinu i usluge, OIB 84259282561, Zagrebačka 164 A,10000 Zagreb</item>
      <item>FINA Regionalni centar Zagreb, OIB 85821130368, Trg svibanjskih žrtava 1995. 1,10000 Zagreb</item>
      <item>Dušanka Vrljević, OIB 65289245308, Gajnice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84259282561</item>
      <item>, OIB 85821130368</item>
      <item>, OIB 65289245308</item>
    </izvorni_sadrzaj>
    <derivirana_varijabla naziv="DomainObject.Predmet.SudioniciListNazivOIB_1">
      <item>, OIB 84259282561</item>
      <item>, OIB 85821130368</item>
      <item>, OIB 65289245308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D75D51-39D8-4904-AB89-9320FEB0B2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933</properties:Words>
  <properties:Characters>5163</properties:Characters>
  <properties:Lines>135</properties:Lines>
  <properties:Paragraphs>46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2017-12-05T07:09:00Z</dcterms:created>
  <dc:creator>Vesna Fundurulić Perišin</dc:creator>
  <cp:lastModifiedBy>Žana Livaja</cp:lastModifiedBy>
  <cp:lastPrinted>2017-12-15T09:19:00Z</cp:lastPrinted>
  <dcterms:modified xmlns:xsi="http://www.w3.org/2001/XMLSchema-instance" xsi:type="dcterms:W3CDTF">2017-12-15T09:21:00Z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