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84b29" w14:paraId="3684b29" w:rsidRDefault="00EF5A9E" w:rsidP="00EF5A9E" w:rsidR="00EF5A9E">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14.St-1153/2017.</w:t>
      </w:r>
    </w:p>
    <w:p w:rsidRDefault="00EF5A9E" w:rsidP="00EF5A9E" w:rsidR="00EF5A9E">
      <w:pPr>
        <w:pStyle w:val="Bezproreda"/>
        <w:rPr>
          <w:rFonts w:hAnsi="Times New Roman" w:ascii="Times New Roman"/>
          <w:b/>
          <w:sz w:val="24"/>
          <w:szCs w:val="24"/>
        </w:rPr>
      </w:pPr>
      <w:r>
        <w:rPr>
          <w:rFonts w:hAnsi="Times New Roman" w:ascii="Times New Roman"/>
          <w:b/>
          <w:sz w:val="24"/>
          <w:szCs w:val="24"/>
        </w:rPr>
        <w:t>TRGOVAČKI SUD U SPLITU</w:t>
      </w:r>
    </w:p>
    <w:p w:rsidRDefault="00EF5A9E" w:rsidP="00EF5A9E" w:rsidR="00EF5A9E">
      <w:pPr>
        <w:pStyle w:val="Bezproreda"/>
        <w:rPr>
          <w:rFonts w:hAnsi="Times New Roman" w:ascii="Times New Roman"/>
          <w:b/>
          <w:sz w:val="24"/>
          <w:szCs w:val="24"/>
        </w:rPr>
      </w:pPr>
    </w:p>
    <w:p w:rsidRDefault="00EF5A9E" w:rsidP="00EF5A9E" w:rsidR="00EF5A9E">
      <w:pPr>
        <w:pStyle w:val="Bezproreda"/>
        <w:jc w:val="center"/>
        <w:rPr>
          <w:rFonts w:hAnsi="Times New Roman" w:ascii="Times New Roman"/>
          <w:b/>
          <w:sz w:val="24"/>
          <w:szCs w:val="24"/>
        </w:rPr>
      </w:pPr>
      <w:r>
        <w:rPr>
          <w:rFonts w:hAnsi="Times New Roman" w:ascii="Times New Roman"/>
          <w:b/>
          <w:sz w:val="24"/>
          <w:szCs w:val="24"/>
        </w:rPr>
        <w:t>Z A P I S N I K</w:t>
      </w:r>
    </w:p>
    <w:p w:rsidRDefault="00EF5A9E" w:rsidP="00EF5A9E" w:rsidR="00EF5A9E">
      <w:pPr>
        <w:pStyle w:val="Bezproreda"/>
        <w:jc w:val="both"/>
        <w:rPr>
          <w:rFonts w:hAnsi="Times New Roman" w:ascii="Times New Roman"/>
          <w:b/>
          <w:sz w:val="24"/>
          <w:szCs w:val="24"/>
        </w:rPr>
      </w:pPr>
    </w:p>
    <w:p w:rsidRDefault="00EF5A9E" w:rsidP="00EF5A9E" w:rsidR="00EF5A9E" w:rsidRPr="000F0E39">
      <w:pPr>
        <w:pStyle w:val="Bezproreda"/>
        <w:jc w:val="both"/>
        <w:rPr>
          <w:rFonts w:cs="Times New Roman" w:hAnsi="Times New Roman" w:ascii="Times New Roman"/>
          <w:b/>
          <w:sz w:val="24"/>
          <w:szCs w:val="24"/>
        </w:rPr>
      </w:pPr>
      <w:r>
        <w:rPr>
          <w:rFonts w:hAnsi="Times New Roman" w:ascii="Times New Roman"/>
          <w:sz w:val="24"/>
          <w:szCs w:val="24"/>
        </w:rPr>
        <w:t xml:space="preserve">sa Ispitnog i Izvještajnog ročišta vjerovnika, održano dana 22. svibnja 2018. godine, s početkom u 10,00 sati kod Trgovačkog suda u Splitu, u stečajnom postupku nad  </w:t>
      </w:r>
      <w:r w:rsidRPr="000F0E39">
        <w:rPr>
          <w:rFonts w:hAnsi="Times New Roman" w:ascii="Times New Roman"/>
          <w:b/>
          <w:sz w:val="24"/>
          <w:szCs w:val="24"/>
        </w:rPr>
        <w:t xml:space="preserve">stečajnom masom iza </w:t>
      </w:r>
      <w:r w:rsidRPr="000F0E39">
        <w:rPr>
          <w:rFonts w:cs="Times New Roman" w:hAnsi="Times New Roman" w:ascii="Times New Roman"/>
          <w:b/>
          <w:sz w:val="24"/>
          <w:szCs w:val="24"/>
        </w:rPr>
        <w:t>IZOMETRIJA d.o.o. za gradnju, u stečaju,</w:t>
      </w:r>
      <w:r>
        <w:rPr>
          <w:rFonts w:cs="Times New Roman" w:hAnsi="Times New Roman" w:ascii="Times New Roman"/>
          <w:b/>
          <w:sz w:val="24"/>
          <w:szCs w:val="24"/>
        </w:rPr>
        <w:t xml:space="preserve"> </w:t>
      </w:r>
      <w:proofErr w:type="spellStart"/>
      <w:r w:rsidRPr="000F0E39">
        <w:rPr>
          <w:rFonts w:cs="Times New Roman" w:hAnsi="Times New Roman" w:ascii="Times New Roman"/>
          <w:b/>
          <w:sz w:val="24"/>
          <w:szCs w:val="24"/>
        </w:rPr>
        <w:t>Zmijavci</w:t>
      </w:r>
      <w:proofErr w:type="spellEnd"/>
      <w:r w:rsidRPr="000F0E39">
        <w:rPr>
          <w:rFonts w:cs="Times New Roman" w:hAnsi="Times New Roman" w:ascii="Times New Roman"/>
          <w:b/>
          <w:sz w:val="24"/>
          <w:szCs w:val="24"/>
        </w:rPr>
        <w:t>,</w:t>
      </w:r>
      <w:r>
        <w:rPr>
          <w:rFonts w:cs="Times New Roman" w:hAnsi="Times New Roman" w:ascii="Times New Roman"/>
          <w:b/>
          <w:sz w:val="24"/>
          <w:szCs w:val="24"/>
        </w:rPr>
        <w:t xml:space="preserve"> Kneza Domagoja 3.</w:t>
      </w:r>
    </w:p>
    <w:p w:rsidRDefault="00EF5A9E" w:rsidP="00EF5A9E" w:rsidR="00EF5A9E" w:rsidRPr="000F0E39">
      <w:pPr>
        <w:pStyle w:val="Bezproreda"/>
        <w:jc w:val="both"/>
        <w:rPr>
          <w:rFonts w:cs="Times New Roman" w:hAnsi="Times New Roman" w:ascii="Times New Roman"/>
          <w:b/>
          <w:sz w:val="24"/>
          <w:szCs w:val="24"/>
        </w:rPr>
      </w:pPr>
    </w:p>
    <w:p w:rsidRDefault="00EF5A9E" w:rsidP="00EF5A9E" w:rsidR="00EF5A9E">
      <w:pPr>
        <w:pStyle w:val="Bezproreda"/>
        <w:jc w:val="both"/>
        <w:rPr>
          <w:rFonts w:hAnsi="Times New Roman" w:ascii="Times New Roman"/>
          <w:sz w:val="24"/>
          <w:szCs w:val="24"/>
        </w:rPr>
      </w:pPr>
      <w:r>
        <w:rPr>
          <w:rFonts w:hAnsi="Times New Roman" w:ascii="Times New Roman"/>
          <w:sz w:val="24"/>
          <w:szCs w:val="24"/>
        </w:rPr>
        <w:t>Nazočni od suda:</w:t>
      </w:r>
    </w:p>
    <w:p w:rsidRDefault="00EF5A9E" w:rsidP="00EF5A9E" w:rsidR="00EF5A9E">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EF5A9E" w:rsidP="00EF5A9E" w:rsidR="00EF5A9E">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r>
        <w:rPr>
          <w:rFonts w:hAnsi="Times New Roman" w:ascii="Times New Roman"/>
          <w:sz w:val="24"/>
          <w:szCs w:val="24"/>
        </w:rPr>
        <w:t>,</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ANTE MRKONJIĆ</w:t>
      </w:r>
      <w:r>
        <w:rPr>
          <w:rFonts w:hAnsi="Times New Roman" w:ascii="Times New Roman"/>
          <w:sz w:val="24"/>
          <w:szCs w:val="24"/>
        </w:rPr>
        <w:t>.</w:t>
      </w:r>
    </w:p>
    <w:p w:rsidRDefault="00EF5A9E" w:rsidP="00EF5A9E" w:rsidR="00EF5A9E">
      <w:pPr>
        <w:pStyle w:val="Bezproreda"/>
        <w:jc w:val="center"/>
        <w:rPr>
          <w:rFonts w:hAnsi="Times New Roman" w:ascii="Times New Roman"/>
          <w:b/>
          <w:sz w:val="24"/>
          <w:szCs w:val="24"/>
        </w:rPr>
      </w:pPr>
    </w:p>
    <w:p w:rsidRDefault="00EF5A9E" w:rsidP="00EF5A9E" w:rsidR="00EF5A9E">
      <w:pPr>
        <w:pStyle w:val="Bezproreda"/>
        <w:jc w:val="center"/>
        <w:rPr>
          <w:rFonts w:hAnsi="Times New Roman" w:ascii="Times New Roman"/>
          <w:b/>
          <w:sz w:val="24"/>
          <w:szCs w:val="24"/>
        </w:rPr>
      </w:pPr>
      <w:r>
        <w:rPr>
          <w:rFonts w:hAnsi="Times New Roman" w:ascii="Times New Roman"/>
          <w:b/>
          <w:sz w:val="24"/>
          <w:szCs w:val="24"/>
        </w:rPr>
        <w:t>ISPITNO ROČIŠTE</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hAnsi="Times New Roman" w:ascii="Times New Roman"/>
          <w:sz w:val="24"/>
          <w:szCs w:val="24"/>
          <w:lang w:val="fr-FR"/>
        </w:rPr>
      </w:pPr>
      <w:r>
        <w:rPr>
          <w:rFonts w:hAnsi="Times New Roman" w:ascii="Times New Roman"/>
          <w:sz w:val="24"/>
          <w:szCs w:val="24"/>
          <w:lang w:val="fr-FR"/>
        </w:rPr>
        <w:t>Utvrđuje se kako su pristupili:</w:t>
      </w:r>
    </w:p>
    <w:p w:rsidRDefault="00EF5A9E" w:rsidP="00EF5A9E" w:rsidR="00EF5A9E">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Maja </w:t>
      </w:r>
      <w:proofErr w:type="spellStart"/>
      <w:r>
        <w:rPr>
          <w:rFonts w:hAnsi="Times New Roman" w:ascii="Times New Roman"/>
          <w:sz w:val="24"/>
          <w:szCs w:val="24"/>
        </w:rPr>
        <w:t>Klement</w:t>
      </w:r>
      <w:proofErr w:type="spellEnd"/>
      <w:r>
        <w:rPr>
          <w:rFonts w:hAnsi="Times New Roman" w:ascii="Times New Roman"/>
          <w:sz w:val="24"/>
          <w:szCs w:val="24"/>
        </w:rPr>
        <w:t>, zamjenica ŽDO u Splitu, za vjerovnika RH koja u međuvremenu ima raspravu i kod drugog sudca</w:t>
      </w:r>
    </w:p>
    <w:p w:rsidRDefault="00EF5A9E" w:rsidP="00EF5A9E" w:rsidR="00EF5A9E">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Marin </w:t>
      </w:r>
      <w:proofErr w:type="spellStart"/>
      <w:r>
        <w:rPr>
          <w:rFonts w:hAnsi="Times New Roman" w:ascii="Times New Roman"/>
          <w:sz w:val="24"/>
          <w:szCs w:val="24"/>
        </w:rPr>
        <w:t>Vrbatović</w:t>
      </w:r>
      <w:proofErr w:type="spellEnd"/>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hAnsi="Times New Roman" w:ascii="Times New Roman"/>
          <w:sz w:val="24"/>
          <w:szCs w:val="24"/>
        </w:rPr>
      </w:pPr>
      <w:r>
        <w:rPr>
          <w:rFonts w:hAnsi="Times New Roman" w:ascii="Times New Roman"/>
          <w:sz w:val="24"/>
          <w:szCs w:val="24"/>
        </w:rPr>
        <w:t>Utvrđuje se kako je predmet današnjeg Ispitnog ročišta ispitivanje tražbina vjerovnika pa se stečajni upravitelj poziva izjasniti se o svakoj prijavljenoj tražbini na način priznaje li istu ili ju osporava.</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hAnsi="Times New Roman" w:ascii="Times New Roman"/>
          <w:sz w:val="24"/>
          <w:szCs w:val="24"/>
        </w:rPr>
      </w:pPr>
      <w:r>
        <w:rPr>
          <w:rFonts w:hAnsi="Times New Roman" w:ascii="Times New Roman"/>
          <w:sz w:val="24"/>
          <w:szCs w:val="24"/>
        </w:rPr>
        <w:t>Prije izjašnjenja stečajnog upravitelja,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hAnsi="Times New Roman" w:ascii="Times New Roman"/>
          <w:sz w:val="24"/>
          <w:szCs w:val="24"/>
        </w:rPr>
      </w:pPr>
      <w:r>
        <w:rPr>
          <w:rFonts w:hAnsi="Times New Roman" w:ascii="Times New Roman"/>
          <w:sz w:val="24"/>
          <w:szCs w:val="24"/>
        </w:rPr>
        <w:t>Nakon toga stečajni upravitelj iznosi kako slijedi:</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numPr>
          <w:ilvl w:val="0"/>
          <w:numId w:val="1"/>
        </w:numPr>
        <w:ind w:hanging="567" w:left="567"/>
        <w:jc w:val="both"/>
        <w:rPr>
          <w:rFonts w:hAnsi="Times New Roman" w:ascii="Times New Roman"/>
          <w:sz w:val="24"/>
          <w:szCs w:val="24"/>
        </w:rPr>
      </w:pPr>
      <w:r>
        <w:rPr>
          <w:rFonts w:hAnsi="Times New Roman" w:ascii="Times New Roman"/>
          <w:sz w:val="24"/>
          <w:szCs w:val="24"/>
        </w:rPr>
        <w:t xml:space="preserve">U prvom višem isplatnom redu priznajem cjelokupno prijavljenu tražbinu vjerovnika RH, Min. financija u iznosu od: 147.108,59 kuna. </w:t>
      </w:r>
    </w:p>
    <w:p w:rsidRDefault="00EF5A9E" w:rsidP="00EF5A9E" w:rsidR="00EF5A9E">
      <w:pPr>
        <w:pStyle w:val="Bezproreda"/>
        <w:numPr>
          <w:ilvl w:val="0"/>
          <w:numId w:val="1"/>
        </w:numPr>
        <w:ind w:hanging="567" w:left="567"/>
        <w:jc w:val="both"/>
        <w:rPr>
          <w:rFonts w:hAnsi="Times New Roman" w:ascii="Times New Roman"/>
          <w:sz w:val="24"/>
          <w:szCs w:val="24"/>
        </w:rPr>
      </w:pPr>
      <w:r>
        <w:rPr>
          <w:rFonts w:hAnsi="Times New Roman" w:ascii="Times New Roman"/>
          <w:sz w:val="24"/>
          <w:szCs w:val="24"/>
        </w:rPr>
        <w:t>U drugom višem isplatnom redu priznajem ukupno prijavljenu tražbinu vjerovnika RH, Min. financija u iznosu od: 340.834,03 kune i vjerovnika ALLIANZ ZAGREB d.d., Zagreb, u iznosu od: 3.960,00 kuna.</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hAnsi="Times New Roman" w:ascii="Times New Roman"/>
          <w:sz w:val="24"/>
          <w:szCs w:val="24"/>
        </w:rPr>
      </w:pPr>
      <w:r>
        <w:rPr>
          <w:rFonts w:hAnsi="Times New Roman" w:ascii="Times New Roman"/>
          <w:sz w:val="24"/>
          <w:szCs w:val="24"/>
        </w:rPr>
        <w:t>Više tražbina za ispitivanje nema.</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hAnsi="Times New Roman" w:ascii="Times New Roman"/>
          <w:sz w:val="24"/>
          <w:szCs w:val="24"/>
        </w:rPr>
      </w:pPr>
      <w:r>
        <w:rPr>
          <w:rFonts w:hAnsi="Times New Roman" w:ascii="Times New Roman"/>
          <w:sz w:val="24"/>
          <w:szCs w:val="24"/>
        </w:rPr>
        <w:t xml:space="preserve">Prisutna zastupnica po zakonu RH ističe kako ne osporava tražbinu ALLIANZ ZAGREB d.d. te mora ići na drugu raspravu kod drugog sudca a ne protivi se prodaji vozila iz Izvješća stečajnog upravitelja u ovom stečajnom postupku, bez obzira što je Min. financija, Porezna uprava pokrenula ovrhu na jednom od vozila. </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hAnsi="Times New Roman" w:ascii="Times New Roman"/>
          <w:sz w:val="24"/>
          <w:szCs w:val="24"/>
        </w:rPr>
      </w:pPr>
      <w:r>
        <w:rPr>
          <w:rFonts w:hAnsi="Times New Roman" w:ascii="Times New Roman"/>
          <w:sz w:val="24"/>
          <w:szCs w:val="24"/>
        </w:rPr>
        <w:t>Ispitno ročište završeno.</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hAnsi="Times New Roman" w:ascii="Times New Roman"/>
          <w:sz w:val="24"/>
          <w:szCs w:val="24"/>
        </w:rPr>
      </w:pPr>
      <w:r>
        <w:rPr>
          <w:rFonts w:hAnsi="Times New Roman" w:ascii="Times New Roman"/>
          <w:sz w:val="24"/>
          <w:szCs w:val="24"/>
        </w:rPr>
        <w:t>Slijedi</w:t>
      </w:r>
    </w:p>
    <w:p w:rsidRDefault="00EF5A9E" w:rsidP="00EF5A9E" w:rsidR="00EF5A9E">
      <w:pPr>
        <w:pStyle w:val="Bezproreda"/>
        <w:jc w:val="center"/>
        <w:rPr>
          <w:rFonts w:hAnsi="Times New Roman" w:ascii="Times New Roman"/>
          <w:sz w:val="24"/>
          <w:szCs w:val="24"/>
        </w:rPr>
      </w:pPr>
      <w:r>
        <w:rPr>
          <w:rFonts w:hAnsi="Times New Roman" w:ascii="Times New Roman"/>
          <w:sz w:val="24"/>
          <w:szCs w:val="24"/>
        </w:rPr>
        <w:lastRenderedPageBreak/>
        <w:t>-2-</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center"/>
        <w:rPr>
          <w:rFonts w:hAnsi="Times New Roman" w:ascii="Times New Roman"/>
          <w:b/>
          <w:sz w:val="24"/>
          <w:szCs w:val="24"/>
        </w:rPr>
      </w:pPr>
      <w:r>
        <w:rPr>
          <w:rFonts w:hAnsi="Times New Roman" w:ascii="Times New Roman"/>
          <w:b/>
          <w:sz w:val="24"/>
          <w:szCs w:val="24"/>
        </w:rPr>
        <w:t>IZVJEŠTAJNO ROČIŠTE</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cs="Times New Roman" w:hAnsi="Times New Roman" w:ascii="Times New Roman"/>
          <w:sz w:val="24"/>
          <w:szCs w:val="24"/>
        </w:rPr>
      </w:pPr>
      <w:r w:rsidRPr="004662B4">
        <w:rPr>
          <w:rFonts w:cs="Times New Roman" w:hAnsi="Times New Roman" w:ascii="Times New Roman"/>
          <w:sz w:val="24"/>
          <w:szCs w:val="24"/>
        </w:rPr>
        <w:t>Stečajni upr</w:t>
      </w:r>
      <w:r>
        <w:rPr>
          <w:rFonts w:cs="Times New Roman" w:hAnsi="Times New Roman" w:ascii="Times New Roman"/>
          <w:sz w:val="24"/>
          <w:szCs w:val="24"/>
        </w:rPr>
        <w:t>avitelj</w:t>
      </w:r>
      <w:r w:rsidRPr="004662B4">
        <w:rPr>
          <w:rFonts w:cs="Times New Roman" w:hAnsi="Times New Roman" w:ascii="Times New Roman"/>
          <w:sz w:val="24"/>
          <w:szCs w:val="24"/>
        </w:rPr>
        <w:t xml:space="preserve"> se poziva podnijeti </w:t>
      </w:r>
      <w:r>
        <w:rPr>
          <w:rFonts w:cs="Times New Roman" w:hAnsi="Times New Roman" w:ascii="Times New Roman"/>
          <w:sz w:val="24"/>
          <w:szCs w:val="24"/>
        </w:rPr>
        <w:t>I</w:t>
      </w:r>
      <w:r w:rsidRPr="004662B4">
        <w:rPr>
          <w:rFonts w:cs="Times New Roman" w:hAnsi="Times New Roman" w:ascii="Times New Roman"/>
          <w:sz w:val="24"/>
          <w:szCs w:val="24"/>
        </w:rPr>
        <w:t xml:space="preserve">zvješće o gospodarskom položaju Dužnika i o uzrocima koji su ga doveli do stečaja te se u tom </w:t>
      </w:r>
      <w:r>
        <w:rPr>
          <w:rFonts w:cs="Times New Roman" w:hAnsi="Times New Roman" w:ascii="Times New Roman"/>
          <w:sz w:val="24"/>
          <w:szCs w:val="24"/>
        </w:rPr>
        <w:t>I</w:t>
      </w:r>
      <w:r w:rsidRPr="004662B4">
        <w:rPr>
          <w:rFonts w:cs="Times New Roman" w:hAnsi="Times New Roman" w:ascii="Times New Roman"/>
          <w:sz w:val="24"/>
          <w:szCs w:val="24"/>
        </w:rPr>
        <w:t>zvješću posebno izjasniti postoj</w:t>
      </w:r>
      <w:r>
        <w:rPr>
          <w:rFonts w:cs="Times New Roman" w:hAnsi="Times New Roman" w:ascii="Times New Roman"/>
          <w:sz w:val="24"/>
          <w:szCs w:val="24"/>
        </w:rPr>
        <w:t>i</w:t>
      </w:r>
      <w:r w:rsidRPr="004662B4">
        <w:rPr>
          <w:rFonts w:cs="Times New Roman" w:hAnsi="Times New Roman" w:ascii="Times New Roman"/>
          <w:sz w:val="24"/>
          <w:szCs w:val="24"/>
        </w:rPr>
        <w:t xml:space="preserve"> li</w:t>
      </w:r>
      <w:r>
        <w:rPr>
          <w:rFonts w:cs="Times New Roman" w:hAnsi="Times New Roman" w:ascii="Times New Roman"/>
          <w:sz w:val="24"/>
          <w:szCs w:val="24"/>
        </w:rPr>
        <w:t xml:space="preserve"> imovina Dužnika i dali je ista unovčiva te može li se iz iste imovine ostvariti namirenje vjerovnika uz prethodno namirenje svih obveza stečajne mase, nakon čega isti iznosi sukladno svom pismenom Izvješću koje je fizički zaprimljeno u  sudu 08. svibnja 2018 .godine koje se čita i čini sastavni dio ovog Zapisnika a isto je bilo oglašeno i na e-oglasnoj ploči suda.</w:t>
      </w:r>
    </w:p>
    <w:p w:rsidRDefault="00EF5A9E" w:rsidP="00EF5A9E" w:rsidR="00EF5A9E">
      <w:pPr>
        <w:pStyle w:val="Bezproreda"/>
        <w:jc w:val="both"/>
        <w:rPr>
          <w:rFonts w:cs="Times New Roman" w:hAnsi="Times New Roman" w:ascii="Times New Roman"/>
          <w:sz w:val="24"/>
          <w:szCs w:val="24"/>
        </w:rPr>
      </w:pPr>
    </w:p>
    <w:p w:rsidRDefault="00EF5A9E" w:rsidP="00EF5A9E" w:rsidR="00EF5A9E">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Prisutni stečajni upravitelj ističe kako prema naknadnom nahođenju, ERSTE BANKA nema hipoteku na vozilima a iz iste banke su ga usmeno izvijestili kako to može niti </w:t>
      </w:r>
      <w:proofErr w:type="spellStart"/>
      <w:r>
        <w:rPr>
          <w:rFonts w:cs="Times New Roman" w:hAnsi="Times New Roman" w:ascii="Times New Roman"/>
          <w:sz w:val="24"/>
          <w:szCs w:val="24"/>
        </w:rPr>
        <w:t>leasing</w:t>
      </w:r>
      <w:proofErr w:type="spellEnd"/>
      <w:r>
        <w:rPr>
          <w:rFonts w:cs="Times New Roman" w:hAnsi="Times New Roman" w:ascii="Times New Roman"/>
          <w:sz w:val="24"/>
          <w:szCs w:val="24"/>
        </w:rPr>
        <w:t xml:space="preserve"> kuća ako se radi o vozilima, pokretninama, pošto one daju vozila na </w:t>
      </w:r>
      <w:proofErr w:type="spellStart"/>
      <w:r>
        <w:rPr>
          <w:rFonts w:cs="Times New Roman" w:hAnsi="Times New Roman" w:ascii="Times New Roman"/>
          <w:sz w:val="24"/>
          <w:szCs w:val="24"/>
        </w:rPr>
        <w:t>leasing</w:t>
      </w:r>
      <w:proofErr w:type="spellEnd"/>
      <w:r>
        <w:rPr>
          <w:rFonts w:cs="Times New Roman" w:hAnsi="Times New Roman" w:ascii="Times New Roman"/>
          <w:sz w:val="24"/>
          <w:szCs w:val="24"/>
        </w:rPr>
        <w:t xml:space="preserve"> a u konkretnom slučaju nije </w:t>
      </w:r>
      <w:proofErr w:type="spellStart"/>
      <w:r>
        <w:rPr>
          <w:rFonts w:cs="Times New Roman" w:hAnsi="Times New Roman" w:ascii="Times New Roman"/>
          <w:sz w:val="24"/>
          <w:szCs w:val="24"/>
        </w:rPr>
        <w:t>leasing</w:t>
      </w:r>
      <w:proofErr w:type="spellEnd"/>
      <w:r>
        <w:rPr>
          <w:rFonts w:cs="Times New Roman" w:hAnsi="Times New Roman" w:ascii="Times New Roman"/>
          <w:sz w:val="24"/>
          <w:szCs w:val="24"/>
        </w:rPr>
        <w:t xml:space="preserve"> upisan u  prometnim dozvolama. </w:t>
      </w:r>
    </w:p>
    <w:p w:rsidRDefault="00EF5A9E" w:rsidP="00EF5A9E" w:rsidR="00EF5A9E">
      <w:pPr>
        <w:pStyle w:val="Bezproreda"/>
        <w:jc w:val="both"/>
        <w:rPr>
          <w:rFonts w:cs="Times New Roman" w:hAnsi="Times New Roman" w:ascii="Times New Roman"/>
          <w:sz w:val="24"/>
          <w:szCs w:val="24"/>
        </w:rPr>
      </w:pPr>
    </w:p>
    <w:p w:rsidRDefault="00EF5A9E" w:rsidP="00EF5A9E" w:rsidR="00EF5A9E">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Prisutni Marin </w:t>
      </w:r>
      <w:proofErr w:type="spellStart"/>
      <w:r>
        <w:rPr>
          <w:rFonts w:cs="Times New Roman" w:hAnsi="Times New Roman" w:ascii="Times New Roman"/>
          <w:sz w:val="24"/>
          <w:szCs w:val="24"/>
        </w:rPr>
        <w:t>Vrbatović</w:t>
      </w:r>
      <w:proofErr w:type="spellEnd"/>
      <w:r>
        <w:rPr>
          <w:rFonts w:cs="Times New Roman" w:hAnsi="Times New Roman" w:ascii="Times New Roman"/>
          <w:sz w:val="24"/>
          <w:szCs w:val="24"/>
        </w:rPr>
        <w:t xml:space="preserve">  kao </w:t>
      </w:r>
      <w:proofErr w:type="spellStart"/>
      <w:r>
        <w:rPr>
          <w:rFonts w:cs="Times New Roman" w:hAnsi="Times New Roman" w:ascii="Times New Roman"/>
          <w:sz w:val="24"/>
          <w:szCs w:val="24"/>
        </w:rPr>
        <w:t>udjeličar</w:t>
      </w:r>
      <w:proofErr w:type="spellEnd"/>
      <w:r>
        <w:rPr>
          <w:rFonts w:cs="Times New Roman" w:hAnsi="Times New Roman" w:ascii="Times New Roman"/>
          <w:sz w:val="24"/>
          <w:szCs w:val="24"/>
        </w:rPr>
        <w:t xml:space="preserve"> i bivši direktor bivše IZOMETRIJE d.o.o. kao pravne osobe  ističe kako je za kupnju  istih vozila uzeo kredit od ERSTE BANKE a jamstvo vraćanja kredita jesu kupljena vozila. Zbog isti smatra da banka ima hipoteku na vozilima. Ističe kako se vozila nalaze kod njega doma u Solinu i iste će ustupiti stečajnom upravitelju na unovčenje s tima da vozila mogu ostati kod njega do predaje kupcu. Ističe kako su 2 vozila u voznom stanju a jedno i je i nije</w:t>
      </w:r>
    </w:p>
    <w:p w:rsidRDefault="00EF5A9E" w:rsidP="00EF5A9E" w:rsidR="00EF5A9E">
      <w:pPr>
        <w:pStyle w:val="Bezproreda"/>
        <w:jc w:val="both"/>
        <w:rPr>
          <w:rFonts w:cs="Times New Roman" w:hAnsi="Times New Roman" w:ascii="Times New Roman"/>
          <w:sz w:val="24"/>
          <w:szCs w:val="24"/>
        </w:rPr>
      </w:pPr>
    </w:p>
    <w:p w:rsidRDefault="00EF5A9E" w:rsidP="00EF5A9E" w:rsidR="00EF5A9E">
      <w:pPr>
        <w:pStyle w:val="Bezproreda"/>
        <w:jc w:val="both"/>
        <w:rPr>
          <w:rFonts w:hAnsi="Times New Roman" w:ascii="Times New Roman"/>
          <w:sz w:val="24"/>
          <w:szCs w:val="24"/>
        </w:rPr>
      </w:pPr>
      <w:r>
        <w:rPr>
          <w:rFonts w:cs="Times New Roman" w:hAnsi="Times New Roman" w:ascii="Times New Roman"/>
          <w:sz w:val="24"/>
          <w:szCs w:val="24"/>
        </w:rPr>
        <w:t>Prisutni stečajni upravitelj predlaže vozila prodati u ovom stečajnom postupku, a isti će naknadno još provjeriti pitanje založnih prava na nekom od vozila.</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hAnsi="Times New Roman" w:ascii="Times New Roman"/>
          <w:sz w:val="24"/>
          <w:szCs w:val="24"/>
        </w:rPr>
      </w:pPr>
      <w:r>
        <w:rPr>
          <w:rFonts w:hAnsi="Times New Roman" w:ascii="Times New Roman"/>
          <w:sz w:val="24"/>
          <w:szCs w:val="24"/>
        </w:rPr>
        <w:t>Sud donosi</w:t>
      </w:r>
    </w:p>
    <w:p w:rsidRDefault="00EF5A9E" w:rsidP="00EF5A9E" w:rsidR="00EF5A9E">
      <w:pPr>
        <w:pStyle w:val="Bezproreda"/>
        <w:jc w:val="center"/>
        <w:rPr>
          <w:rFonts w:hAnsi="Times New Roman" w:ascii="Times New Roman"/>
          <w:sz w:val="24"/>
          <w:szCs w:val="24"/>
        </w:rPr>
      </w:pPr>
    </w:p>
    <w:p w:rsidRDefault="00EF5A9E" w:rsidP="00EF5A9E" w:rsidR="00EF5A9E">
      <w:pPr>
        <w:pStyle w:val="Bezproreda"/>
        <w:jc w:val="center"/>
        <w:rPr>
          <w:rFonts w:hAnsi="Times New Roman" w:ascii="Times New Roman"/>
          <w:sz w:val="24"/>
          <w:szCs w:val="24"/>
        </w:rPr>
      </w:pPr>
      <w:r>
        <w:rPr>
          <w:rFonts w:hAnsi="Times New Roman" w:ascii="Times New Roman"/>
          <w:sz w:val="24"/>
          <w:szCs w:val="24"/>
        </w:rPr>
        <w:t>ZAKLJUČAK</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hAnsi="Times New Roman" w:ascii="Times New Roman"/>
          <w:sz w:val="24"/>
          <w:szCs w:val="24"/>
        </w:rPr>
      </w:pPr>
      <w:r>
        <w:rPr>
          <w:rFonts w:hAnsi="Times New Roman" w:ascii="Times New Roman"/>
          <w:sz w:val="24"/>
          <w:szCs w:val="24"/>
        </w:rPr>
        <w:t>Upućuje se stečajni upravitelj prodati navedena vozila nakon što prethodno pribavi procjenu istih po vještaku ovlaštenog za procjenu vozila. Vještaka zamoliti da uslugu procjene naplati od ove stečajne mase nakon što se ista vozila unovče i ako bude stečajne mase za plaćanje.</w:t>
      </w:r>
    </w:p>
    <w:p w:rsidRDefault="00EF5A9E" w:rsidP="00EF5A9E" w:rsidR="00EF5A9E">
      <w:pPr>
        <w:pStyle w:val="Bezproreda"/>
        <w:jc w:val="both"/>
        <w:rPr>
          <w:rFonts w:hAnsi="Times New Roman" w:ascii="Times New Roman"/>
          <w:sz w:val="24"/>
          <w:szCs w:val="24"/>
        </w:rPr>
      </w:pPr>
      <w:r>
        <w:rPr>
          <w:rFonts w:hAnsi="Times New Roman" w:ascii="Times New Roman"/>
          <w:sz w:val="24"/>
          <w:szCs w:val="24"/>
        </w:rPr>
        <w:t>Prodaju obaviti prikupljanjem pismenih ponuda uz prethodno oglašavanje preko e-oglasne ploče suda. Ističe kako ne treba oglasa preko FINE i Hrvatske gospodarske komore jer je izvjesna vrijednost svakog vozila ispod 50.000,00 kuna. Kod izbora ponuditelja prednost ima najveća ponuđena cijena. Nakon što ista vozila unovči isti se upućuje izvijestiti ovaj sud i predložiti daljnje radnje u postupku</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hAnsi="Times New Roman" w:ascii="Times New Roman"/>
          <w:sz w:val="24"/>
          <w:szCs w:val="24"/>
        </w:rPr>
      </w:pPr>
      <w:r>
        <w:rPr>
          <w:rFonts w:hAnsi="Times New Roman" w:ascii="Times New Roman"/>
          <w:sz w:val="24"/>
          <w:szCs w:val="24"/>
        </w:rPr>
        <w:t>Pitanja i primjedbi nema.</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hAnsi="Times New Roman" w:ascii="Times New Roman"/>
          <w:sz w:val="24"/>
          <w:szCs w:val="24"/>
        </w:rPr>
      </w:pPr>
      <w:r>
        <w:rPr>
          <w:rFonts w:hAnsi="Times New Roman" w:ascii="Times New Roman"/>
          <w:sz w:val="24"/>
          <w:szCs w:val="24"/>
        </w:rPr>
        <w:t>Dovršeno u  10,20 sati.</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hAnsi="Times New Roman" w:ascii="Times New Roman"/>
          <w:sz w:val="24"/>
          <w:szCs w:val="24"/>
        </w:rPr>
      </w:pPr>
      <w:r>
        <w:rPr>
          <w:rFonts w:hAnsi="Times New Roman" w:ascii="Times New Roman"/>
          <w:sz w:val="24"/>
          <w:szCs w:val="24"/>
        </w:rPr>
        <w:t>Zapisničar                  Stečajni sudac                    Stečajni upravitelj                Stranke</w:t>
      </w:r>
    </w:p>
    <w:p w:rsidRDefault="00EF5A9E" w:rsidP="00EF5A9E" w:rsidR="00EF5A9E">
      <w:pPr>
        <w:pStyle w:val="Bezproreda"/>
        <w:jc w:val="both"/>
        <w:rPr>
          <w:rFonts w:hAnsi="Times New Roman" w:ascii="Times New Roman"/>
          <w:sz w:val="24"/>
          <w:szCs w:val="24"/>
        </w:rPr>
      </w:pPr>
    </w:p>
    <w:p w:rsidRDefault="00EF5A9E" w:rsidP="00EF5A9E" w:rsidR="00EF5A9E">
      <w:pPr>
        <w:pStyle w:val="Bezproreda"/>
        <w:jc w:val="both"/>
        <w:rPr>
          <w:rFonts w:hAnsi="Times New Roman" w:ascii="Times New Roman"/>
          <w:sz w:val="24"/>
          <w:szCs w:val="24"/>
        </w:rPr>
      </w:pPr>
    </w:p>
    <w:p w:rsidRDefault="00EF5A9E" w:rsidP="00EF5A9E" w:rsidR="00EF5A9E">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2A006AF"/>
    <w:multiLevelType w:val="hybridMultilevel"/>
    <w:tmpl w:val="A9F810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A9E"/>
    <w:rsid w:val="006A5845"/>
    <w:rsid w:val="00704E2C"/>
    <w:rsid w:val="00EF5A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A9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F5A9E"/>
    <w:rPr>
      <w:rFonts w:hAnsiTheme="minorHAnsi" w:asciiTheme="minorHAnsi"/>
      <w:sz w:val="22"/>
    </w:rPr>
  </w:style>
  <w:style w:styleId="Tekstrezerviranogmjesta" w:type="character">
    <w:name w:val="Placeholder Text"/>
    <w:basedOn w:val="Zadanifontodlomka"/>
    <w:uiPriority w:val="99"/>
    <w:semiHidden/>
    <w:rsid w:val="006A5845"/>
    <w:rPr>
      <w:color w:val="808080"/>
      <w:bdr w:space="0" w:sz="0" w:color="auto" w:val="none"/>
      <w:shd w:fill="auto" w:color="auto" w:val="clear"/>
    </w:rPr>
  </w:style>
  <w:style w:customStyle="true" w:styleId="eSPISCCParagraphDefaultFont" w:type="character">
    <w:name w:val="eSPIS_CC_Paragraph Default Font"/>
    <w:basedOn w:val="Zadanifontodlomka"/>
    <w:rsid w:val="006A584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A5845"/>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A584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A584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A9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F5A9E"/>
    <w:rPr>
      <w:rFonts w:asciiTheme="minorHAnsi" w:hAnsiTheme="minorHAnsi"/>
      <w:sz w:val="22"/>
    </w:rPr>
  </w:style>
  <w:style w:styleId="Tekstrezerviranogmjesta" w:type="character">
    <w:name w:val="Placeholder Text"/>
    <w:basedOn w:val="Zadanifontodlomka"/>
    <w:uiPriority w:val="99"/>
    <w:semiHidden/>
    <w:rsid w:val="006A5845"/>
    <w:rPr>
      <w:color w:val="808080"/>
      <w:bdr w:color="auto" w:space="0" w:sz="0" w:val="none"/>
      <w:shd w:color="auto" w:fill="auto" w:val="clear"/>
    </w:rPr>
  </w:style>
  <w:style w:customStyle="1" w:styleId="eSPISCCParagraphDefaultFont" w:type="character">
    <w:name w:val="eSPIS_CC_Paragraph Default Font"/>
    <w:basedOn w:val="Zadanifontodlomka"/>
    <w:rsid w:val="006A584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A5845"/>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A584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A584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22. svibnja 2018.</izvorni_sadrzaj>
    <derivirana_varijabla naziv="DomainObject.PlaniraniZavrsetakDatum_1">22. svibnja 2018.</derivirana_varijabla>
  </DomainObject.PlaniraniZavrsetakDatum>
  <DomainObject.PlaniraniPocetakDatum>
    <izvorni_sadrzaj>22. svibnja 2018.</izvorni_sadrzaj>
    <derivirana_varijabla naziv="DomainObject.PlaniraniPocetakDatum_1">22. svibnja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22. svibnja 2018.</izvorni_sadrzaj>
    <derivirana_varijabla naziv="DomainObject.Zapisnik.DatumKreiranja_1">22. svibnja 2018.</derivirana_varijabla>
  </DomainObject.Zapisnik.DatumKreiranja>
  <DomainObject.Zapisnik.ImovinskaKorist>
    <izvorni_sadrzaj/>
    <derivirana_varijabla naziv="DomainObject.Zapisnik.ImovinskaKorist_1"/>
  </DomainObject.Zapisnik.ImovinskaKorist>
  <DomainObject.Zapisnik.Oznaka>
    <izvorni_sadrzaj>St-1153/2017-13</izvorni_sadrzaj>
    <derivirana_varijabla naziv="DomainObject.Zapisnik.Oznaka_1">St-1153/2017-13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1153</izvorni_sadrzaj>
    <derivirana_varijabla naziv="DomainObject.Predmet.Broj_1">1153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St-1153/2017</izvorni_sadrzaj>
    <derivirana_varijabla naziv="DomainObject.Predmet.OznakaBroj_1">St-1153/2017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IZOMETRIJA d.o.o. za gradnju u stečaju</izvorni_sadrzaj>
    <derivirana_varijabla naziv="DomainObject.Predmet.ProtustrankaFormated_1">  Stečajna masa iza IZOMETRIJA d.o.o. za gradnju u stečaju</derivirana_varijabla>
  </DomainObject.Predmet.ProtustrankaFormated>
  <DomainObject.Predmet.ProtustrankaFormatedOIB>
    <izvorni_sadrzaj>  Stečajna masa iza IZOMETRIJA d.o.o. za gradnju u stečaju, OIB 57071908058</izvorni_sadrzaj>
    <derivirana_varijabla naziv="DomainObject.Predmet.ProtustrankaFormatedOIB_1">  Stečajna masa iza IZOMETRIJA d.o.o. za gradnju u stečaju, OIB 57071908058</derivirana_varijabla>
  </DomainObject.Predmet.ProtustrankaFormatedOIB>
  <DomainObject.Predmet.ProtustrankaFormatedWithAdress>
    <izvorni_sadrzaj> Stečajna masa iza IZOMETRIJA d.o.o. za gradnju u stečaju, Kneza Domagoja 3, 21260 Zmijavci</izvorni_sadrzaj>
    <derivirana_varijabla naziv="DomainObject.Predmet.ProtustrankaFormatedWithAdress_1"> Stečajna masa iza IZOMETRIJA d.o.o. za gradnju u stečaju, Kneza Domagoja 3, 21260 Zmijavci</derivirana_varijabla>
  </DomainObject.Predmet.ProtustrankaFormatedWithAdress>
  <DomainObject.Predmet.ProtustrankaFormatedWithAdressOIB>
    <izvorni_sadrzaj> Stečajna masa iza IZOMETRIJA d.o.o. za gradnju u stečaju, OIB 57071908058, Kneza Domagoja 3, 21260 Zmijavci</izvorni_sadrzaj>
    <derivirana_varijabla naziv="DomainObject.Predmet.ProtustrankaFormatedWithAdressOIB_1"> Stečajna masa iza IZOMETRIJA d.o.o. za gradnju u stečaju, OIB 57071908058, Kneza Domagoja 3, 21260 Zmijavci</derivirana_varijabla>
  </DomainObject.Predmet.ProtustrankaFormatedWithAdressOIB>
  <DomainObject.Predmet.ProtustrankaWithAdress>
    <izvorni_sadrzaj>Stečajna masa iza IZOMETRIJA d.o.o. za gradnju u stečaju Kneza Domagoja 3, 21260 Zmijavci</izvorni_sadrzaj>
    <derivirana_varijabla naziv="DomainObject.Predmet.ProtustrankaWithAdress_1">Stečajna masa iza IZOMETRIJA d.o.o. za gradnju u stečaju Kneza Domagoja 3, 21260 Zmijavci</derivirana_varijabla>
  </DomainObject.Predmet.ProtustrankaWithAdress>
  <DomainObject.Predmet.ProtustrankaWithAdressOIB>
    <izvorni_sadrzaj>Stečajna masa iza IZOMETRIJA d.o.o. za gradnju u stečaju, OIB 57071908058, Kneza Domagoja 3, 21260 Zmijavci</izvorni_sadrzaj>
    <derivirana_varijabla naziv="DomainObject.Predmet.ProtustrankaWithAdressOIB_1">Stečajna masa iza IZOMETRIJA d.o.o. za gradnju u stečaju, OIB 57071908058, Kneza Domagoja 3, 21260 Zmijavci</derivirana_varijabla>
  </DomainObject.Predmet.ProtustrankaWithAdressOIB>
  <DomainObject.Predmet.ProtustrankaNazivFormated>
    <izvorni_sadrzaj>Stečajna masa iza IZOMETRIJA d.o.o. za gradnju u stečaju</izvorni_sadrzaj>
    <derivirana_varijabla naziv="DomainObject.Predmet.ProtustrankaNazivFormated_1">Stečajna masa iza IZOMETRIJA d.o.o. za gradnju u stečaju</derivirana_varijabla>
  </DomainObject.Predmet.ProtustrankaNazivFormated>
  <DomainObject.Predmet.ProtustrankaNazivFormatedOIB>
    <izvorni_sadrzaj>Stečajna masa iza IZOMETRIJA d.o.o. za gradnju u stečaju, OIB 57071908058</izvorni_sadrzaj>
    <derivirana_varijabla naziv="DomainObject.Predmet.ProtustrankaNazivFormatedOIB_1">Stečajna masa iza IZOMETRIJA d.o.o. za gradnju u stečaju, OIB 57071908058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item>Stečajna masa iza IZOMETRIJA d.o.o. za gradnju u stečaju</item>
    </izvorni_sadrzaj>
    <derivirana_varijabla naziv="DomainObject.Predmet.ProtuStrankaListFormated_1">
      <item>Stečajna masa iza IZOMETRIJA d.o.o. za gradnju u stečaju</item>
    </derivirana_varijabla>
  </DomainObject.Predmet.ProtuStrankaListFormated>
  <DomainObject.Predmet.ProtuStrankaListFormatedOIB>
    <izvorni_sadrzaj>
      <item>Stečajna masa iza IZOMETRIJA d.o.o. za gradnju u stečaju, OIB 57071908058</item>
    </izvorni_sadrzaj>
    <derivirana_varijabla naziv="DomainObject.Predmet.ProtuStrankaListFormatedOIB_1">
      <item>Stečajna masa iza IZOMETRIJA d.o.o. za gradnju u stečaju, OIB 57071908058</item>
    </derivirana_varijabla>
  </DomainObject.Predmet.ProtuStrankaListFormatedOIB>
  <DomainObject.Predmet.ProtuStrankaListFormatedWithAdress>
    <izvorni_sadrzaj>
      <item>Stečajna masa iza IZOMETRIJA d.o.o. za gradnju u stečaju, Kneza Domagoja 3, 21260 Zmijavci</item>
    </izvorni_sadrzaj>
    <derivirana_varijabla naziv="DomainObject.Predmet.ProtuStrankaListFormatedWithAdress_1">
      <item>Stečajna masa iza IZOMETRIJA d.o.o. za gradnju u stečaju, Kneza Domagoja 3, 21260 Zmijavci</item>
    </derivirana_varijabla>
  </DomainObject.Predmet.ProtuStrankaListFormatedWithAdress>
  <DomainObject.Predmet.ProtuStrankaListFormatedWithAdressOIB>
    <izvorni_sadrzaj>
      <item>Stečajna masa iza IZOMETRIJA d.o.o. za gradnju u stečaju, OIB 57071908058, Kneza Domagoja 3, 21260 Zmijavci</item>
    </izvorni_sadrzaj>
    <derivirana_varijabla naziv="DomainObject.Predmet.ProtuStrankaListFormatedWithAdressOIB_1">
      <item>Stečajna masa iza IZOMETRIJA d.o.o. za gradnju u stečaju, OIB 57071908058, Kneza Domagoja 3, 21260 Zmijavci</item>
    </derivirana_varijabla>
  </DomainObject.Predmet.ProtuStrankaListFormatedWithAdressOIB>
  <DomainObject.Predmet.ProtuStrankaListNazivFormated>
    <izvorni_sadrzaj>
      <item>Stečajna masa iza IZOMETRIJA d.o.o. za gradnju u stečaju</item>
    </izvorni_sadrzaj>
    <derivirana_varijabla naziv="DomainObject.Predmet.ProtuStrankaListNazivFormated_1">
      <item>Stečajna masa iza IZOMETRIJA d.o.o. za gradnju u stečaju</item>
    </derivirana_varijabla>
  </DomainObject.Predmet.ProtuStrankaListNazivFormated>
  <DomainObject.Predmet.ProtuStrankaListNazivFormatedOIB>
    <izvorni_sadrzaj>
      <item>Stečajna masa iza IZOMETRIJA d.o.o. za gradnju u stečaju, OIB 57071908058</item>
    </izvorni_sadrzaj>
    <derivirana_varijabla naziv="DomainObject.Predmet.ProtuStrankaListNazivFormatedOIB_1">
      <item>Stečajna masa iza IZOMETRIJA d.o.o. za gradnju u stečaju, OIB 57071908058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2018.</izvorni_sadrzaj>
    <derivirana_varijabla naziv="DomainObject.Datum_1">22. svibnja 2018.</derivirana_varijabla>
  </DomainObject.Datum>
  <DomainObject.PoslovniBrojDokumenta>
    <izvorni_sadrzaj>St-1153/2017-13</izvorni_sadrzaj>
    <derivirana_varijabla naziv="DomainObject.PoslovniBrojDokumenta_1">St-1153/2017-13</derivirana_varijabla>
  </DomainObject.PoslovniBrojDokumenta>
  <DomainObject.Predmet.StrankaIDrugi>
    <izvorni_sadrzaj/>
    <derivirana_varijabla naziv="DomainObject.Predmet.StrankaIDrugi_1"/>
  </DomainObject.Predmet.StrankaIDrugi>
  <DomainObject.Predmet.ProtustrankaIDrugi>
    <izvorni_sadrzaj>Stečajna masa iza IZOMETRIJA d.o.o. za gradnju u stečaju</izvorni_sadrzaj>
    <derivirana_varijabla naziv="DomainObject.Predmet.ProtustrankaIDrugi_1">Stečajna masa iza IZOMETRIJA d.o.o. za gradnju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IZOMETRIJA d.o.o. za gradnju u stečaju, OIB 57071908058, Kneza Domagoja 3, 21260 Zmijavci</izvorni_sadrzaj>
    <derivirana_varijabla naziv="DomainObject.Predmet.ProtustrankaIDrugiAdressOIB_1">Stečajna masa iza IZOMETRIJA d.o.o. za gradnju u stečaju, OIB 57071908058, Kneza Domagoja 3, 21260 Zmijavci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IZOMETRIJA d.o.o. za gradnju u stečaju</item>
    </izvorni_sadrzaj>
    <derivirana_varijabla naziv="DomainObject.Predmet.SudioniciListNaziv_1">
      <item>Stečajna masa iza IZOMETRIJA d.o.o. za gradnju u stečaju</item>
    </derivirana_varijabla>
  </DomainObject.Predmet.SudioniciListNaziv>
  <DomainObject.Predmet.SudioniciListAdressOIB>
    <izvorni_sadrzaj>
      <item>Stečajna masa iza IZOMETRIJA d.o.o. za gradnju u stečaju, OIB 57071908058, Kneza Domagoja 3,21260 Zmijavci</item>
    </izvorni_sadrzaj>
    <derivirana_varijabla naziv="DomainObject.Predmet.SudioniciListAdressOIB_1">
      <item>Stečajna masa iza IZOMETRIJA d.o.o. za gradnju u stečaju, OIB 57071908058, Kneza Domagoja 3,21260 Zmijavci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57071908058</item>
    </izvorni_sadrzaj>
    <derivirana_varijabla naziv="DomainObject.Predmet.SudioniciListNazivOIB_1">
      <item>, OIB 57071908058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667</properties:Words>
  <properties:Characters>3653</properties:Characters>
  <properties:Lines>98</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2018-05-22T08:17:00Z</dcterms:created>
  <dc:creator>Jozo Ćaleta</dc:creator>
  <cp:lastModifiedBy>Jozo Ćaleta</cp:lastModifiedBy>
  <dcterms:modified xmlns:xsi="http://www.w3.org/2001/XMLSchema-instance" xsi:type="dcterms:W3CDTF">2018-05-22T08:19:00Z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St-1153/2017-13 / Zapisnik - Ispitno ročište (AAAAA.docx)</vt:lpwstr>
  </prop:property>
  <prop:property name="CC_coloring" pid="4" fmtid="{D5CDD505-2E9C-101B-9397-08002B2CF9AE}">
    <vt:bool>false</vt:bool>
  </prop:property>
  <prop:property name="BrojStranica" pid="5" fmtid="{D5CDD505-2E9C-101B-9397-08002B2CF9AE}">
    <vt:i4>2</vt:i4>
  </prop:property>
</prop:Properties>
</file>