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b5483" w14:paraId="25b5483" w:rsidRDefault="009750F1" w:rsidP="004C6EA9" w:rsidR="009750F1">
      <w:pPr>
        <w15:collapsed w:val="false"/>
      </w:pPr>
      <w:bookmarkStart w:name="_GoBack" w:id="0"/>
      <w:bookmarkEnd w:id="0"/>
      <w:r>
        <w:rPr>
          <w:rStyle w:val="Naglaeno"/>
        </w:rPr>
        <w:t xml:space="preserve">             </w:t>
      </w:r>
      <w:r w:rsidR="009A1A2D">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2F1C63">
        <w:t>994</w:t>
      </w:r>
      <w:r>
        <w:t>/1</w:t>
      </w:r>
      <w:r w:rsidR="006927A6">
        <w:t>6</w:t>
      </w:r>
      <w:r>
        <w:t>-</w:t>
      </w:r>
      <w:r w:rsidR="00BB7BF4">
        <w:t>1</w:t>
      </w:r>
      <w:r w:rsidR="002F1C63">
        <w:t>3</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CA63F7" w:rsidP="00CA63F7" w:rsidR="00CA63F7">
      <w:pPr>
        <w:ind w:firstLine="720"/>
        <w:jc w:val="both"/>
      </w:pPr>
      <w:r w:rsidRPr="00F52794">
        <w:t xml:space="preserve">Trgovački sud u Osijeku, po sucu mr. sc. Tihomiru Kovačević, kao stečajnom sucu, povodom prijedloga predlagatelja </w:t>
      </w:r>
      <w:r w:rsidR="002C3403">
        <w:t>vjerovnika Erste &amp; Steiermaerkische bank d.d. Rijeka, Zastupana po O</w:t>
      </w:r>
      <w:r w:rsidR="002573FC">
        <w:t>D Zec i partneri d.o.o. Osijek,</w:t>
      </w:r>
      <w:r w:rsidRPr="00F52794">
        <w:t xml:space="preserve"> za otvaranje stečajnog postupka nad dužnikom: </w:t>
      </w:r>
      <w:r w:rsidR="002F1C63" w:rsidRPr="002F1C63">
        <w:t>H-EQ d.o.o. za proizvodnju i trgovinu, Osijek, Zmaj Jove Jovanovića 11, MBS 030107563, OIB 23095974330</w:t>
      </w:r>
      <w:r w:rsidRPr="00F52794">
        <w:t xml:space="preserve">, dana </w:t>
      </w:r>
      <w:r w:rsidR="002573FC">
        <w:t>9</w:t>
      </w:r>
      <w:r w:rsidRPr="00F52794">
        <w:t xml:space="preserve"> </w:t>
      </w:r>
      <w:r w:rsidR="00515F50">
        <w:t>lip</w:t>
      </w:r>
      <w:r w:rsidR="00E06EFF">
        <w:t>nja</w:t>
      </w:r>
      <w:r w:rsidRPr="00F52794">
        <w:t xml:space="preserve"> 201</w:t>
      </w:r>
      <w:r w:rsidR="00761E43">
        <w:t>6</w:t>
      </w:r>
      <w:r w:rsidRPr="00F52794">
        <w:t>.</w:t>
      </w:r>
    </w:p>
    <w:p w:rsidRDefault="006178F4" w:rsidP="006178F4" w:rsidR="006178F4">
      <w:pPr>
        <w:ind w:firstLine="708"/>
        <w:jc w:val="both"/>
      </w:pP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2F1C63" w:rsidR="00DC2A67">
      <w:pPr>
        <w:numPr>
          <w:ilvl w:val="0"/>
          <w:numId w:val="2"/>
        </w:numPr>
        <w:jc w:val="both"/>
      </w:pPr>
      <w:r>
        <w:t xml:space="preserve">Pozivaju se osobe koje imaju pravni interes da se provede stečajni postupak nad </w:t>
      </w:r>
      <w:r w:rsidR="009750F1" w:rsidRPr="009750F1">
        <w:t xml:space="preserve">dužnikom </w:t>
      </w:r>
      <w:r w:rsidR="002F1C63" w:rsidRPr="002F1C63">
        <w:t>H-EQ d.o.o. za proizvodnju i trgovinu, Osijek, Zmaj Jove Jovanovića 11, MBS 030107563, OIB 23095974330</w:t>
      </w:r>
      <w:r>
        <w:t xml:space="preserve">, da u roku od </w:t>
      </w:r>
      <w:r w:rsidR="00C50688">
        <w:t>1</w:t>
      </w:r>
      <w:r w:rsidR="00C25DC7">
        <w:t>5</w:t>
      </w:r>
      <w:r>
        <w:t xml:space="preserve"> dana solidarno uplate na sudski depozit ovoga suda broj </w:t>
      </w:r>
      <w:r w:rsidR="00F15533">
        <w:t>HR31</w:t>
      </w:r>
      <w:r>
        <w:t xml:space="preserve">23900011300000200 s pozivom na broj </w:t>
      </w:r>
      <w:r w:rsidR="00ED5257">
        <w:t>HR</w:t>
      </w:r>
      <w:r>
        <w:t>05 272-</w:t>
      </w:r>
      <w:r w:rsidR="002F1C63">
        <w:t>994</w:t>
      </w:r>
      <w:r>
        <w:t>-1</w:t>
      </w:r>
      <w:r w:rsidR="00761E43">
        <w:t>6</w:t>
      </w:r>
      <w:r>
        <w:t xml:space="preserve"> kod Hrvatske poštanske banke iznos od </w:t>
      </w:r>
      <w:r w:rsidR="002F1C63">
        <w:t>2</w:t>
      </w:r>
      <w:r w:rsidR="00702E78">
        <w:t>0</w:t>
      </w:r>
      <w:r>
        <w:t>.</w:t>
      </w:r>
      <w:r w:rsidR="00702E78">
        <w:t>0</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BB765D" w:rsidR="00926F5D">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EB022B" w:rsidP="00EB022B" w:rsidR="00EB022B">
      <w:pPr>
        <w:pStyle w:val="Odlomakpopisa"/>
      </w:pPr>
    </w:p>
    <w:p w:rsidRDefault="00EB022B" w:rsidP="00EB022B" w:rsidR="00EB022B">
      <w:pPr>
        <w:jc w:val="both"/>
      </w:pPr>
    </w:p>
    <w:p w:rsidRDefault="00FA72D5" w:rsidP="00FA72D5" w:rsidR="00FA72D5">
      <w:pPr>
        <w:pStyle w:val="Naslov1"/>
        <w:jc w:val="left"/>
        <w:rPr>
          <w:b w:val="false"/>
          <w:bCs w:val="false"/>
        </w:rPr>
      </w:pPr>
    </w:p>
    <w:p w:rsidRDefault="00442BB5" w:rsidP="00442BB5" w:rsidR="00442BB5"/>
    <w:p w:rsidRDefault="00FA5138" w:rsidP="00442BB5" w:rsidR="00FA5138"/>
    <w:p w:rsidRDefault="00FA5138" w:rsidP="00442BB5" w:rsidR="00FA5138" w:rsidRPr="00442BB5"/>
    <w:p w:rsidRDefault="00DC2A67" w:rsidP="00FA72D5" w:rsidR="00DC2A67">
      <w:pPr>
        <w:pStyle w:val="Naslov1"/>
        <w:rPr>
          <w:b w:val="false"/>
          <w:bCs w:val="false"/>
        </w:rPr>
      </w:pPr>
      <w:r w:rsidRPr="00F15533">
        <w:rPr>
          <w:b w:val="false"/>
          <w:bCs w:val="false"/>
        </w:rPr>
        <w:t>Obrazloženje</w:t>
      </w:r>
    </w:p>
    <w:p w:rsidRDefault="00702E78" w:rsidP="00702E78" w:rsidR="00702E78"/>
    <w:p w:rsidRDefault="00702E78" w:rsidP="00702E78" w:rsidR="00702E78" w:rsidRPr="00702E78"/>
    <w:p w:rsidRDefault="00717F5D" w:rsidP="00717F5D" w:rsidR="00717F5D">
      <w:pPr>
        <w:ind w:firstLine="720"/>
        <w:jc w:val="both"/>
      </w:pPr>
      <w:r>
        <w:t xml:space="preserve">Dana </w:t>
      </w:r>
      <w:r w:rsidR="00D075B3">
        <w:t>30</w:t>
      </w:r>
      <w:r>
        <w:t>.</w:t>
      </w:r>
      <w:r w:rsidR="00D075B3">
        <w:t>10</w:t>
      </w:r>
      <w:r>
        <w:t>.201</w:t>
      </w:r>
      <w:r w:rsidR="00D075B3">
        <w:t>5</w:t>
      </w:r>
      <w:r>
        <w:t xml:space="preserve">. zaprimljen je na ovome sudu </w:t>
      </w:r>
      <w:r w:rsidR="00D075B3">
        <w:t>zahtjev</w:t>
      </w:r>
      <w:r>
        <w:t xml:space="preserve"> FINE Regionalni centar Osijek, Podružnica Osijek, klasa: 110-07/16-01/04 Ur. broj 04-06-15-4</w:t>
      </w:r>
      <w:r w:rsidR="00D075B3">
        <w:t>677</w:t>
      </w:r>
      <w:r>
        <w:t xml:space="preserve"> od </w:t>
      </w:r>
      <w:r w:rsidR="00D075B3">
        <w:t>28</w:t>
      </w:r>
      <w:r>
        <w:t>.</w:t>
      </w:r>
      <w:r w:rsidR="00D075B3">
        <w:t>10</w:t>
      </w:r>
      <w:r>
        <w:t>.201</w:t>
      </w:r>
      <w:r w:rsidR="00D075B3">
        <w:t>5</w:t>
      </w:r>
      <w:r>
        <w:t xml:space="preserve">. godine, za </w:t>
      </w:r>
      <w:r w:rsidR="00D075B3">
        <w:t>provedbu skraćenog</w:t>
      </w:r>
      <w:r>
        <w:t xml:space="preserve"> stečajnog postupka nad dužnikom </w:t>
      </w:r>
      <w:r w:rsidR="00D075B3" w:rsidRPr="00D075B3">
        <w:t>H-EQ d.o.o. za proizvodnju i trgovinu, Osijek, Zmaj Jove Jovanovića 11, MBS 030107563, OIB 23095974330</w:t>
      </w:r>
      <w:r>
        <w:t xml:space="preserve">, temeljem odredbe čl. 444. st. </w:t>
      </w:r>
      <w:r w:rsidR="00BD2378">
        <w:t>1</w:t>
      </w:r>
      <w:r>
        <w:t>. Stečajnog zakona (NN 71/15: dalje SZ).</w:t>
      </w:r>
    </w:p>
    <w:p w:rsidRDefault="00717F5D" w:rsidP="00717F5D" w:rsidR="00717F5D">
      <w:pPr>
        <w:ind w:firstLine="720"/>
        <w:jc w:val="both"/>
      </w:pPr>
      <w:r>
        <w:t xml:space="preserve"> </w:t>
      </w:r>
    </w:p>
    <w:p w:rsidRDefault="00717F5D" w:rsidP="00717F5D" w:rsidR="00717F5D">
      <w:pPr>
        <w:ind w:firstLine="720"/>
        <w:jc w:val="both"/>
      </w:pPr>
      <w:r>
        <w:t xml:space="preserve">U prijedlogu je navela da na dan 1.09.2015. dužnik u Očevidniku redoslijeda osnova za plaćanje ima evidentirane neizvršene osnove za plaćanje u neprekinutom razdoblju od </w:t>
      </w:r>
      <w:r w:rsidR="00BD2378">
        <w:t>1077</w:t>
      </w:r>
      <w:r>
        <w:t xml:space="preserve"> dana, u ukupnom iznosu od </w:t>
      </w:r>
      <w:r w:rsidR="004D6471">
        <w:t>532.724,78</w:t>
      </w:r>
      <w:r>
        <w:t xml:space="preserve"> kn, u koji iznos je uračunata kamata i naknada FINE za provedbe ovrhe na novčanim sredstvima dužnika. Navodi da dužnik </w:t>
      </w:r>
      <w:r w:rsidR="004D6471">
        <w:t>nema</w:t>
      </w:r>
      <w:r>
        <w:t xml:space="preserve"> zaposlenog radnika.</w:t>
      </w:r>
    </w:p>
    <w:p w:rsidRDefault="00717F5D" w:rsidP="00717F5D" w:rsidR="00717F5D">
      <w:pPr>
        <w:ind w:firstLine="720"/>
        <w:jc w:val="both"/>
      </w:pPr>
    </w:p>
    <w:p w:rsidRDefault="00717F5D" w:rsidP="00717F5D" w:rsidR="00717F5D">
      <w:pPr>
        <w:ind w:firstLine="720"/>
        <w:jc w:val="both"/>
      </w:pPr>
      <w:r>
        <w:t xml:space="preserve">Dostavlja popis računa i oročenih novčanih sredstava dužnika na dan </w:t>
      </w:r>
      <w:r w:rsidR="00402C41">
        <w:t>28</w:t>
      </w:r>
      <w:r>
        <w:t>.</w:t>
      </w:r>
      <w:r w:rsidR="00402C41">
        <w:t>10</w:t>
      </w:r>
      <w:r>
        <w:t>.201</w:t>
      </w:r>
      <w:r w:rsidR="00402C41">
        <w:t>5</w:t>
      </w:r>
      <w:r>
        <w:t>., te navodi da dužnik</w:t>
      </w:r>
      <w:r w:rsidR="005C0A23">
        <w:t xml:space="preserve"> na dan 27.10.2015.</w:t>
      </w:r>
      <w:r>
        <w:t xml:space="preserve"> na temelju čl. 112. st. 5. SZ na ime predujma za namirenje troškova stečajnog postupka nema zaplijenjena novčana sredstva.</w:t>
      </w:r>
    </w:p>
    <w:p w:rsidRDefault="009C660E" w:rsidP="00717F5D" w:rsidR="009C660E">
      <w:pPr>
        <w:jc w:val="both"/>
      </w:pPr>
    </w:p>
    <w:p w:rsidRDefault="00054CEA" w:rsidP="00032042" w:rsidR="00702E78">
      <w:pPr>
        <w:jc w:val="both"/>
      </w:pPr>
      <w:r>
        <w:tab/>
      </w:r>
      <w:r w:rsidR="002573FC">
        <w:t>Sud je postupio sukladno odredbi čl. 430. SZ, te je 24.12.2015. zaprimio prijedlog vjerovnika za otvaranje stečajnog postupka, pa je rješenjem od 2.02.2016. obustavio skraćeni stečajni postupak, te je po pravomoćnosti istoga doni</w:t>
      </w:r>
      <w:r w:rsidR="001B00FB">
        <w:t>o</w:t>
      </w:r>
      <w:r>
        <w:t xml:space="preserve"> rješenje o pokretanju prethodnog postupka i imenovao privremenog stečajnog postupka (čl. 115. st. 1. i 2. SZ-a), odredio mu dužnosti (čl. 119. st. 2. i 3. SZ-a) i zakazao ročište (čl. 123. i čl. 128. st.1. SZ-a), te dao nalog FINI (čl. 112. st. 6. SZ-a).</w:t>
      </w:r>
    </w:p>
    <w:p w:rsidRDefault="00032042" w:rsidP="00032042" w:rsidR="00032042">
      <w:pPr>
        <w:jc w:val="both"/>
      </w:pPr>
    </w:p>
    <w:p w:rsidRDefault="00702E78" w:rsidP="00442BB5" w:rsidR="00FA72D5">
      <w:pPr>
        <w:ind w:firstLine="708"/>
        <w:jc w:val="both"/>
      </w:pPr>
      <w:r>
        <w:t xml:space="preserve">Na ročištu radi izjašnjenja o prijedlogu za otvaranje stečajnog postupka i ročišta radi rasprave o uvjetima za otvaranje stečajnog postupka nad dužnikom, održanom </w:t>
      </w:r>
      <w:r w:rsidR="005C0A23">
        <w:t>8</w:t>
      </w:r>
      <w:r>
        <w:t>.</w:t>
      </w:r>
      <w:r w:rsidR="00EB0C1A">
        <w:t>0</w:t>
      </w:r>
      <w:r w:rsidR="00392CE8">
        <w:t>6</w:t>
      </w:r>
      <w:r w:rsidR="00EB0C1A">
        <w:t>.</w:t>
      </w:r>
      <w:r w:rsidR="00667391">
        <w:t>201</w:t>
      </w:r>
      <w:r w:rsidR="004569B6">
        <w:t>6</w:t>
      </w:r>
      <w:r w:rsidR="00667391">
        <w:t>.  godine,</w:t>
      </w:r>
      <w:r>
        <w:t xml:space="preserve"> privremen</w:t>
      </w:r>
      <w:r w:rsidR="00054CEA">
        <w:t>i</w:t>
      </w:r>
      <w:r>
        <w:t xml:space="preserve"> stečajn</w:t>
      </w:r>
      <w:r w:rsidR="00054CEA">
        <w:t>i</w:t>
      </w:r>
      <w:r>
        <w:t xml:space="preserve"> upravitelj je izloži</w:t>
      </w:r>
      <w:r w:rsidR="00054CEA">
        <w:t>o</w:t>
      </w:r>
      <w:r>
        <w:t xml:space="preserve"> svoje pisano izvješće od </w:t>
      </w:r>
      <w:r w:rsidR="005C0A23">
        <w:t>23</w:t>
      </w:r>
      <w:r>
        <w:t>.</w:t>
      </w:r>
      <w:r w:rsidR="004569B6">
        <w:t>0</w:t>
      </w:r>
      <w:r w:rsidR="00392CE8">
        <w:t>5</w:t>
      </w:r>
      <w:r>
        <w:t>.201</w:t>
      </w:r>
      <w:r w:rsidR="004569B6">
        <w:t>6</w:t>
      </w:r>
      <w:r>
        <w:t xml:space="preserve">., a koje prileži u spisu na listu </w:t>
      </w:r>
      <w:r w:rsidR="005C0A23">
        <w:t>33</w:t>
      </w:r>
      <w:r w:rsidR="00054CEA">
        <w:t>-</w:t>
      </w:r>
      <w:r w:rsidR="005C0A23">
        <w:t>34</w:t>
      </w:r>
      <w:r w:rsidR="00AB52CB">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w:t>
      </w:r>
      <w:r w:rsidR="00FA26AC">
        <w:t xml:space="preserve">je tijekom prethodnog postupka utvrđeno da </w:t>
      </w:r>
      <w:r w:rsidR="00FA72D5">
        <w:t xml:space="preserve">dužnik nema imovine koja bi ušla u stečajnu masu i iz koje bi se mogli namiriti troškovi stečajnog postupka, </w:t>
      </w:r>
      <w:r w:rsidR="00442BB5">
        <w:t xml:space="preserve">odlučeno je kao u izreci temeljem odredbe čl. </w:t>
      </w:r>
      <w:r w:rsidR="00FA72D5">
        <w:t>132. stav 1. SZ-a</w:t>
      </w:r>
      <w:r w:rsidR="00442BB5">
        <w:t>.</w:t>
      </w:r>
      <w:r w:rsidR="00FA72D5">
        <w:t xml:space="preserve"> </w:t>
      </w:r>
    </w:p>
    <w:p w:rsidRDefault="00702E78" w:rsidP="00702E78" w:rsidR="00702E78">
      <w:pPr>
        <w:ind w:firstLine="708"/>
        <w:jc w:val="both"/>
      </w:pPr>
    </w:p>
    <w:p w:rsidRDefault="00366EA4" w:rsidP="00293017" w:rsidR="00366EA4">
      <w:pPr>
        <w:jc w:val="both"/>
      </w:pPr>
    </w:p>
    <w:p w:rsidRDefault="00293017" w:rsidP="009750F1" w:rsidR="00D02B3D" w:rsidRPr="00F15533">
      <w:pPr>
        <w:jc w:val="both"/>
      </w:pPr>
      <w:r>
        <w:tab/>
      </w:r>
      <w:r>
        <w:tab/>
      </w:r>
      <w:r>
        <w:tab/>
      </w:r>
      <w:r>
        <w:tab/>
      </w:r>
      <w:r w:rsidR="00DC2A67" w:rsidRPr="00F15533">
        <w:t xml:space="preserve">U Osijeku </w:t>
      </w:r>
      <w:r w:rsidR="002573FC">
        <w:t>9</w:t>
      </w:r>
      <w:r w:rsidR="00415439" w:rsidRPr="00F15533">
        <w:t xml:space="preserve">. </w:t>
      </w:r>
      <w:r w:rsidR="00392CE8">
        <w:t>lip</w:t>
      </w:r>
      <w:r w:rsidR="00054CEA">
        <w:t>nj</w:t>
      </w:r>
      <w:r w:rsidR="00EC71E2">
        <w:t>a</w:t>
      </w:r>
      <w:r w:rsidR="00E46200" w:rsidRPr="00F15533">
        <w:t xml:space="preserve"> </w:t>
      </w:r>
      <w:r w:rsidR="00DC2A67" w:rsidRPr="00F15533">
        <w:t>20</w:t>
      </w:r>
      <w:r w:rsidR="00A86592" w:rsidRPr="00F15533">
        <w:t>1</w:t>
      </w:r>
      <w:r w:rsidR="00EB6F30">
        <w:t>6</w:t>
      </w:r>
      <w:r w:rsidR="00DC2A67" w:rsidRPr="00F15533">
        <w:t xml:space="preserve">. </w:t>
      </w:r>
    </w:p>
    <w:p w:rsidRDefault="002B2EE1" w:rsidP="009A5797" w:rsidR="002B2EE1" w:rsidRPr="00F15533">
      <w:pPr>
        <w:jc w:val="both"/>
      </w:pP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850B75"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4020" w:rsidR="007F4020">
      <w:r>
        <w:separator/>
      </w:r>
    </w:p>
  </w:endnote>
  <w:endnote w:id="0" w:type="continuationSeparator">
    <w:p w:rsidRDefault="007F4020" w:rsidR="007F40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4020" w:rsidR="007F4020">
      <w:r>
        <w:separator/>
      </w:r>
    </w:p>
  </w:footnote>
  <w:footnote w:id="0" w:type="continuationSeparator">
    <w:p w:rsidRDefault="007F4020" w:rsidR="007F40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67C2">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2F1C63" w:rsidRPr="002F1C63">
      <w:t>14 St-994/16-13</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4CEA"/>
    <w:rsid w:val="000553EA"/>
    <w:rsid w:val="000626B8"/>
    <w:rsid w:val="00063AC3"/>
    <w:rsid w:val="00063B22"/>
    <w:rsid w:val="00064B0C"/>
    <w:rsid w:val="00066089"/>
    <w:rsid w:val="00071188"/>
    <w:rsid w:val="0007153B"/>
    <w:rsid w:val="000719E1"/>
    <w:rsid w:val="000726FE"/>
    <w:rsid w:val="0007679E"/>
    <w:rsid w:val="00081FFA"/>
    <w:rsid w:val="00085D78"/>
    <w:rsid w:val="000908DF"/>
    <w:rsid w:val="00093895"/>
    <w:rsid w:val="000949FF"/>
    <w:rsid w:val="00096D08"/>
    <w:rsid w:val="000A6EA3"/>
    <w:rsid w:val="000C1B1A"/>
    <w:rsid w:val="000C4699"/>
    <w:rsid w:val="000C789E"/>
    <w:rsid w:val="000D7387"/>
    <w:rsid w:val="000D77EE"/>
    <w:rsid w:val="000E3C7E"/>
    <w:rsid w:val="000E5996"/>
    <w:rsid w:val="000E5D3A"/>
    <w:rsid w:val="00101225"/>
    <w:rsid w:val="001045B4"/>
    <w:rsid w:val="00105288"/>
    <w:rsid w:val="001056E0"/>
    <w:rsid w:val="001133AC"/>
    <w:rsid w:val="00113D4C"/>
    <w:rsid w:val="00115E33"/>
    <w:rsid w:val="00123508"/>
    <w:rsid w:val="001246D2"/>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508"/>
    <w:rsid w:val="001A2D05"/>
    <w:rsid w:val="001A608D"/>
    <w:rsid w:val="001A610B"/>
    <w:rsid w:val="001B00FB"/>
    <w:rsid w:val="001B5956"/>
    <w:rsid w:val="001B70B2"/>
    <w:rsid w:val="001C1414"/>
    <w:rsid w:val="001C2EA0"/>
    <w:rsid w:val="001C77A9"/>
    <w:rsid w:val="001D2A1E"/>
    <w:rsid w:val="001D5C74"/>
    <w:rsid w:val="001E554E"/>
    <w:rsid w:val="001E7628"/>
    <w:rsid w:val="001F3000"/>
    <w:rsid w:val="00220316"/>
    <w:rsid w:val="0022676C"/>
    <w:rsid w:val="002309B7"/>
    <w:rsid w:val="00232922"/>
    <w:rsid w:val="00241AEE"/>
    <w:rsid w:val="002573FC"/>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3403"/>
    <w:rsid w:val="002C42E2"/>
    <w:rsid w:val="002C5EB7"/>
    <w:rsid w:val="002D379B"/>
    <w:rsid w:val="002D7B85"/>
    <w:rsid w:val="002E363F"/>
    <w:rsid w:val="002E4BBB"/>
    <w:rsid w:val="002F1C63"/>
    <w:rsid w:val="002F32E3"/>
    <w:rsid w:val="002F4682"/>
    <w:rsid w:val="00305B6C"/>
    <w:rsid w:val="0030662E"/>
    <w:rsid w:val="00315F56"/>
    <w:rsid w:val="00317870"/>
    <w:rsid w:val="00322B51"/>
    <w:rsid w:val="003304BF"/>
    <w:rsid w:val="00331FC3"/>
    <w:rsid w:val="00333B24"/>
    <w:rsid w:val="00334706"/>
    <w:rsid w:val="003404D8"/>
    <w:rsid w:val="003476D3"/>
    <w:rsid w:val="0035218E"/>
    <w:rsid w:val="00353F6D"/>
    <w:rsid w:val="00355454"/>
    <w:rsid w:val="00361FD0"/>
    <w:rsid w:val="00366EA4"/>
    <w:rsid w:val="00371A4B"/>
    <w:rsid w:val="003759AF"/>
    <w:rsid w:val="003812DD"/>
    <w:rsid w:val="0038344C"/>
    <w:rsid w:val="00387DD1"/>
    <w:rsid w:val="00390B09"/>
    <w:rsid w:val="00392CE8"/>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2E39"/>
    <w:rsid w:val="003C6576"/>
    <w:rsid w:val="003C79A0"/>
    <w:rsid w:val="003D5312"/>
    <w:rsid w:val="003E4950"/>
    <w:rsid w:val="003E4C50"/>
    <w:rsid w:val="003E558F"/>
    <w:rsid w:val="00402C41"/>
    <w:rsid w:val="00415439"/>
    <w:rsid w:val="00417551"/>
    <w:rsid w:val="0042041C"/>
    <w:rsid w:val="00420E5C"/>
    <w:rsid w:val="00422AED"/>
    <w:rsid w:val="00427A9A"/>
    <w:rsid w:val="00433468"/>
    <w:rsid w:val="00435F5C"/>
    <w:rsid w:val="00436EF9"/>
    <w:rsid w:val="004428E8"/>
    <w:rsid w:val="00442BB5"/>
    <w:rsid w:val="00450AE7"/>
    <w:rsid w:val="004569B6"/>
    <w:rsid w:val="00462B05"/>
    <w:rsid w:val="00467929"/>
    <w:rsid w:val="0047358C"/>
    <w:rsid w:val="00482244"/>
    <w:rsid w:val="004831BA"/>
    <w:rsid w:val="00490DD0"/>
    <w:rsid w:val="00493E76"/>
    <w:rsid w:val="004A6DB2"/>
    <w:rsid w:val="004B1A94"/>
    <w:rsid w:val="004B6761"/>
    <w:rsid w:val="004B6C36"/>
    <w:rsid w:val="004C1B5F"/>
    <w:rsid w:val="004C2E59"/>
    <w:rsid w:val="004C6706"/>
    <w:rsid w:val="004C6EA9"/>
    <w:rsid w:val="004C7B50"/>
    <w:rsid w:val="004D0825"/>
    <w:rsid w:val="004D0A05"/>
    <w:rsid w:val="004D436C"/>
    <w:rsid w:val="004D6471"/>
    <w:rsid w:val="004E492A"/>
    <w:rsid w:val="004F6E76"/>
    <w:rsid w:val="00502244"/>
    <w:rsid w:val="00505288"/>
    <w:rsid w:val="0050699A"/>
    <w:rsid w:val="00507F72"/>
    <w:rsid w:val="00513251"/>
    <w:rsid w:val="0051325F"/>
    <w:rsid w:val="00515F50"/>
    <w:rsid w:val="00515FBB"/>
    <w:rsid w:val="00537F04"/>
    <w:rsid w:val="0055111D"/>
    <w:rsid w:val="00560284"/>
    <w:rsid w:val="005639E2"/>
    <w:rsid w:val="00571EB4"/>
    <w:rsid w:val="00576C91"/>
    <w:rsid w:val="00584EBB"/>
    <w:rsid w:val="00587BD7"/>
    <w:rsid w:val="00592389"/>
    <w:rsid w:val="0059650C"/>
    <w:rsid w:val="005971F1"/>
    <w:rsid w:val="00597F84"/>
    <w:rsid w:val="005A73F6"/>
    <w:rsid w:val="005C0A23"/>
    <w:rsid w:val="005C1D46"/>
    <w:rsid w:val="005C5A85"/>
    <w:rsid w:val="005C5BBD"/>
    <w:rsid w:val="005F2FF7"/>
    <w:rsid w:val="005F7553"/>
    <w:rsid w:val="006067C2"/>
    <w:rsid w:val="00606E4C"/>
    <w:rsid w:val="00611E18"/>
    <w:rsid w:val="006178F4"/>
    <w:rsid w:val="0062620B"/>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27A6"/>
    <w:rsid w:val="00693D36"/>
    <w:rsid w:val="0069474C"/>
    <w:rsid w:val="00696644"/>
    <w:rsid w:val="0069799E"/>
    <w:rsid w:val="006A029C"/>
    <w:rsid w:val="006A3449"/>
    <w:rsid w:val="006A3BD8"/>
    <w:rsid w:val="006A4A2E"/>
    <w:rsid w:val="006B1987"/>
    <w:rsid w:val="006B4D96"/>
    <w:rsid w:val="006E5446"/>
    <w:rsid w:val="006F0C2B"/>
    <w:rsid w:val="006F4C12"/>
    <w:rsid w:val="00702D35"/>
    <w:rsid w:val="00702E78"/>
    <w:rsid w:val="007118A5"/>
    <w:rsid w:val="00712A9B"/>
    <w:rsid w:val="007137B8"/>
    <w:rsid w:val="00715943"/>
    <w:rsid w:val="00717569"/>
    <w:rsid w:val="00717F5D"/>
    <w:rsid w:val="007214D9"/>
    <w:rsid w:val="0072486E"/>
    <w:rsid w:val="00732024"/>
    <w:rsid w:val="00734E8F"/>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4020"/>
    <w:rsid w:val="008027DC"/>
    <w:rsid w:val="008048BB"/>
    <w:rsid w:val="0080563D"/>
    <w:rsid w:val="0081282F"/>
    <w:rsid w:val="00812994"/>
    <w:rsid w:val="00813902"/>
    <w:rsid w:val="008144B7"/>
    <w:rsid w:val="00823302"/>
    <w:rsid w:val="00824BF6"/>
    <w:rsid w:val="00836413"/>
    <w:rsid w:val="00850B75"/>
    <w:rsid w:val="00851512"/>
    <w:rsid w:val="0087511D"/>
    <w:rsid w:val="00882406"/>
    <w:rsid w:val="0089293A"/>
    <w:rsid w:val="0089593D"/>
    <w:rsid w:val="008A0EBC"/>
    <w:rsid w:val="008B342A"/>
    <w:rsid w:val="008C1382"/>
    <w:rsid w:val="008D5D98"/>
    <w:rsid w:val="008E5B19"/>
    <w:rsid w:val="008F08B1"/>
    <w:rsid w:val="008F536E"/>
    <w:rsid w:val="009035BD"/>
    <w:rsid w:val="00917F50"/>
    <w:rsid w:val="00922264"/>
    <w:rsid w:val="0092256F"/>
    <w:rsid w:val="009247BB"/>
    <w:rsid w:val="0092683E"/>
    <w:rsid w:val="00926F5D"/>
    <w:rsid w:val="00932535"/>
    <w:rsid w:val="00942152"/>
    <w:rsid w:val="00942D03"/>
    <w:rsid w:val="00951FBD"/>
    <w:rsid w:val="009562AA"/>
    <w:rsid w:val="0096072E"/>
    <w:rsid w:val="00967DD6"/>
    <w:rsid w:val="009750F1"/>
    <w:rsid w:val="00985241"/>
    <w:rsid w:val="00987DEF"/>
    <w:rsid w:val="0099202C"/>
    <w:rsid w:val="009A1A2D"/>
    <w:rsid w:val="009A2FE1"/>
    <w:rsid w:val="009A5797"/>
    <w:rsid w:val="009C3256"/>
    <w:rsid w:val="009C64D8"/>
    <w:rsid w:val="009C660E"/>
    <w:rsid w:val="009D572A"/>
    <w:rsid w:val="009E258A"/>
    <w:rsid w:val="00A006A3"/>
    <w:rsid w:val="00A01E3A"/>
    <w:rsid w:val="00A04AC0"/>
    <w:rsid w:val="00A06F64"/>
    <w:rsid w:val="00A07F49"/>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7B40"/>
    <w:rsid w:val="00AE7F0E"/>
    <w:rsid w:val="00AF1959"/>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71AB7"/>
    <w:rsid w:val="00B827D7"/>
    <w:rsid w:val="00B87D99"/>
    <w:rsid w:val="00B91F37"/>
    <w:rsid w:val="00B95212"/>
    <w:rsid w:val="00B95F53"/>
    <w:rsid w:val="00B96B79"/>
    <w:rsid w:val="00B96E20"/>
    <w:rsid w:val="00BA5D36"/>
    <w:rsid w:val="00BB765D"/>
    <w:rsid w:val="00BB7BF4"/>
    <w:rsid w:val="00BD06CE"/>
    <w:rsid w:val="00BD2378"/>
    <w:rsid w:val="00BD34A3"/>
    <w:rsid w:val="00BD4BA3"/>
    <w:rsid w:val="00BF7A0D"/>
    <w:rsid w:val="00C1193E"/>
    <w:rsid w:val="00C124F5"/>
    <w:rsid w:val="00C15701"/>
    <w:rsid w:val="00C16A5B"/>
    <w:rsid w:val="00C25DC7"/>
    <w:rsid w:val="00C34B12"/>
    <w:rsid w:val="00C34C38"/>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075B3"/>
    <w:rsid w:val="00D07697"/>
    <w:rsid w:val="00D10E71"/>
    <w:rsid w:val="00D31ADC"/>
    <w:rsid w:val="00D31BB9"/>
    <w:rsid w:val="00D354A9"/>
    <w:rsid w:val="00D378AB"/>
    <w:rsid w:val="00D54674"/>
    <w:rsid w:val="00D5698B"/>
    <w:rsid w:val="00D711A1"/>
    <w:rsid w:val="00D745A1"/>
    <w:rsid w:val="00D75DA6"/>
    <w:rsid w:val="00D8111E"/>
    <w:rsid w:val="00D91F9F"/>
    <w:rsid w:val="00DA74CE"/>
    <w:rsid w:val="00DB0454"/>
    <w:rsid w:val="00DC29F5"/>
    <w:rsid w:val="00DC2A67"/>
    <w:rsid w:val="00DC4390"/>
    <w:rsid w:val="00DD4557"/>
    <w:rsid w:val="00DD636C"/>
    <w:rsid w:val="00DD6782"/>
    <w:rsid w:val="00DE2882"/>
    <w:rsid w:val="00DE358C"/>
    <w:rsid w:val="00DE6902"/>
    <w:rsid w:val="00DE7529"/>
    <w:rsid w:val="00DF1790"/>
    <w:rsid w:val="00E017F5"/>
    <w:rsid w:val="00E01952"/>
    <w:rsid w:val="00E0367C"/>
    <w:rsid w:val="00E0492F"/>
    <w:rsid w:val="00E06EFF"/>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8111A"/>
    <w:rsid w:val="00E86B15"/>
    <w:rsid w:val="00E93FB9"/>
    <w:rsid w:val="00E948EE"/>
    <w:rsid w:val="00EA4ACD"/>
    <w:rsid w:val="00EA735A"/>
    <w:rsid w:val="00EB022B"/>
    <w:rsid w:val="00EB0C1A"/>
    <w:rsid w:val="00EB3578"/>
    <w:rsid w:val="00EB4095"/>
    <w:rsid w:val="00EB6F30"/>
    <w:rsid w:val="00EB7711"/>
    <w:rsid w:val="00EC3BDB"/>
    <w:rsid w:val="00EC71E2"/>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52DA"/>
    <w:rsid w:val="00F541BA"/>
    <w:rsid w:val="00F573C6"/>
    <w:rsid w:val="00F60AF1"/>
    <w:rsid w:val="00F61E73"/>
    <w:rsid w:val="00F64A85"/>
    <w:rsid w:val="00F7567E"/>
    <w:rsid w:val="00F7600C"/>
    <w:rsid w:val="00F77204"/>
    <w:rsid w:val="00F803CF"/>
    <w:rsid w:val="00F91201"/>
    <w:rsid w:val="00F927EE"/>
    <w:rsid w:val="00F95E8C"/>
    <w:rsid w:val="00FA187D"/>
    <w:rsid w:val="00FA26AC"/>
    <w:rsid w:val="00FA5138"/>
    <w:rsid w:val="00FA6756"/>
    <w:rsid w:val="00FA72D5"/>
    <w:rsid w:val="00FB39A0"/>
    <w:rsid w:val="00FC0F86"/>
    <w:rsid w:val="00FC7305"/>
    <w:rsid w:val="00FD0749"/>
    <w:rsid w:val="00FD0FD9"/>
    <w:rsid w:val="00FD6872"/>
    <w:rsid w:val="00FE6C1D"/>
    <w:rsid w:val="00FF52DB"/>
    <w:rsid w:val="00FF530D"/>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6067C2"/>
    <w:rPr>
      <w:color w:val="808080"/>
      <w:bdr w:space="0" w:sz="0" w:color="auto" w:val="none"/>
      <w:shd w:fill="auto" w:color="auto" w:val="clear"/>
    </w:rPr>
  </w:style>
  <w:style w:customStyle="true" w:styleId="eSPISCCParagraphDefaultFont" w:type="character">
    <w:name w:val="eSPIS_CC_Paragraph Default Font"/>
    <w:basedOn w:val="Naglaeno"/>
    <w:rsid w:val="006067C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067C2"/>
    <w:rPr>
      <w:b/>
      <w:bCs/>
      <w:bdr w:space="0" w:sz="0" w:color="auto" w:val="none"/>
      <w:shd w:fill="FFFFCC" w:color="auto" w:val="clear"/>
      <w:lang w:val="hr-HR"/>
    </w:rPr>
  </w:style>
  <w:style w:customStyle="true" w:styleId="PozadinaSvijetloCrvena" w:type="character">
    <w:name w:val="Pozadina_SvijetloCrvena"/>
    <w:basedOn w:val="eSPISCCParagraphDefaultFont"/>
    <w:rsid w:val="006067C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067C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6067C2"/>
    <w:rPr>
      <w:color w:val="808080"/>
      <w:bdr w:color="auto" w:space="0" w:sz="0" w:val="none"/>
      <w:shd w:color="auto" w:fill="auto" w:val="clear"/>
    </w:rPr>
  </w:style>
  <w:style w:customStyle="1" w:styleId="eSPISCCParagraphDefaultFont" w:type="character">
    <w:name w:val="eSPIS_CC_Paragraph Default Font"/>
    <w:basedOn w:val="Naglaeno"/>
    <w:rsid w:val="006067C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067C2"/>
    <w:rPr>
      <w:b/>
      <w:bCs/>
      <w:bdr w:color="auto" w:space="0" w:sz="0" w:val="none"/>
      <w:shd w:color="auto" w:fill="FFFFCC" w:val="clear"/>
      <w:lang w:val="hr-HR"/>
    </w:rPr>
  </w:style>
  <w:style w:customStyle="1" w:styleId="PozadinaSvijetloCrvena" w:type="character">
    <w:name w:val="Pozadina_SvijetloCrvena"/>
    <w:basedOn w:val="eSPISCCParagraphDefaultFont"/>
    <w:rsid w:val="006067C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067C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994</izvorni_sadrzaj>
    <derivirana_varijabla naziv="DomainObject.Predmet.Broj_1">994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St-994/2016</izvorni_sadrzaj>
    <derivirana_varijabla naziv="DomainObject.Predmet.OznakaBroj_1">St-994/2016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H-EQ d.o.o. za proizvodnju i trgovinu</izvorni_sadrzaj>
    <derivirana_varijabla naziv="DomainObject.Predmet.ProtustrankaFormated_1">  H-EQ d.o.o. za proizvodnju i trgovinu</derivirana_varijabla>
  </DomainObject.Predmet.ProtustrankaFormated>
  <DomainObject.Predmet.ProtustrankaFormatedOIB>
    <izvorni_sadrzaj>  H-EQ d.o.o. za proizvodnju i trgovinu, OIB 23095974330</izvorni_sadrzaj>
    <derivirana_varijabla naziv="DomainObject.Predmet.ProtustrankaFormatedOIB_1">  H-EQ d.o.o. za proizvodnju i trgovinu, OIB 23095974330</derivirana_varijabla>
  </DomainObject.Predmet.ProtustrankaFormatedOIB>
  <DomainObject.Predmet.ProtustrankaFormatedWithAdress>
    <izvorni_sadrzaj> H-EQ d.o.o. za proizvodnju i trgovinu, Zmaj Jove Jovanovića 11, 31000 Osijek</izvorni_sadrzaj>
    <derivirana_varijabla naziv="DomainObject.Predmet.ProtustrankaFormatedWithAdress_1"> H-EQ d.o.o. za proizvodnju i trgovinu, Zmaj Jove Jovanovića 11, 31000 Osijek</derivirana_varijabla>
  </DomainObject.Predmet.ProtustrankaFormatedWithAdress>
  <DomainObject.Predmet.ProtustrankaFormatedWithAdressOIB>
    <izvorni_sadrzaj> H-EQ d.o.o. za proizvodnju i trgovinu, OIB 23095974330, Zmaj Jove Jovanovića 11, 31000 Osijek</izvorni_sadrzaj>
    <derivirana_varijabla naziv="DomainObject.Predmet.ProtustrankaFormatedWithAdressOIB_1"> H-EQ d.o.o. za proizvodnju i trgovinu, OIB 23095974330, Zmaj Jove Jovanovića 11, 31000 Osijek</derivirana_varijabla>
  </DomainObject.Predmet.ProtustrankaFormatedWithAdressOIB>
  <DomainObject.Predmet.ProtustrankaWithAdress>
    <izvorni_sadrzaj>H-EQ d.o.o. za proizvodnju i trgovinu Zmaj Jove Jovanovića 11, 31000 Osijek</izvorni_sadrzaj>
    <derivirana_varijabla naziv="DomainObject.Predmet.ProtustrankaWithAdress_1">H-EQ d.o.o. za proizvodnju i trgovinu Zmaj Jove Jovanovića 11, 31000 Osijek</derivirana_varijabla>
  </DomainObject.Predmet.ProtustrankaWithAdress>
  <DomainObject.Predmet.ProtustrankaWithAdressOIB>
    <izvorni_sadrzaj>H-EQ d.o.o. za proizvodnju i trgovinu, OIB 23095974330, Zmaj Jove Jovanovića 11, 31000 Osijek</izvorni_sadrzaj>
    <derivirana_varijabla naziv="DomainObject.Predmet.ProtustrankaWithAdressOIB_1">H-EQ d.o.o. za proizvodnju i trgovinu, OIB 23095974330, Zmaj Jove Jovanovića 11, 31000 Osijek</derivirana_varijabla>
  </DomainObject.Predmet.ProtustrankaWithAdressOIB>
  <DomainObject.Predmet.ProtustrankaNazivFormated>
    <izvorni_sadrzaj>H-EQ d.o.o. za proizvodnju i trgovinu</izvorni_sadrzaj>
    <derivirana_varijabla naziv="DomainObject.Predmet.ProtustrankaNazivFormated_1">H-EQ d.o.o. za proizvodnju i trgovinu</derivirana_varijabla>
  </DomainObject.Predmet.ProtustrankaNazivFormated>
  <DomainObject.Predmet.ProtustrankaNazivFormatedOIB>
    <izvorni_sadrzaj>H-EQ d.o.o. za proizvodnju i trgovinu, OIB 23095974330</izvorni_sadrzaj>
    <derivirana_varijabla naziv="DomainObject.Predmet.ProtustrankaNazivFormatedOIB_1">H-EQ d.o.o. za proizvodnju i trgovinu, OIB 23095974330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dioničko društvo</izvorni_sadrzaj>
    <derivirana_varijabla naziv="DomainObject.Predmet.StrankaFormated_1">  ERSTE&amp;STEIERMÄRKISCHE BANKA dioničko društvo</derivirana_varijabla>
  </DomainObject.Predmet.StrankaFormated>
  <DomainObject.Predmet.StrankaFormatedOIB>
    <izvorni_sadrzaj>  ERSTE&amp;STEIERMÄRKISCHE BANKA dioničko društvo, OIB 23057039320</izvorni_sadrzaj>
    <derivirana_varijabla naziv="DomainObject.Predmet.StrankaFormatedOIB_1">  ERSTE&amp;STEIERMÄRKISCHE BANKA dioničko društvo, OIB 23057039320</derivirana_varijabla>
  </DomainObject.Predmet.StrankaFormatedOIB>
  <DomainObject.Predmet.StrankaFormatedWithAdress>
    <izvorni_sadrzaj> ERSTE&amp;STEIERMÄRKISCHE BANKA dioničko društvo, Jadranski Trg 3/a, 51000 Rijeka</izvorni_sadrzaj>
    <derivirana_varijabla naziv="DomainObject.Predmet.StrankaFormatedWithAdress_1"> ERSTE&amp;STEIERMÄRKISCHE BANKA dioničko društvo, Jadranski Trg 3/a, 51000 Rijeka</derivirana_varijabla>
  </DomainObject.Predmet.StrankaFormatedWithAdress>
  <DomainObject.Predmet.StrankaFormatedWithAdressOIB>
    <izvorni_sadrzaj> ERSTE&amp;STEIERMÄRKISCHE BANKA dioničko društvo, OIB 23057039320, Jadranski Trg 3/a, 51000 Rijeka</izvorni_sadrzaj>
    <derivirana_varijabla naziv="DomainObject.Predmet.StrankaFormatedWithAdressOIB_1"> ERSTE&amp;STEIERMÄRKISCHE BANKA dioničko društvo, OIB 23057039320, Jadranski Trg 3/a, 51000 Rijeka</derivirana_varijabla>
  </DomainObject.Predmet.StrankaFormatedWithAdressOIB>
  <DomainObject.Predmet.StrankaWithAdress>
    <izvorni_sadrzaj>ERSTE&amp;STEIERMÄRKISCHE BANKA dioničko društvo Jadranski Trg 3/a,51000 Rijeka</izvorni_sadrzaj>
    <derivirana_varijabla naziv="DomainObject.Predmet.StrankaWithAdress_1">ERSTE&amp;STEIERMÄRKISCHE BANKA dioničko društvo Jadranski Trg 3/a,51000 Rijeka</derivirana_varijabla>
  </DomainObject.Predmet.StrankaWithAdress>
  <DomainObject.Predmet.StrankaWithAdressOIB>
    <izvorni_sadrzaj>ERSTE&amp;STEIERMÄRKISCHE BANKA dioničko društvo, OIB 23057039320, Jadranski Trg 3/a,51000 Rijeka</izvorni_sadrzaj>
    <derivirana_varijabla naziv="DomainObject.Predmet.StrankaWithAdressOIB_1">ERSTE&amp;STEIERMÄRKISCHE BANKA dioničko društvo, OIB 23057039320, Jadranski Trg 3/a,51000 Rijeka</derivirana_varijabla>
  </DomainObject.Predmet.StrankaWithAdressOIB>
  <DomainObject.Predmet.StrankaNazivFormated>
    <izvorni_sadrzaj>ERSTE&amp;STEIERMÄRKISCHE BANKA dioničko društvo</izvorni_sadrzaj>
    <derivirana_varijabla naziv="DomainObject.Predmet.StrankaNazivFormated_1">ERSTE&amp;STEIERMÄRKISCHE BANKA dioničko društvo</derivirana_varijabla>
  </DomainObject.Predmet.StrankaNazivFormated>
  <DomainObject.Predmet.StrankaNazivFormatedOIB>
    <izvorni_sadrzaj>ERSTE&amp;STEIERMÄRKISCHE BANKA dioničko društvo, OIB 23057039320</izvorni_sadrzaj>
    <derivirana_varijabla naziv="DomainObject.Predmet.StrankaNazivFormatedOIB_1">ERSTE&amp;STEIERMÄRKISCHE BANKA dioničko društvo, OIB 23057039320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ERSTE&amp;STEIERMÄRKISCHE BANKA dioničko društvo</item>
    </izvorni_sadrzaj>
    <derivirana_varijabla naziv="DomainObject.Predmet.StrankaListFormated_1">
      <item>ERSTE&amp;STEIERMÄRKISCHE BANKA dioničko društvo</item>
    </derivirana_varijabla>
  </DomainObject.Predmet.StrankaListFormated>
  <DomainObject.Predmet.StrankaListFormatedOIB>
    <izvorni_sadrzaj>
      <item>ERSTE&amp;STEIERMÄRKISCHE BANKA dioničko društvo, OIB 23057039320</item>
    </izvorni_sadrzaj>
    <derivirana_varijabla naziv="DomainObject.Predmet.StrankaListFormatedOIB_1">
      <item>ERSTE&amp;STEIERMÄRKISCHE BANKA dioničko društvo, OIB 23057039320</item>
    </derivirana_varijabla>
  </DomainObject.Predmet.StrankaListFormatedOIB>
  <DomainObject.Predmet.StrankaListFormatedWithAdress>
    <izvorni_sadrzaj>
      <item>ERSTE&amp;STEIERMÄRKISCHE BANKA dioničko društvo, Jadranski Trg 3/a, 51000 Rijeka</item>
    </izvorni_sadrzaj>
    <derivirana_varijabla naziv="DomainObject.Predmet.StrankaListFormatedWithAdress_1">
      <item>ERSTE&amp;STEIERMÄRKISCHE BANKA dioničko društvo, Jadranski Trg 3/a, 51000 Rijeka</item>
    </derivirana_varijabla>
  </DomainObject.Predmet.StrankaListFormatedWithAdress>
  <DomainObject.Predmet.StrankaListFormatedWithAdressOIB>
    <izvorni_sadrzaj>
      <item>ERSTE&amp;STEIERMÄRKISCHE BANKA dioničko društvo, OIB 23057039320, Jadranski Trg 3/a, 51000 Rijeka</item>
    </izvorni_sadrzaj>
    <derivirana_varijabla naziv="DomainObject.Predmet.StrankaListFormatedWithAdressOIB_1">
      <item>ERSTE&amp;STEIERMÄRKISCHE BANKA dioničko društvo, OIB 23057039320, Jadranski Trg 3/a, 51000 Rijeka</item>
    </derivirana_varijabla>
  </DomainObject.Predmet.StrankaListFormatedWithAdressOIB>
  <DomainObject.Predmet.StrankaListNazivFormated>
    <izvorni_sadrzaj>
      <item>ERSTE&amp;STEIERMÄRKISCHE BANKA dioničko društvo</item>
    </izvorni_sadrzaj>
    <derivirana_varijabla naziv="DomainObject.Predmet.StrankaListNazivFormated_1">
      <item>ERSTE&amp;STEIERMÄRKISCHE BANKA dioničko društvo</item>
    </derivirana_varijabla>
  </DomainObject.Predmet.StrankaListNazivFormated>
  <DomainObject.Predmet.StrankaListNazivFormatedOIB>
    <izvorni_sadrzaj>
      <item>ERSTE&amp;STEIERMÄRKISCHE BANKA dioničko društvo, OIB 23057039320</item>
    </izvorni_sadrzaj>
    <derivirana_varijabla naziv="DomainObject.Predmet.StrankaListNazivFormatedOIB_1">
      <item>ERSTE&amp;STEIERMÄRKISCHE BANKA dioničko društvo, OIB 23057039320</item>
    </derivirana_varijabla>
  </DomainObject.Predmet.StrankaListNazivFormatedOIB>
  <DomainObject.Predmet.ProtuStrankaListFormated>
    <izvorni_sadrzaj>
      <item>H-EQ d.o.o. za proizvodnju i trgovinu</item>
    </izvorni_sadrzaj>
    <derivirana_varijabla naziv="DomainObject.Predmet.ProtuStrankaListFormated_1">
      <item>H-EQ d.o.o. za proizvodnju i trgovinu</item>
    </derivirana_varijabla>
  </DomainObject.Predmet.ProtuStrankaListFormated>
  <DomainObject.Predmet.ProtuStrankaListFormatedOIB>
    <izvorni_sadrzaj>
      <item>H-EQ d.o.o. za proizvodnju i trgovinu, OIB 23095974330</item>
    </izvorni_sadrzaj>
    <derivirana_varijabla naziv="DomainObject.Predmet.ProtuStrankaListFormatedOIB_1">
      <item>H-EQ d.o.o. za proizvodnju i trgovinu, OIB 23095974330</item>
    </derivirana_varijabla>
  </DomainObject.Predmet.ProtuStrankaListFormatedOIB>
  <DomainObject.Predmet.ProtuStrankaListFormatedWithAdress>
    <izvorni_sadrzaj>
      <item>H-EQ d.o.o. za proizvodnju i trgovinu, Zmaj Jove Jovanovića 11, 31000 Osijek</item>
    </izvorni_sadrzaj>
    <derivirana_varijabla naziv="DomainObject.Predmet.ProtuStrankaListFormatedWithAdress_1">
      <item>H-EQ d.o.o. za proizvodnju i trgovinu, Zmaj Jove Jovanovića 11, 31000 Osijek</item>
    </derivirana_varijabla>
  </DomainObject.Predmet.ProtuStrankaListFormatedWithAdress>
  <DomainObject.Predmet.ProtuStrankaListFormatedWithAdressOIB>
    <izvorni_sadrzaj>
      <item>H-EQ d.o.o. za proizvodnju i trgovinu, OIB 23095974330, Zmaj Jove Jovanovića 11, 31000 Osijek</item>
    </izvorni_sadrzaj>
    <derivirana_varijabla naziv="DomainObject.Predmet.ProtuStrankaListFormatedWithAdressOIB_1">
      <item>H-EQ d.o.o. za proizvodnju i trgovinu, OIB 23095974330, Zmaj Jove Jovanovića 11, 31000 Osijek</item>
    </derivirana_varijabla>
  </DomainObject.Predmet.ProtuStrankaListFormatedWithAdressOIB>
  <DomainObject.Predmet.ProtuStrankaListNazivFormated>
    <izvorni_sadrzaj>
      <item>H-EQ d.o.o. za proizvodnju i trgovinu</item>
    </izvorni_sadrzaj>
    <derivirana_varijabla naziv="DomainObject.Predmet.ProtuStrankaListNazivFormated_1">
      <item>H-EQ d.o.o. za proizvodnju i trgovinu</item>
    </derivirana_varijabla>
  </DomainObject.Predmet.ProtuStrankaListNazivFormated>
  <DomainObject.Predmet.ProtuStrankaListNazivFormatedOIB>
    <izvorni_sadrzaj>
      <item>H-EQ d.o.o. za proizvodnju i trgovinu, OIB 23095974330</item>
    </izvorni_sadrzaj>
    <derivirana_varijabla naziv="DomainObject.Predmet.ProtuStrankaListNazivFormatedOIB_1">
      <item>H-EQ d.o.o. za proizvodnju i trgovinu, OIB 23095974330</item>
    </derivirana_varijabla>
  </DomainObject.Predmet.ProtuStrankaListNazivFormatedOIB>
  <DomainObject.Predmet.OstaliListFormated>
    <izvorni_sadrzaj>
      <item>ODVJETNIČKO DRUŠTVO ZEC i PARTNERI društvo s ograničenom odgovornošću</item>
      <item>ŽDO GUO Osijek</item>
      <item>Vinko Ljubičić</item>
      <item>Igor Jović</item>
    </izvorni_sadrzaj>
    <derivirana_varijabla naziv="DomainObject.Predmet.OstaliListFormated_1">
      <item>ODVJETNIČKO DRUŠTVO ZEC i PARTNERI društvo s ograničenom odgovornošću</item>
      <item>ŽDO GUO Osijek</item>
      <item>Vinko Ljubičić</item>
      <item>Igor Jović</item>
    </derivirana_varijabla>
  </DomainObject.Predmet.OstaliListFormated>
  <DomainObject.Predmet.OstaliListFormatedOIB>
    <izvorni_sadrzaj>
      <item>ODVJETNIČKO DRUŠTVO ZEC i PARTNERI društvo s ograničenom odgovornošću, OIB 75053512512</item>
      <item>ŽDO GUO Osijek</item>
      <item>Vinko Ljubičić, OIB 91327367435</item>
      <item>Igor Jović, OIB 12774809855</item>
    </izvorni_sadrzaj>
    <derivirana_varijabla naziv="DomainObject.Predmet.OstaliListFormatedOIB_1">
      <item>ODVJETNIČKO DRUŠTVO ZEC i PARTNERI društvo s ograničenom odgovornošću, OIB 75053512512</item>
      <item>ŽDO GUO Osijek</item>
      <item>Vinko Ljubičić, OIB 91327367435</item>
      <item>Igor Jović, OIB 12774809855</item>
    </derivirana_varijabla>
  </DomainObject.Predmet.OstaliListFormatedOIB>
  <DomainObject.Predmet.OstaliListFormatedWithAdress>
    <izvorni_sadrzaj>
      <item>ODVJETNIČKO DRUŠTVO ZEC i PARTNERI društvo s ograničenom odgovornošću, Ulica kardinala Alojzija Stepinca 4, 31000 Osijek</item>
      <item>ŽDO GUO Osijek</item>
      <item>Vinko Ljubičić, Orljavska 4a, 31000 Osijek</item>
      <item>Igor Jović, Zmaj J. Jovanovića 17, 31000 Osijek</item>
    </izvorni_sadrzaj>
    <derivirana_varijabla naziv="DomainObject.Predmet.OstaliListFormatedWithAdress_1">
      <item>ODVJETNIČKO DRUŠTVO ZEC i PARTNERI društvo s ograničenom odgovornošću, Ulica kardinala Alojzija Stepinca 4, 31000 Osijek</item>
      <item>ŽDO GUO Osijek</item>
      <item>Vinko Ljubičić, Orljavska 4a, 31000 Osijek</item>
      <item>Igor Jović, Zmaj J. Jovanovića 17, 31000 Osijek</item>
    </derivirana_varijabla>
  </DomainObject.Predmet.OstaliListFormatedWithAdress>
  <DomainObject.Predmet.OstaliListFormatedWithAdressOIB>
    <izvorni_sadrzaj>
      <item>ODVJETNIČKO DRUŠTVO ZEC i PARTNERI društvo s ograničenom odgovornošću, OIB 75053512512, Ulica kardinala Alojzija Stepinca 4, 31000 Osijek</item>
      <item>ŽDO GUO Osijek</item>
      <item>Vinko Ljubičić, OIB 91327367435, Orljavska 4a, 31000 Osijek</item>
      <item>Igor Jović, OIB 12774809855, Zmaj J. Jovanovića 17, 31000 Osijek</item>
    </izvorni_sadrzaj>
    <derivirana_varijabla naziv="DomainObject.Predmet.OstaliListFormatedWithAdressOIB_1">
      <item>ODVJETNIČKO DRUŠTVO ZEC i PARTNERI društvo s ograničenom odgovornošću, OIB 75053512512, Ulica kardinala Alojzija Stepinca 4, 31000 Osijek</item>
      <item>ŽDO GUO Osijek</item>
      <item>Vinko Ljubičić, OIB 91327367435, Orljavska 4a, 31000 Osijek</item>
      <item>Igor Jović, OIB 12774809855, Zmaj J. Jovanovića 17, 31000 Osijek</item>
    </derivirana_varijabla>
  </DomainObject.Predmet.OstaliListFormatedWithAdressOIB>
  <DomainObject.Predmet.OstaliListNazivFormated>
    <izvorni_sadrzaj>
      <item>ODVJETNIČKO DRUŠTVO ZEC i PARTNERI društvo s ograničenom odgovornošću</item>
      <item>ŽDO GUO Osijek</item>
      <item>Vinko Ljubičić</item>
      <item>Igor Jović</item>
    </izvorni_sadrzaj>
    <derivirana_varijabla naziv="DomainObject.Predmet.OstaliListNazivFormated_1">
      <item>ODVJETNIČKO DRUŠTVO ZEC i PARTNERI društvo s ograničenom odgovornošću</item>
      <item>ŽDO GUO Osijek</item>
      <item>Vinko Ljubičić</item>
      <item>Igor Jović</item>
    </derivirana_varijabla>
  </DomainObject.Predmet.OstaliListNazivFormated>
  <DomainObject.Predmet.OstaliListNazivFormatedOIB>
    <izvorni_sadrzaj>
      <item>ODVJETNIČKO DRUŠTVO ZEC i PARTNERI društvo s ograničenom odgovornošću, OIB 75053512512</item>
      <item>ŽDO GUO Osijek</item>
      <item>Vinko Ljubičić, OIB 91327367435</item>
      <item>Igor Jović, OIB 12774809855</item>
    </izvorni_sadrzaj>
    <derivirana_varijabla naziv="DomainObject.Predmet.OstaliListNazivFormatedOIB_1">
      <item>ODVJETNIČKO DRUŠTVO ZEC i PARTNERI društvo s ograničenom odgovornošću, OIB 75053512512</item>
      <item>ŽDO GUO Osijek</item>
      <item>Vinko Ljubičić, OIB 91327367435</item>
      <item>Igor Jović, OIB 12774809855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ERSTE&amp;STEIERMÄRKISCHE BANKA dioničko društvo</izvorni_sadrzaj>
    <derivirana_varijabla naziv="DomainObject.Predmet.StrankaIDrugi_1">ERSTE&amp;STEIERMÄRKISCHE BANKA dioničko društvo</derivirana_varijabla>
  </DomainObject.Predmet.StrankaIDrugi>
  <DomainObject.Predmet.ProtustrankaIDrugi>
    <izvorni_sadrzaj>H-EQ d.o.o. za proizvodnju i trgovinu</izvorni_sadrzaj>
    <derivirana_varijabla naziv="DomainObject.Predmet.ProtustrankaIDrugi_1">H-EQ d.o.o. za proizvodnju i trgovinu</derivirana_varijabla>
  </DomainObject.Predmet.ProtustrankaIDrugi>
  <DomainObject.Predmet.StrankaIDrugiAdressOIB>
    <izvorni_sadrzaj>ERSTE&amp;STEIERMÄRKISCHE BANKA dioničko društvo, OIB 23057039320, Jadranski Trg 3/a, 51000 Rijeka</izvorni_sadrzaj>
    <derivirana_varijabla naziv="DomainObject.Predmet.StrankaIDrugiAdressOIB_1">ERSTE&amp;STEIERMÄRKISCHE BANKA dioničko društvo, OIB 23057039320, Jadranski Trg 3/a, 51000 Rijeka</derivirana_varijabla>
  </DomainObject.Predmet.StrankaIDrugiAdressOIB>
  <DomainObject.Predmet.ProtustrankaIDrugiAdressOIB>
    <izvorni_sadrzaj>H-EQ d.o.o. za proizvodnju i trgovinu, OIB 23095974330, Zmaj Jove Jovanovića 11, 31000 Osijek</izvorni_sadrzaj>
    <derivirana_varijabla naziv="DomainObject.Predmet.ProtustrankaIDrugiAdressOIB_1">H-EQ d.o.o. za proizvodnju i trgovinu, OIB 23095974330, Zmaj Jove Jovanovića 11,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H-EQ d.o.o. za proizvodnju i trgovinu</item>
      <item>ERSTE&amp;STEIERMÄRKISCHE BANKA dioničko društvo</item>
      <item>ODVJETNIČKO DRUŠTVO ZEC i PARTNERI društvo s ograničenom odgovornošću</item>
      <item>ŽDO GUO Osijek</item>
      <item>Vinko Ljubičić</item>
      <item>Igor Jović</item>
    </izvorni_sadrzaj>
    <derivirana_varijabla naziv="DomainObject.Predmet.SudioniciListNaziv_1">
      <item>H-EQ d.o.o. za proizvodnju i trgovinu</item>
      <item>ERSTE&amp;STEIERMÄRKISCHE BANKA dioničko društvo</item>
      <item>ODVJETNIČKO DRUŠTVO ZEC i PARTNERI društvo s ograničenom odgovornošću</item>
      <item>ŽDO GUO Osijek</item>
      <item>Vinko Ljubičić</item>
      <item>Igor Jović</item>
    </derivirana_varijabla>
  </DomainObject.Predmet.SudioniciListNaziv>
  <DomainObject.Predmet.SudioniciListAdressOIB>
    <izvorni_sadrzaj>
      <item>H-EQ d.o.o. za proizvodnju i trgovinu, OIB 23095974330, Zmaj Jove Jovanovića 11,31000 Osijek</item>
      <item>ERSTE&amp;STEIERMÄRKISCHE BANKA dioničko društvo, OIB 23057039320, Jadranski Trg 3/a,51000 Rijeka</item>
      <item>ODVJETNIČKO DRUŠTVO ZEC i PARTNERI društvo s ograničenom odgovornošću, OIB 75053512512, Ulica kardinala Alojzija Stepinca 4,31000 Osijek</item>
      <item>ŽDO GUO Osijek</item>
      <item>Vinko Ljubičić, OIB 91327367435, Orljavska 4a,31000 Osijek</item>
      <item>Igor Jović, OIB 12774809855, Zmaj J. Jovanovića 17,31000 Osijek</item>
    </izvorni_sadrzaj>
    <derivirana_varijabla naziv="DomainObject.Predmet.SudioniciListAdressOIB_1">
      <item>H-EQ d.o.o. za proizvodnju i trgovinu, OIB 23095974330, Zmaj Jove Jovanovića 11,31000 Osijek</item>
      <item>ERSTE&amp;STEIERMÄRKISCHE BANKA dioničko društvo, OIB 23057039320, Jadranski Trg 3/a,51000 Rijeka</item>
      <item>ODVJETNIČKO DRUŠTVO ZEC i PARTNERI društvo s ograničenom odgovornošću, OIB 75053512512, Ulica kardinala Alojzija Stepinca 4,31000 Osijek</item>
      <item>ŽDO GUO Osijek</item>
      <item>Vinko Ljubičić, OIB 91327367435, Orljavska 4a,31000 Osijek</item>
      <item>Igor Jović, OIB 12774809855, Zmaj J. Jovanovića 17,31000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23095974330</item>
      <item>, OIB 23057039320</item>
      <item>, OIB 75053512512</item>
      <item>, OIB null</item>
      <item>, OIB 91327367435</item>
      <item>, OIB 12774809855</item>
    </izvorni_sadrzaj>
    <derivirana_varijabla naziv="DomainObject.Predmet.SudioniciListNazivOIB_1">
      <item>, OIB 23095974330</item>
      <item>, OIB 23057039320</item>
      <item>, OIB 75053512512</item>
      <item>, OIB null</item>
      <item>, OIB 91327367435</item>
      <item>, OIB 12774809855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667</properties:Words>
  <properties:Characters>3576</properties:Characters>
  <properties:Lines>92</properties:Lines>
  <properties:Paragraphs>24</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2016-06-07T07:23:00Z</dcterms:created>
  <dc:creator>banka</dc:creator>
  <cp:lastModifiedBy>Elizabeta Đeke</cp:lastModifiedBy>
  <cp:lastPrinted>2016-04-26T07:59:00Z</cp:lastPrinted>
  <dcterms:modified xmlns:xsi="http://www.w3.org/2001/XMLSchema-instance" xsi:type="dcterms:W3CDTF">2016-06-09T07:57:00Z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