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8d78e" w14:paraId="e68d78e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41112D">
        <w:t>1</w:t>
      </w:r>
      <w:r w:rsidR="00C07EC8">
        <w:t>2</w:t>
      </w:r>
      <w:r w:rsidR="00624C4D">
        <w:t>23</w:t>
      </w:r>
      <w:r>
        <w:t>/</w:t>
      </w:r>
      <w:r w:rsidR="00E8650F">
        <w:t>1</w:t>
      </w:r>
      <w:r w:rsidR="00EB2CC7">
        <w:t>7</w:t>
      </w:r>
      <w:r>
        <w:t>-</w:t>
      </w:r>
      <w:r w:rsidR="00E1042B">
        <w:t>1</w:t>
      </w:r>
      <w:r w:rsidR="00624C4D">
        <w:t>0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611430" w:rsidP="00212370" w:rsidR="00212370">
      <w:pPr>
        <w:jc w:val="both"/>
      </w:pPr>
      <w:r>
        <w:tab/>
      </w:r>
      <w:r w:rsidR="00624C4D" w:rsidRPr="00611430">
        <w:t xml:space="preserve">Trgovački sud u Osijeku, po sucu mr. sc. Tihomiru Kovačeviću, kao stečajnom sucu, povodom prijedloga FINANCIJSKE AGENCIJE ZAGREB, Regionalni centar </w:t>
      </w:r>
      <w:r w:rsidR="00624C4D">
        <w:t>Zagreb</w:t>
      </w:r>
      <w:r w:rsidR="00624C4D" w:rsidRPr="00611430">
        <w:t xml:space="preserve">, Podružnica </w:t>
      </w:r>
      <w:r w:rsidR="00624C4D">
        <w:t>Zagreb</w:t>
      </w:r>
      <w:r w:rsidR="00624C4D" w:rsidRPr="00611430">
        <w:t xml:space="preserve">, </w:t>
      </w:r>
      <w:r w:rsidR="00624C4D">
        <w:t>Trg svibanjskih žrtava 1995. 1</w:t>
      </w:r>
      <w:r w:rsidR="00624C4D" w:rsidRPr="00611430">
        <w:t xml:space="preserve">, </w:t>
      </w:r>
      <w:r w:rsidR="00624C4D">
        <w:t xml:space="preserve">OIB 85821130368 za </w:t>
      </w:r>
      <w:r w:rsidR="00624C4D" w:rsidRPr="0041082E">
        <w:t xml:space="preserve">otvaranje stečajnog postupka nad dužnikom </w:t>
      </w:r>
      <w:r w:rsidR="00624C4D">
        <w:t>LUDEA</w:t>
      </w:r>
      <w:r w:rsidR="00624C4D" w:rsidRPr="007A72DD">
        <w:t xml:space="preserve"> društvo s ograničenom odgovornošću za </w:t>
      </w:r>
      <w:r w:rsidR="00624C4D">
        <w:t xml:space="preserve">trgovinu i </w:t>
      </w:r>
      <w:r w:rsidR="00624C4D" w:rsidRPr="007A72DD">
        <w:t xml:space="preserve">usluge, Zagreb, </w:t>
      </w:r>
      <w:r w:rsidR="00624C4D">
        <w:t>Đure Domaćinovića 1</w:t>
      </w:r>
      <w:r w:rsidR="00624C4D" w:rsidRPr="007A72DD">
        <w:t>, MBS 080</w:t>
      </w:r>
      <w:r w:rsidR="00624C4D">
        <w:t>412861</w:t>
      </w:r>
      <w:r w:rsidR="00624C4D" w:rsidRPr="007A72DD">
        <w:t xml:space="preserve">, OIB </w:t>
      </w:r>
      <w:r w:rsidR="00624C4D">
        <w:t>51934139963</w:t>
      </w:r>
      <w:r w:rsidR="00624C4D" w:rsidRPr="0041082E">
        <w:t xml:space="preserve">, dana </w:t>
      </w:r>
      <w:r w:rsidR="00624C4D">
        <w:t>21</w:t>
      </w:r>
      <w:r w:rsidR="00624C4D" w:rsidRPr="0041082E">
        <w:t xml:space="preserve">. </w:t>
      </w:r>
      <w:r w:rsidR="00624C4D">
        <w:t>studenog</w:t>
      </w:r>
      <w:r w:rsidR="00624C4D" w:rsidRPr="0041082E">
        <w:t xml:space="preserve"> 2017.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C96C1F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624C4D">
        <w:t>LUDEA</w:t>
      </w:r>
      <w:r w:rsidR="00624C4D" w:rsidRPr="007A72DD">
        <w:t xml:space="preserve"> društvo s ograničenom odgovornošću za </w:t>
      </w:r>
      <w:r w:rsidR="00624C4D">
        <w:t xml:space="preserve">trgovinu i </w:t>
      </w:r>
      <w:r w:rsidR="00624C4D" w:rsidRPr="007A72DD">
        <w:t xml:space="preserve">usluge, Zagreb, </w:t>
      </w:r>
      <w:r w:rsidR="00624C4D">
        <w:t>Đure Domaćinovića 1</w:t>
      </w:r>
      <w:r w:rsidR="00624C4D" w:rsidRPr="007A72DD">
        <w:t>, MBS 080</w:t>
      </w:r>
      <w:r w:rsidR="00624C4D">
        <w:t>412861</w:t>
      </w:r>
      <w:r w:rsidR="00624C4D" w:rsidRPr="007A72DD">
        <w:t xml:space="preserve">, OIB </w:t>
      </w:r>
      <w:r w:rsidR="00624C4D">
        <w:t>51934139963</w:t>
      </w:r>
      <w:r>
        <w:t>.</w:t>
      </w:r>
    </w:p>
    <w:p w:rsidRDefault="00212370" w:rsidP="00212370" w:rsidR="00212370">
      <w:pPr>
        <w:jc w:val="both"/>
      </w:pPr>
    </w:p>
    <w:p w:rsidRDefault="00212370" w:rsidP="009C71E5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225568">
        <w:t>Jadranka Šeput</w:t>
      </w:r>
      <w:r w:rsidR="009C71E5" w:rsidRPr="009C71E5">
        <w:t xml:space="preserve">, Osijek, </w:t>
      </w:r>
      <w:r w:rsidR="00225568">
        <w:t>Dalmatinska 17</w:t>
      </w:r>
      <w:r w:rsidR="009C71E5" w:rsidRPr="009C71E5">
        <w:t xml:space="preserve">, OIB </w:t>
      </w:r>
      <w:r w:rsidR="00225568">
        <w:t>56729601545</w:t>
      </w:r>
      <w:r>
        <w:t>, izabran</w:t>
      </w:r>
      <w:r w:rsidR="009C71E5">
        <w:t>a</w:t>
      </w:r>
      <w:r>
        <w:t xml:space="preserve">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49139A">
        <w:t>12</w:t>
      </w:r>
      <w:r>
        <w:t>.</w:t>
      </w:r>
      <w:r w:rsidR="000E2BEC">
        <w:t>1</w:t>
      </w:r>
      <w:r w:rsidR="0049139A">
        <w:t>2</w:t>
      </w:r>
      <w:r>
        <w:t>.2017.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212370" w:rsidP="00212370" w:rsidR="00212370">
      <w:pPr>
        <w:jc w:val="both"/>
      </w:pPr>
    </w:p>
    <w:p w:rsidRDefault="00212370" w:rsidP="001E26C1" w:rsidR="0021237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49139A">
        <w:t>LUDEA</w:t>
      </w:r>
      <w:r w:rsidR="0049139A" w:rsidRPr="007A72DD">
        <w:t xml:space="preserve"> društvo s ograničenom odgovornošću za </w:t>
      </w:r>
      <w:r w:rsidR="0049139A">
        <w:t xml:space="preserve">trgovinu i </w:t>
      </w:r>
      <w:r w:rsidR="0049139A" w:rsidRPr="007A72DD">
        <w:t xml:space="preserve">usluge, Zagreb, </w:t>
      </w:r>
      <w:r w:rsidR="0049139A">
        <w:t>Đure Domaćinovića 1</w:t>
      </w:r>
      <w:r w:rsidR="0049139A" w:rsidRPr="007A72DD">
        <w:t>, MBS 080</w:t>
      </w:r>
      <w:r w:rsidR="0049139A">
        <w:t>412861</w:t>
      </w:r>
      <w:r w:rsidR="0049139A" w:rsidRPr="007A72DD">
        <w:t xml:space="preserve">, OIB </w:t>
      </w:r>
      <w:r w:rsidR="0049139A">
        <w:t>51934139963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0B151E" w:rsidP="00212370" w:rsidR="00212370">
      <w:pPr>
        <w:ind w:firstLine="720" w:left="2160"/>
      </w:pPr>
      <w:r>
        <w:t>1</w:t>
      </w:r>
      <w:r w:rsidR="00B970AA">
        <w:t>9</w:t>
      </w:r>
      <w:r w:rsidR="00212370">
        <w:t xml:space="preserve">. </w:t>
      </w:r>
      <w:r w:rsidR="0049139A">
        <w:t>prosinac</w:t>
      </w:r>
      <w:r w:rsidR="00212370">
        <w:t xml:space="preserve"> 2017. u </w:t>
      </w:r>
      <w:r w:rsidR="001E26C1">
        <w:t>9</w:t>
      </w:r>
      <w:r w:rsidR="00212370">
        <w:t>,</w:t>
      </w:r>
      <w:r w:rsidR="0049139A">
        <w:t>0</w:t>
      </w:r>
      <w:r w:rsidR="00212370"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49139A" w:rsidP="0049139A" w:rsidR="0049139A">
      <w:pPr>
        <w:ind w:firstLine="720"/>
        <w:jc w:val="both"/>
      </w:pPr>
      <w:r>
        <w:t xml:space="preserve">Dana 12.01.2017. zaprimljen je na Trgovačkom sudu u Zagrebu prijedlog FINE Regionalni centar Zagreb, Podružnica Zagreb, klasa: 110-07/17-01/04 Ur. broj 04-06-17-153 od 11.01.2017. godine, za otvaranje stečajnog postupka nad dužnikom </w:t>
      </w:r>
      <w:r w:rsidRPr="004923FB">
        <w:t>LUDEA društvo s ograničenom odgovornošću za trgovinu i usluge, Zagreb, Đure Domaćinovića 1, MBS 080412861, OIB 51934139963</w:t>
      </w:r>
      <w:r>
        <w:t>, temeljem odredbe čl. 110. st. 1. Stečajnog zakona (NN 71/15, dalje: SZ).</w:t>
      </w:r>
    </w:p>
    <w:p w:rsidRDefault="0049139A" w:rsidP="0049139A" w:rsidR="0049139A">
      <w:pPr>
        <w:ind w:firstLine="720"/>
        <w:jc w:val="both"/>
      </w:pPr>
    </w:p>
    <w:p w:rsidRDefault="0049139A" w:rsidP="0049139A" w:rsidR="0049139A">
      <w:pPr>
        <w:ind w:firstLine="720"/>
        <w:jc w:val="both"/>
      </w:pPr>
      <w:r>
        <w:t>U prijedlogu je navela da na dan 10.01.2017. dužnik u Očevidniku redoslijeda osnova za plaćanje ima evidentirane neizvršene osnove za plaćanje u neprekinutom razdoblju od 120 dana, u ukupnom iznosu od 9.175,66 kn, u koji iznos je uračunata kamata i naknada FINE za provedbe ovrhe na novčanim sredstvima dužnika. Navodi da dužnik ima 2 zaposlena radnika.</w:t>
      </w:r>
    </w:p>
    <w:p w:rsidRDefault="0049139A" w:rsidP="0049139A" w:rsidR="0049139A">
      <w:pPr>
        <w:ind w:firstLine="720"/>
        <w:jc w:val="both"/>
      </w:pPr>
    </w:p>
    <w:p w:rsidRDefault="0049139A" w:rsidP="0049139A" w:rsidR="0049139A">
      <w:pPr>
        <w:ind w:firstLine="720"/>
        <w:jc w:val="both"/>
      </w:pPr>
      <w:r>
        <w:t>Dostavlja popis računa i oročenih novčanih sredstava dužnika na dan 10</w:t>
      </w:r>
      <w:r w:rsidRPr="001C7CF7">
        <w:t>.</w:t>
      </w:r>
      <w:r>
        <w:t>01</w:t>
      </w:r>
      <w:r w:rsidRPr="001C7CF7">
        <w:t>.201</w:t>
      </w:r>
      <w:r>
        <w:t>7., te navodi da na temelju čl. 112. st. 5. SZ dužnik na ime predujma za namirenje troškova stečajnog postupka nema zaplijenjena novčana sredstva na dan 10</w:t>
      </w:r>
      <w:r w:rsidRPr="007B5BFB">
        <w:t>.01.2017</w:t>
      </w:r>
      <w:r>
        <w:t xml:space="preserve">. </w:t>
      </w:r>
    </w:p>
    <w:p w:rsidRDefault="00476653" w:rsidP="00212370" w:rsidR="00476653">
      <w:pPr>
        <w:ind w:firstLine="720"/>
        <w:jc w:val="both"/>
      </w:pPr>
    </w:p>
    <w:p w:rsidRDefault="00314A46" w:rsidP="00314A46" w:rsidR="00314A46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predmetu.</w:t>
      </w:r>
    </w:p>
    <w:p w:rsidRDefault="00314A46" w:rsidP="00212370" w:rsidR="00314A46">
      <w:pPr>
        <w:ind w:firstLine="720"/>
        <w:jc w:val="both"/>
      </w:pPr>
    </w:p>
    <w:p w:rsidRDefault="00212370" w:rsidP="00911973" w:rsidR="00212370">
      <w:pPr>
        <w:ind w:firstLine="720"/>
        <w:jc w:val="both"/>
      </w:pPr>
      <w:r>
        <w:t>Temeljem odredbe čl. 84. st. 1. SZ i čl. 85. SZ, a u vezi s čl. 119. st. 6. SZ odlučeno kao u t. 2. izreke ovoga rješenja</w:t>
      </w:r>
      <w:r w:rsidR="00C93DC6">
        <w:t xml:space="preserve"> sukladno Mišljenju Povjerenstva za odlučivanje o sukobu interesa Broj: 711-I-752-M-63/17-02-8 od 16.05.2017. i očitovanju Ministarstva pravosuđa, Upravi za organizaciju pravosuđa KLASA: UP/I-133-04/15-01/223, URBROJ: 514-03-02-02-01-17-</w:t>
      </w:r>
      <w:r w:rsidR="00911973">
        <w:t xml:space="preserve">29 od 3.10.2017. Sanja Mišević kao bivša </w:t>
      </w:r>
      <w:r w:rsidR="00911973">
        <w:lastRenderedPageBreak/>
        <w:t>državna tajnica u Ministarstvu pravosuđa u razdoblju od 12 mjeseci od dana prestanka obnašanja predmetne dužnosti ne može obavljati poslove stečajne upraviteljice, odnosno do 29.04.2018.</w:t>
      </w:r>
    </w:p>
    <w:p w:rsidRDefault="00911973" w:rsidP="00911973" w:rsidR="00911973">
      <w:pPr>
        <w:ind w:firstLine="720"/>
        <w:jc w:val="both"/>
      </w:pPr>
    </w:p>
    <w:p w:rsidRDefault="00212370" w:rsidP="00212370" w:rsidR="00212370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</w:t>
      </w:r>
      <w:r w:rsidRPr="00176811">
        <w:t xml:space="preserve">. st. </w:t>
      </w:r>
      <w:r>
        <w:t>1</w:t>
      </w:r>
      <w:r w:rsidRPr="00176811">
        <w:t>.</w:t>
      </w:r>
      <w:r>
        <w:t xml:space="preserve"> SZ-a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A615A1">
        <w:t>21</w:t>
      </w:r>
      <w:r>
        <w:t xml:space="preserve">. </w:t>
      </w:r>
      <w:r w:rsidR="00A615A1">
        <w:t>studenog</w:t>
      </w:r>
      <w:r>
        <w:t>a 201</w:t>
      </w:r>
      <w:r w:rsidR="004C5E47">
        <w:t>7</w:t>
      </w:r>
      <w:r>
        <w:t>.</w:t>
      </w:r>
    </w:p>
    <w:p w:rsidRDefault="00212370" w:rsidP="00212370" w:rsidR="00212370">
      <w:pPr>
        <w:jc w:val="center"/>
      </w:pPr>
    </w:p>
    <w:p w:rsidRDefault="00212370" w:rsidP="00212370" w:rsidR="00212370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12370" w:rsidP="00212370" w:rsidR="00212370">
      <w:pPr>
        <w:jc w:val="both"/>
      </w:pPr>
      <w:r>
        <w:t xml:space="preserve">   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Predlagatelju FINI na njihov poslovni broj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Dužniku </w:t>
      </w:r>
    </w:p>
    <w:p w:rsidRDefault="00212370" w:rsidP="00A615A1" w:rsidR="00212370">
      <w:pPr>
        <w:numPr>
          <w:ilvl w:val="0"/>
          <w:numId w:val="8"/>
        </w:numPr>
        <w:jc w:val="both"/>
      </w:pPr>
      <w:r>
        <w:t xml:space="preserve">Zakonski zastupnik dužnika </w:t>
      </w:r>
      <w:r w:rsidR="00A615A1" w:rsidRPr="00A615A1">
        <w:t>Dejan Jezdić, Zagreb, Baburičina 10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Privremen</w:t>
      </w:r>
      <w:r w:rsidR="00052EA6">
        <w:t>a</w:t>
      </w:r>
      <w:r>
        <w:t xml:space="preserve"> stečajn</w:t>
      </w:r>
      <w:r w:rsidR="00052EA6">
        <w:t>a</w:t>
      </w:r>
      <w:r>
        <w:t xml:space="preserve"> upravitelj</w:t>
      </w:r>
      <w:r w:rsidR="00052EA6">
        <w:t>ica</w:t>
      </w:r>
      <w:r>
        <w:t xml:space="preserve"> uz presliku lista </w:t>
      </w:r>
      <w:r w:rsidR="00052EA6">
        <w:t>2</w:t>
      </w:r>
      <w:r>
        <w:t xml:space="preserve">, </w:t>
      </w:r>
      <w:r w:rsidR="003C59F8">
        <w:t>1</w:t>
      </w:r>
      <w:r w:rsidR="00A615A1">
        <w:t>3</w:t>
      </w:r>
      <w:r w:rsidR="00CF52B9">
        <w:t xml:space="preserve">, </w:t>
      </w:r>
      <w:r w:rsidR="002E7C6D">
        <w:t>1</w:t>
      </w:r>
      <w:r w:rsidR="00A615A1">
        <w:t>9 i</w:t>
      </w:r>
      <w:r w:rsidR="00CF52B9">
        <w:t xml:space="preserve"> 20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ŽDO GUO </w:t>
      </w:r>
      <w:r w:rsidR="00D15AFC">
        <w:t>Osijek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sudskom registru elektroničkom poštom</w:t>
      </w:r>
    </w:p>
    <w:p w:rsidRDefault="00212370" w:rsidP="00993152" w:rsidR="00212370" w:rsidRPr="00295F3E">
      <w:pPr>
        <w:numPr>
          <w:ilvl w:val="0"/>
          <w:numId w:val="8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R </w:t>
      </w:r>
      <w:r w:rsidR="00CF52B9">
        <w:t>1</w:t>
      </w:r>
      <w:r w:rsidR="002721AA">
        <w:t>2</w:t>
      </w:r>
      <w:r>
        <w:t>/</w:t>
      </w:r>
      <w:r w:rsidR="00CF5CBC">
        <w:t>1</w:t>
      </w:r>
      <w:r w:rsidR="002721AA">
        <w:t>2</w:t>
      </w:r>
      <w:r>
        <w:t>.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3144C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1042B" w:rsidRPr="00E1042B">
      <w:t>14 St-</w:t>
    </w:r>
    <w:r w:rsidR="00624C4D" w:rsidRPr="00624C4D">
      <w:t>1223/17-10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52EA6"/>
    <w:rsid w:val="0005765B"/>
    <w:rsid w:val="00061E21"/>
    <w:rsid w:val="000817DB"/>
    <w:rsid w:val="00084DCC"/>
    <w:rsid w:val="000A5797"/>
    <w:rsid w:val="000B151E"/>
    <w:rsid w:val="000B1DB2"/>
    <w:rsid w:val="000C1636"/>
    <w:rsid w:val="000D1DAF"/>
    <w:rsid w:val="000E0280"/>
    <w:rsid w:val="000E0D09"/>
    <w:rsid w:val="000E2BEC"/>
    <w:rsid w:val="000E599D"/>
    <w:rsid w:val="000E71D2"/>
    <w:rsid w:val="000F1333"/>
    <w:rsid w:val="000F6394"/>
    <w:rsid w:val="000F786E"/>
    <w:rsid w:val="001032F2"/>
    <w:rsid w:val="001127C1"/>
    <w:rsid w:val="001146C6"/>
    <w:rsid w:val="0011732E"/>
    <w:rsid w:val="00125D50"/>
    <w:rsid w:val="00127A7F"/>
    <w:rsid w:val="0013144C"/>
    <w:rsid w:val="00143E24"/>
    <w:rsid w:val="00146C51"/>
    <w:rsid w:val="0016119A"/>
    <w:rsid w:val="00172056"/>
    <w:rsid w:val="001757B4"/>
    <w:rsid w:val="00193952"/>
    <w:rsid w:val="00195F28"/>
    <w:rsid w:val="001976B4"/>
    <w:rsid w:val="001A6B21"/>
    <w:rsid w:val="001D113B"/>
    <w:rsid w:val="001D4964"/>
    <w:rsid w:val="001D61CD"/>
    <w:rsid w:val="001E26C1"/>
    <w:rsid w:val="001E5608"/>
    <w:rsid w:val="001F3818"/>
    <w:rsid w:val="001F476B"/>
    <w:rsid w:val="001F4E53"/>
    <w:rsid w:val="0020511E"/>
    <w:rsid w:val="00212370"/>
    <w:rsid w:val="00225568"/>
    <w:rsid w:val="002257DF"/>
    <w:rsid w:val="0023483C"/>
    <w:rsid w:val="00234C2C"/>
    <w:rsid w:val="00237D77"/>
    <w:rsid w:val="00260090"/>
    <w:rsid w:val="00265620"/>
    <w:rsid w:val="002721AA"/>
    <w:rsid w:val="00295578"/>
    <w:rsid w:val="00295F3E"/>
    <w:rsid w:val="002B1378"/>
    <w:rsid w:val="002C23B7"/>
    <w:rsid w:val="002C458E"/>
    <w:rsid w:val="002C4C28"/>
    <w:rsid w:val="002D5B4E"/>
    <w:rsid w:val="002D75D8"/>
    <w:rsid w:val="002E42D0"/>
    <w:rsid w:val="002E663A"/>
    <w:rsid w:val="002E7C6D"/>
    <w:rsid w:val="002F2E1F"/>
    <w:rsid w:val="002F66B0"/>
    <w:rsid w:val="00302F1C"/>
    <w:rsid w:val="00307662"/>
    <w:rsid w:val="003100CA"/>
    <w:rsid w:val="00314A46"/>
    <w:rsid w:val="00317D94"/>
    <w:rsid w:val="00333984"/>
    <w:rsid w:val="00335D07"/>
    <w:rsid w:val="0034197E"/>
    <w:rsid w:val="003421AB"/>
    <w:rsid w:val="003533BA"/>
    <w:rsid w:val="00354972"/>
    <w:rsid w:val="00356D22"/>
    <w:rsid w:val="00357DD6"/>
    <w:rsid w:val="003778B9"/>
    <w:rsid w:val="00383A81"/>
    <w:rsid w:val="003862FF"/>
    <w:rsid w:val="003908AE"/>
    <w:rsid w:val="003927F2"/>
    <w:rsid w:val="00394CAB"/>
    <w:rsid w:val="00394D49"/>
    <w:rsid w:val="003A6151"/>
    <w:rsid w:val="003A61DC"/>
    <w:rsid w:val="003B169D"/>
    <w:rsid w:val="003B3218"/>
    <w:rsid w:val="003C59F8"/>
    <w:rsid w:val="003C7EC1"/>
    <w:rsid w:val="003D468C"/>
    <w:rsid w:val="003E3BDF"/>
    <w:rsid w:val="003E509A"/>
    <w:rsid w:val="003F637C"/>
    <w:rsid w:val="00406F6D"/>
    <w:rsid w:val="0041002D"/>
    <w:rsid w:val="0041112D"/>
    <w:rsid w:val="0043315F"/>
    <w:rsid w:val="00440509"/>
    <w:rsid w:val="00443D03"/>
    <w:rsid w:val="00450C50"/>
    <w:rsid w:val="00465059"/>
    <w:rsid w:val="00476653"/>
    <w:rsid w:val="0048349B"/>
    <w:rsid w:val="0049139A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5EE"/>
    <w:rsid w:val="004F2640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2EEF"/>
    <w:rsid w:val="00556AFC"/>
    <w:rsid w:val="00557058"/>
    <w:rsid w:val="00564F52"/>
    <w:rsid w:val="00576460"/>
    <w:rsid w:val="005861A8"/>
    <w:rsid w:val="005A0866"/>
    <w:rsid w:val="005A74CE"/>
    <w:rsid w:val="005B28D3"/>
    <w:rsid w:val="005B525F"/>
    <w:rsid w:val="005C162A"/>
    <w:rsid w:val="00611430"/>
    <w:rsid w:val="00624C4D"/>
    <w:rsid w:val="00624E32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8076F"/>
    <w:rsid w:val="00681E91"/>
    <w:rsid w:val="00682A95"/>
    <w:rsid w:val="00682E92"/>
    <w:rsid w:val="00683E8D"/>
    <w:rsid w:val="00686E8C"/>
    <w:rsid w:val="006B27C0"/>
    <w:rsid w:val="006B3A90"/>
    <w:rsid w:val="006B4F26"/>
    <w:rsid w:val="006B7688"/>
    <w:rsid w:val="006C01D5"/>
    <w:rsid w:val="006D7788"/>
    <w:rsid w:val="006E1762"/>
    <w:rsid w:val="006F7B5B"/>
    <w:rsid w:val="00717FB3"/>
    <w:rsid w:val="0073050A"/>
    <w:rsid w:val="00730914"/>
    <w:rsid w:val="007343EC"/>
    <w:rsid w:val="007412F6"/>
    <w:rsid w:val="00747F15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0410E"/>
    <w:rsid w:val="00814644"/>
    <w:rsid w:val="00815C5D"/>
    <w:rsid w:val="0082155F"/>
    <w:rsid w:val="00825AD6"/>
    <w:rsid w:val="008277A4"/>
    <w:rsid w:val="008508C3"/>
    <w:rsid w:val="00855D61"/>
    <w:rsid w:val="0086404A"/>
    <w:rsid w:val="0086731F"/>
    <w:rsid w:val="0088467F"/>
    <w:rsid w:val="008847F8"/>
    <w:rsid w:val="00884C61"/>
    <w:rsid w:val="00886270"/>
    <w:rsid w:val="00891A16"/>
    <w:rsid w:val="008A0B8A"/>
    <w:rsid w:val="008B7B03"/>
    <w:rsid w:val="008C4203"/>
    <w:rsid w:val="00904DB3"/>
    <w:rsid w:val="00907C67"/>
    <w:rsid w:val="00911973"/>
    <w:rsid w:val="00913729"/>
    <w:rsid w:val="009142F2"/>
    <w:rsid w:val="00915CE2"/>
    <w:rsid w:val="00925019"/>
    <w:rsid w:val="00925A27"/>
    <w:rsid w:val="00930989"/>
    <w:rsid w:val="00934FA1"/>
    <w:rsid w:val="009365DD"/>
    <w:rsid w:val="009504AE"/>
    <w:rsid w:val="00955680"/>
    <w:rsid w:val="00955EAC"/>
    <w:rsid w:val="009607EC"/>
    <w:rsid w:val="0096332B"/>
    <w:rsid w:val="009635B8"/>
    <w:rsid w:val="009654F9"/>
    <w:rsid w:val="009674B0"/>
    <w:rsid w:val="0097332C"/>
    <w:rsid w:val="00980B07"/>
    <w:rsid w:val="009879FD"/>
    <w:rsid w:val="00992D9D"/>
    <w:rsid w:val="00992FAF"/>
    <w:rsid w:val="00993152"/>
    <w:rsid w:val="00993B7F"/>
    <w:rsid w:val="009A3914"/>
    <w:rsid w:val="009A75B1"/>
    <w:rsid w:val="009B228A"/>
    <w:rsid w:val="009C71E5"/>
    <w:rsid w:val="009C75A5"/>
    <w:rsid w:val="009D3A79"/>
    <w:rsid w:val="009D704B"/>
    <w:rsid w:val="009D7C3F"/>
    <w:rsid w:val="009E37DF"/>
    <w:rsid w:val="009E42B9"/>
    <w:rsid w:val="009E4CE5"/>
    <w:rsid w:val="00A01640"/>
    <w:rsid w:val="00A02FF6"/>
    <w:rsid w:val="00A10460"/>
    <w:rsid w:val="00A178F6"/>
    <w:rsid w:val="00A22B74"/>
    <w:rsid w:val="00A23129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15A1"/>
    <w:rsid w:val="00A65C1A"/>
    <w:rsid w:val="00A74041"/>
    <w:rsid w:val="00A82FE7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4712A"/>
    <w:rsid w:val="00B50218"/>
    <w:rsid w:val="00B56FC9"/>
    <w:rsid w:val="00B60B69"/>
    <w:rsid w:val="00B631C0"/>
    <w:rsid w:val="00B700B4"/>
    <w:rsid w:val="00B700D9"/>
    <w:rsid w:val="00B76BE4"/>
    <w:rsid w:val="00B84963"/>
    <w:rsid w:val="00B8746C"/>
    <w:rsid w:val="00B94928"/>
    <w:rsid w:val="00B95C5A"/>
    <w:rsid w:val="00B970AA"/>
    <w:rsid w:val="00BA13EB"/>
    <w:rsid w:val="00BA3984"/>
    <w:rsid w:val="00BB0F7F"/>
    <w:rsid w:val="00BB2720"/>
    <w:rsid w:val="00BB3ED9"/>
    <w:rsid w:val="00BC203B"/>
    <w:rsid w:val="00BD3549"/>
    <w:rsid w:val="00BD7DE1"/>
    <w:rsid w:val="00BE473B"/>
    <w:rsid w:val="00BF0F14"/>
    <w:rsid w:val="00BF12E1"/>
    <w:rsid w:val="00BF7875"/>
    <w:rsid w:val="00C03878"/>
    <w:rsid w:val="00C0764A"/>
    <w:rsid w:val="00C07EC8"/>
    <w:rsid w:val="00C1413B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60AF3"/>
    <w:rsid w:val="00C67E69"/>
    <w:rsid w:val="00C912D7"/>
    <w:rsid w:val="00C93DC6"/>
    <w:rsid w:val="00C96257"/>
    <w:rsid w:val="00C96C1F"/>
    <w:rsid w:val="00CA05DB"/>
    <w:rsid w:val="00CA3AC2"/>
    <w:rsid w:val="00CA40D5"/>
    <w:rsid w:val="00CB294A"/>
    <w:rsid w:val="00CD1821"/>
    <w:rsid w:val="00CD76BD"/>
    <w:rsid w:val="00CF4B2A"/>
    <w:rsid w:val="00CF52B9"/>
    <w:rsid w:val="00CF5CBC"/>
    <w:rsid w:val="00D02115"/>
    <w:rsid w:val="00D131ED"/>
    <w:rsid w:val="00D15AFC"/>
    <w:rsid w:val="00D43995"/>
    <w:rsid w:val="00D45D6C"/>
    <w:rsid w:val="00D5401B"/>
    <w:rsid w:val="00D601D5"/>
    <w:rsid w:val="00D71D8F"/>
    <w:rsid w:val="00D76E41"/>
    <w:rsid w:val="00D85221"/>
    <w:rsid w:val="00D939E7"/>
    <w:rsid w:val="00D96576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042B"/>
    <w:rsid w:val="00E137A6"/>
    <w:rsid w:val="00E14899"/>
    <w:rsid w:val="00E1609C"/>
    <w:rsid w:val="00E27673"/>
    <w:rsid w:val="00E36B26"/>
    <w:rsid w:val="00E42141"/>
    <w:rsid w:val="00E45DFD"/>
    <w:rsid w:val="00E517AD"/>
    <w:rsid w:val="00E51EF4"/>
    <w:rsid w:val="00E63C21"/>
    <w:rsid w:val="00E73FC0"/>
    <w:rsid w:val="00E80FD3"/>
    <w:rsid w:val="00E82BC0"/>
    <w:rsid w:val="00E8650F"/>
    <w:rsid w:val="00E905B8"/>
    <w:rsid w:val="00E920FD"/>
    <w:rsid w:val="00EA7C38"/>
    <w:rsid w:val="00EB2CC7"/>
    <w:rsid w:val="00EB4B93"/>
    <w:rsid w:val="00EC0850"/>
    <w:rsid w:val="00EC3529"/>
    <w:rsid w:val="00EC4508"/>
    <w:rsid w:val="00ED0B78"/>
    <w:rsid w:val="00EE5CD2"/>
    <w:rsid w:val="00EF47C9"/>
    <w:rsid w:val="00EF6417"/>
    <w:rsid w:val="00EF74DB"/>
    <w:rsid w:val="00F014F0"/>
    <w:rsid w:val="00F078AC"/>
    <w:rsid w:val="00F10B9E"/>
    <w:rsid w:val="00F12013"/>
    <w:rsid w:val="00F30DA0"/>
    <w:rsid w:val="00F41F5A"/>
    <w:rsid w:val="00F45589"/>
    <w:rsid w:val="00F54FA1"/>
    <w:rsid w:val="00F6142F"/>
    <w:rsid w:val="00F630EC"/>
    <w:rsid w:val="00F64F48"/>
    <w:rsid w:val="00F76085"/>
    <w:rsid w:val="00F8122A"/>
    <w:rsid w:val="00F82857"/>
    <w:rsid w:val="00F8682D"/>
    <w:rsid w:val="00F8730A"/>
    <w:rsid w:val="00F9032E"/>
    <w:rsid w:val="00F927F2"/>
    <w:rsid w:val="00FA2B55"/>
    <w:rsid w:val="00FA4951"/>
    <w:rsid w:val="00FA4AA8"/>
    <w:rsid w:val="00FA55BC"/>
    <w:rsid w:val="00FC1274"/>
    <w:rsid w:val="00FC2755"/>
    <w:rsid w:val="00FD0F32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14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14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14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4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4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14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14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4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4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4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1223</izvorni_sadrzaj>
    <derivirana_varijabla naziv="DomainObject.Predmet.Broj_1">1223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St-1223/2017</izvorni_sadrzaj>
    <derivirana_varijabla naziv="DomainObject.Predmet.OznakaBroj_1">St-1223/2017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LUDEA d.o.o.</izvorni_sadrzaj>
    <derivirana_varijabla naziv="DomainObject.Predmet.ProtustrankaFormated_1">  LUDEA d.o.o.</derivirana_varijabla>
  </DomainObject.Predmet.ProtustrankaFormated>
  <DomainObject.Predmet.ProtustrankaFormatedOIB>
    <izvorni_sadrzaj>  LUDEA d.o.o., OIB 51934139963</izvorni_sadrzaj>
    <derivirana_varijabla naziv="DomainObject.Predmet.ProtustrankaFormatedOIB_1">  LUDEA d.o.o., OIB 51934139963</derivirana_varijabla>
  </DomainObject.Predmet.ProtustrankaFormatedOIB>
  <DomainObject.Predmet.ProtustrankaFormatedWithAdress>
    <izvorni_sadrzaj> LUDEA d.o.o., Đure Domaćinovića 1, 10000 Zagreb</izvorni_sadrzaj>
    <derivirana_varijabla naziv="DomainObject.Predmet.ProtustrankaFormatedWithAdress_1"> LUDEA d.o.o., Đure Domaćinovića 1, 10000 Zagreb</derivirana_varijabla>
  </DomainObject.Predmet.ProtustrankaFormatedWithAdress>
  <DomainObject.Predmet.ProtustrankaFormatedWithAdressOIB>
    <izvorni_sadrzaj> LUDEA d.o.o., OIB 51934139963, Đure Domaćinovića 1, 10000 Zagreb</izvorni_sadrzaj>
    <derivirana_varijabla naziv="DomainObject.Predmet.ProtustrankaFormatedWithAdressOIB_1"> LUDEA d.o.o., OIB 51934139963, Đure Domaćinovića 1, 10000 Zagreb</derivirana_varijabla>
  </DomainObject.Predmet.ProtustrankaFormatedWithAdressOIB>
  <DomainObject.Predmet.ProtustrankaWithAdress>
    <izvorni_sadrzaj>LUDEA d.o.o. Đure Domaćinovića 1, 10000 Zagreb</izvorni_sadrzaj>
    <derivirana_varijabla naziv="DomainObject.Predmet.ProtustrankaWithAdress_1">LUDEA d.o.o. Đure Domaćinovića 1, 10000 Zagreb</derivirana_varijabla>
  </DomainObject.Predmet.ProtustrankaWithAdress>
  <DomainObject.Predmet.ProtustrankaWithAdressOIB>
    <izvorni_sadrzaj>LUDEA d.o.o., OIB 51934139963, Đure Domaćinovića 1, 10000 Zagreb</izvorni_sadrzaj>
    <derivirana_varijabla naziv="DomainObject.Predmet.ProtustrankaWithAdressOIB_1">LUDEA d.o.o., OIB 51934139963, Đure Domaćinovića 1, 10000 Zagreb</derivirana_varijabla>
  </DomainObject.Predmet.ProtustrankaWithAdressOIB>
  <DomainObject.Predmet.ProtustrankaNazivFormated>
    <izvorni_sadrzaj>LUDEA d.o.o.</izvorni_sadrzaj>
    <derivirana_varijabla naziv="DomainObject.Predmet.ProtustrankaNazivFormated_1">LUDEA d.o.o.</derivirana_varijabla>
  </DomainObject.Predmet.ProtustrankaNazivFormated>
  <DomainObject.Predmet.ProtustrankaNazivFormatedOIB>
    <izvorni_sadrzaj>LUDEA d.o.o., OIB 51934139963</izvorni_sadrzaj>
    <derivirana_varijabla naziv="DomainObject.Predmet.ProtustrankaNazivFormatedOIB_1">LUDEA d.o.o., OIB 51934139963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LUDEA d.o.o.</item>
    </izvorni_sadrzaj>
    <derivirana_varijabla naziv="DomainObject.Predmet.ProtuStrankaListFormated_1">
      <item>LUDEA d.o.o.</item>
    </derivirana_varijabla>
  </DomainObject.Predmet.ProtuStrankaListFormated>
  <DomainObject.Predmet.ProtuStrankaListFormatedOIB>
    <izvorni_sadrzaj>
      <item>LUDEA d.o.o., OIB 51934139963</item>
    </izvorni_sadrzaj>
    <derivirana_varijabla naziv="DomainObject.Predmet.ProtuStrankaListFormatedOIB_1">
      <item>LUDEA d.o.o., OIB 51934139963</item>
    </derivirana_varijabla>
  </DomainObject.Predmet.ProtuStrankaListFormatedOIB>
  <DomainObject.Predmet.ProtuStrankaListFormatedWithAdress>
    <izvorni_sadrzaj>
      <item>LUDEA d.o.o., Đure Domaćinovića 1, 10000 Zagreb</item>
    </izvorni_sadrzaj>
    <derivirana_varijabla naziv="DomainObject.Predmet.ProtuStrankaListFormatedWithAdress_1">
      <item>LUDEA d.o.o., Đure Domaćinovića 1, 10000 Zagreb</item>
    </derivirana_varijabla>
  </DomainObject.Predmet.ProtuStrankaListFormatedWithAdress>
  <DomainObject.Predmet.ProtuStrankaListFormatedWithAdressOIB>
    <izvorni_sadrzaj>
      <item>LUDEA d.o.o., OIB 51934139963, Đure Domaćinovića 1, 10000 Zagreb</item>
    </izvorni_sadrzaj>
    <derivirana_varijabla naziv="DomainObject.Predmet.ProtuStrankaListFormatedWithAdressOIB_1">
      <item>LUDEA d.o.o., OIB 51934139963, Đure Domaćinovića 1, 10000 Zagreb</item>
    </derivirana_varijabla>
  </DomainObject.Predmet.ProtuStrankaListFormatedWithAdressOIB>
  <DomainObject.Predmet.ProtuStrankaListNazivFormated>
    <izvorni_sadrzaj>
      <item>LUDEA d.o.o.</item>
    </izvorni_sadrzaj>
    <derivirana_varijabla naziv="DomainObject.Predmet.ProtuStrankaListNazivFormated_1">
      <item>LUDEA d.o.o.</item>
    </derivirana_varijabla>
  </DomainObject.Predmet.ProtuStrankaListNazivFormated>
  <DomainObject.Predmet.ProtuStrankaListNazivFormatedOIB>
    <izvorni_sadrzaj>
      <item>LUDEA d.o.o., OIB 51934139963</item>
    </izvorni_sadrzaj>
    <derivirana_varijabla naziv="DomainObject.Predmet.ProtuStrankaListNazivFormatedOIB_1">
      <item>LUDEA d.o.o., OIB 51934139963</item>
    </derivirana_varijabla>
  </DomainObject.Predmet.ProtuStrankaListNazivFormatedOIB>
  <DomainObject.Predmet.OstaliListFormated>
    <izvorni_sadrzaj>
      <item>ŽDO GUO Osijek</item>
      <item>Jadranka Šeput</item>
      <item>Dejan Jezdić</item>
    </izvorni_sadrzaj>
    <derivirana_varijabla naziv="DomainObject.Predmet.OstaliListFormated_1">
      <item>ŽDO GUO Osijek</item>
      <item>Jadranka Šeput</item>
      <item>Dejan Jezdić</item>
    </derivirana_varijabla>
  </DomainObject.Predmet.OstaliListFormated>
  <DomainObject.Predmet.OstaliListFormatedOIB>
    <izvorni_sadrzaj>
      <item>ŽDO GUO Osijek, OIB 52634238587</item>
      <item>Jadranka Šeput, OIB 56729601545</item>
      <item>Dejan Jezdić, OIB 81810687948</item>
    </izvorni_sadrzaj>
    <derivirana_varijabla naziv="DomainObject.Predmet.OstaliListFormatedOIB_1">
      <item>ŽDO GUO Osijek, OIB 52634238587</item>
      <item>Jadranka Šeput, OIB 56729601545</item>
      <item>Dejan Jezdić, OIB 81810687948</item>
    </derivirana_varijabla>
  </DomainObject.Predmet.OstaliListFormatedOIB>
  <DomainObject.Predmet.OstaliListFormatedWithAdress>
    <izvorni_sadrzaj>
      <item>ŽDO GUO Osijek</item>
      <item>Jadranka Šeput, Dalmatinska 17, 31000 Osijek</item>
      <item>Dejan Jezdić, Baburičina 10, 10000 Zagreb</item>
    </izvorni_sadrzaj>
    <derivirana_varijabla naziv="DomainObject.Predmet.OstaliListFormatedWithAdress_1">
      <item>ŽDO GUO Osijek</item>
      <item>Jadranka Šeput, Dalmatinska 17, 31000 Osijek</item>
      <item>Dejan Jezdić, Baburičina 10, 10000 Zagreb</item>
    </derivirana_varijabla>
  </DomainObject.Predmet.OstaliListFormatedWithAdress>
  <DomainObject.Predmet.OstaliListFormatedWithAdressOIB>
    <izvorni_sadrzaj>
      <item>ŽDO GUO Osijek, OIB 52634238587</item>
      <item>Jadranka Šeput, OIB 56729601545, Dalmatinska 17, 31000 Osijek</item>
      <item>Dejan Jezdić, OIB 81810687948, Baburičina 10, 10000 Zagreb</item>
    </izvorni_sadrzaj>
    <derivirana_varijabla naziv="DomainObject.Predmet.OstaliListFormatedWithAdressOIB_1">
      <item>ŽDO GUO Osijek, OIB 52634238587</item>
      <item>Jadranka Šeput, OIB 56729601545, Dalmatinska 17, 31000 Osijek</item>
      <item>Dejan Jezdić, OIB 81810687948, Baburičina 10, 10000 Zagreb</item>
    </derivirana_varijabla>
  </DomainObject.Predmet.OstaliListFormatedWithAdressOIB>
  <DomainObject.Predmet.OstaliListNazivFormated>
    <izvorni_sadrzaj>
      <item>ŽDO GUO Osijek</item>
      <item>Jadranka Šeput</item>
      <item>Dejan Jezdić</item>
    </izvorni_sadrzaj>
    <derivirana_varijabla naziv="DomainObject.Predmet.OstaliListNazivFormated_1">
      <item>ŽDO GUO Osijek</item>
      <item>Jadranka Šeput</item>
      <item>Dejan Jezdić</item>
    </derivirana_varijabla>
  </DomainObject.Predmet.OstaliListNazivFormated>
  <DomainObject.Predmet.OstaliListNazivFormatedOIB>
    <izvorni_sadrzaj>
      <item>ŽDO GUO Osijek, OIB 52634238587</item>
      <item>Jadranka Šeput, OIB 56729601545</item>
      <item>Dejan Jezdić, OIB 81810687948</item>
    </izvorni_sadrzaj>
    <derivirana_varijabla naziv="DomainObject.Predmet.OstaliListNazivFormatedOIB_1">
      <item>ŽDO GUO Osijek, OIB 52634238587</item>
      <item>Jadranka Šeput, OIB 56729601545</item>
      <item>Dejan Jezdić, OIB 81810687948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LUDEA d.o.o.</izvorni_sadrzaj>
    <derivirana_varijabla naziv="DomainObject.Predmet.ProtustrankaIDrugi_1">LUDEA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LUDEA d.o.o., OIB 51934139963, Đure Domaćinovića 1, 10000 Zagreb</izvorni_sadrzaj>
    <derivirana_varijabla naziv="DomainObject.Predmet.ProtustrankaIDrugiAdressOIB_1">LUDEA d.o.o., OIB 51934139963, Đure Domaćinovića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LUDEA d.o.o.</item>
      <item>FINA Regionalni centar Zagreb</item>
      <item>ŽDO GUO Osijek</item>
      <item>Jadranka Šeput</item>
      <item>Dejan Jezdić</item>
    </izvorni_sadrzaj>
    <derivirana_varijabla naziv="DomainObject.Predmet.SudioniciListNaziv_1">
      <item>LUDEA d.o.o.</item>
      <item>FINA Regionalni centar Zagreb</item>
      <item>ŽDO GUO Osijek</item>
      <item>Jadranka Šeput</item>
      <item>Dejan Jezdić</item>
    </derivirana_varijabla>
  </DomainObject.Predmet.SudioniciListNaziv>
  <DomainObject.Predmet.SudioniciListAdressOIB>
    <izvorni_sadrzaj>
      <item>LUDEA d.o.o., OIB 51934139963, Đure Domaćinovića 1,10000 Zagreb</item>
      <item>FINA Regionalni centar Zagreb, OIB 85821130368, Trg svibanjskih žrtava 1995. br. 1,10000 Zagreb</item>
      <item>ŽDO GUO Osijek, OIB 52634238587</item>
      <item>Jadranka Šeput, OIB 56729601545, Dalmatinska 17,31000 Osijek</item>
      <item>Dejan Jezdić, OIB 81810687948, Baburičina 10,10000 Zagreb</item>
    </izvorni_sadrzaj>
    <derivirana_varijabla naziv="DomainObject.Predmet.SudioniciListAdressOIB_1">
      <item>LUDEA d.o.o., OIB 51934139963, Đure Domaćinovića 1,10000 Zagreb</item>
      <item>FINA Regionalni centar Zagreb, OIB 85821130368, Trg svibanjskih žrtava 1995. br. 1,10000 Zagreb</item>
      <item>ŽDO GUO Osijek, OIB 52634238587</item>
      <item>Jadranka Šeput, OIB 56729601545, Dalmatinska 17,31000 Osijek</item>
      <item>Dejan Jezdić, OIB 81810687948, Baburičina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51934139963</item>
      <item>, OIB 85821130368</item>
      <item>, OIB 52634238587</item>
      <item>, OIB 56729601545</item>
      <item>, OIB 81810687948</item>
    </izvorni_sadrzaj>
    <derivirana_varijabla naziv="DomainObject.Predmet.SudioniciListNazivOIB_1">
      <item>, OIB 51934139963</item>
      <item>, OIB 85821130368</item>
      <item>, OIB 52634238587</item>
      <item>, OIB 56729601545</item>
      <item>, OIB 81810687948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4FBBE0-8620-4E08-9F48-BAA51A07AB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769</properties:Words>
  <properties:Characters>4409</properties:Characters>
  <properties:Lines>122</properties:Lines>
  <properties:Paragraphs>39</properties:Paragraphs>
  <properties:TotalTime>244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5195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2017-11-21T07:58:00Z</cp:lastPrinted>
  <dcterms:modified xmlns:xsi="http://www.w3.org/2001/XMLSchema-instance" xsi:type="dcterms:W3CDTF">2017-11-21T10:25:00Z</dcterms:modified>
  <cp:revision>47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