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fa1f" w14:paraId="091fa1f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EC5BA5">
        <w:t>172</w:t>
      </w:r>
      <w:r w:rsidR="0070050D">
        <w:t>/201</w:t>
      </w:r>
      <w:r w:rsidR="00EC5BA5">
        <w:t>7</w:t>
      </w:r>
      <w:r w:rsidR="00385531">
        <w:t>-</w:t>
      </w:r>
      <w:r w:rsidR="00EC5BA5">
        <w:t>62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EC5BA5">
        <w:t>Stečajna masa iza VOX CENTAR</w:t>
      </w:r>
      <w:r w:rsidR="00EC5BA5" w:rsidRPr="0093733A">
        <w:t xml:space="preserve"> d.o.o. u stečaju, Zadar, </w:t>
      </w:r>
      <w:r w:rsidR="00EC5BA5">
        <w:t>Miroslava Krleže 1e</w:t>
      </w:r>
      <w:r w:rsidR="00EC5BA5" w:rsidRPr="0093733A">
        <w:t xml:space="preserve">, OIB: </w:t>
      </w:r>
      <w:r w:rsidR="00EC5BA5">
        <w:t>70550720797</w:t>
      </w:r>
      <w:r w:rsidR="00B363D3">
        <w:t>, koga zastupa stečajni</w:t>
      </w:r>
      <w:r w:rsidR="00E06C95" w:rsidRPr="002C2297">
        <w:t xml:space="preserve"> upravitelj </w:t>
      </w:r>
      <w:r w:rsidR="00EC5BA5">
        <w:t xml:space="preserve">Branko </w:t>
      </w:r>
      <w:proofErr w:type="spellStart"/>
      <w:r w:rsidR="00EC5BA5">
        <w:t>Morić</w:t>
      </w:r>
      <w:proofErr w:type="spellEnd"/>
      <w:r w:rsidR="000809A8">
        <w:t xml:space="preserve">, dana </w:t>
      </w:r>
      <w:r w:rsidR="00645450">
        <w:t>13</w:t>
      </w:r>
      <w:r w:rsidR="003C4FE0">
        <w:t xml:space="preserve">. </w:t>
      </w:r>
      <w:r w:rsidR="006F034B">
        <w:t>studenog</w:t>
      </w:r>
      <w:r w:rsidR="00815E6C">
        <w:t xml:space="preserve"> </w:t>
      </w:r>
      <w:r w:rsidR="00640587">
        <w:t>2018</w:t>
      </w:r>
      <w:r w:rsidRPr="002F799A">
        <w:t>.,</w:t>
      </w:r>
      <w:r w:rsidR="004078A6">
        <w:t xml:space="preserve"> 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424C0C">
        <w:t>nekretnine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EC5BA5" w:rsidP="00930CEE" w:rsidR="00EC5BA5">
      <w:pPr>
        <w:jc w:val="both"/>
      </w:pPr>
      <w:r>
        <w:t xml:space="preserve">čest. </w:t>
      </w:r>
      <w:proofErr w:type="spellStart"/>
      <w:r>
        <w:t>zem</w:t>
      </w:r>
      <w:proofErr w:type="spellEnd"/>
      <w:r>
        <w:t xml:space="preserve">. 3856/10, </w:t>
      </w:r>
      <w:proofErr w:type="spellStart"/>
      <w:r>
        <w:t>zk</w:t>
      </w:r>
      <w:proofErr w:type="spellEnd"/>
      <w:r>
        <w:t xml:space="preserve">. ul. 15683, k.o. Zadar, u naravi zemljište i zgrada u izgradnji </w:t>
      </w:r>
    </w:p>
    <w:p w:rsidRDefault="00EC5BA5" w:rsidP="00930CEE" w:rsidR="00EC5BA5">
      <w:pPr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645450" w:rsidP="00B35AD9" w:rsidR="00ED1E23" w:rsidRPr="002F799A">
      <w:pPr>
        <w:ind w:firstLine="705"/>
        <w:jc w:val="center"/>
      </w:pPr>
      <w:r>
        <w:t>17</w:t>
      </w:r>
      <w:r w:rsidR="003C4FE0">
        <w:t>.</w:t>
      </w:r>
      <w:r w:rsidR="00E06C95">
        <w:t xml:space="preserve"> </w:t>
      </w:r>
      <w:r w:rsidR="006F034B">
        <w:t>siječnja</w:t>
      </w:r>
      <w:r w:rsidR="005D4E17">
        <w:t xml:space="preserve"> 2019</w:t>
      </w:r>
      <w:r w:rsidR="004D05CD" w:rsidRPr="002F799A">
        <w:t xml:space="preserve">. godine u </w:t>
      </w:r>
      <w:r>
        <w:t>11</w:t>
      </w:r>
      <w:r w:rsidR="003C4FE0">
        <w:t>,</w:t>
      </w:r>
      <w:r>
        <w:t>00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597CFE" w:rsidP="004D0391" w:rsidR="00ED1E23" w:rsidRPr="002F799A">
      <w:pPr>
        <w:ind w:left="705"/>
        <w:jc w:val="center"/>
      </w:pPr>
      <w:r>
        <w:t xml:space="preserve">U Zadru, </w:t>
      </w:r>
      <w:r w:rsidR="00645450">
        <w:t>13</w:t>
      </w:r>
      <w:r w:rsidR="00BD6152">
        <w:t xml:space="preserve">. </w:t>
      </w:r>
      <w:r w:rsidR="006F034B">
        <w:t>studenog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42169E" w:rsidP="00CC1902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424C0C">
        <w:tab/>
      </w:r>
      <w:r>
        <w:t>Sutkinja</w:t>
      </w:r>
    </w:p>
    <w:p w:rsidRDefault="0042169E" w:rsidP="00CC1902" w:rsidR="00403E10">
      <w:r>
        <w:t xml:space="preserve">Ante </w:t>
      </w:r>
      <w:proofErr w:type="spellStart"/>
      <w:r>
        <w:t>Rubelj</w:t>
      </w:r>
      <w:proofErr w:type="spellEnd"/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24C0C"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403E10" w:rsidP="00403E10" w:rsidR="00403E10"/>
    <w:p w:rsidRDefault="00ED1E23" w:rsidP="00F81397" w:rsidR="00ED1E23" w:rsidRPr="002F799A"/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proofErr w:type="spellStart"/>
      <w:r>
        <w:t>razlučnim</w:t>
      </w:r>
      <w:proofErr w:type="spellEnd"/>
      <w:r>
        <w:t xml:space="preserve">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0372A"/>
    <w:rsid w:val="000809A8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92F46"/>
    <w:rsid w:val="002D112E"/>
    <w:rsid w:val="002F2478"/>
    <w:rsid w:val="002F4222"/>
    <w:rsid w:val="002F799A"/>
    <w:rsid w:val="00302C16"/>
    <w:rsid w:val="00385531"/>
    <w:rsid w:val="003A08B9"/>
    <w:rsid w:val="003C4FE0"/>
    <w:rsid w:val="003D0AD2"/>
    <w:rsid w:val="003F745A"/>
    <w:rsid w:val="00403E10"/>
    <w:rsid w:val="004078A6"/>
    <w:rsid w:val="00407BDA"/>
    <w:rsid w:val="0042169E"/>
    <w:rsid w:val="00424C0C"/>
    <w:rsid w:val="00432EB5"/>
    <w:rsid w:val="00455BCE"/>
    <w:rsid w:val="004C7FEB"/>
    <w:rsid w:val="004D0391"/>
    <w:rsid w:val="004D05CD"/>
    <w:rsid w:val="004F62DD"/>
    <w:rsid w:val="00510FEE"/>
    <w:rsid w:val="00543F80"/>
    <w:rsid w:val="00573C13"/>
    <w:rsid w:val="00582C40"/>
    <w:rsid w:val="005851F9"/>
    <w:rsid w:val="00597CFE"/>
    <w:rsid w:val="005B3E0C"/>
    <w:rsid w:val="005C0589"/>
    <w:rsid w:val="005C2A11"/>
    <w:rsid w:val="005D4E17"/>
    <w:rsid w:val="005D5FFD"/>
    <w:rsid w:val="005E09A7"/>
    <w:rsid w:val="00600700"/>
    <w:rsid w:val="00603883"/>
    <w:rsid w:val="0062759B"/>
    <w:rsid w:val="00640587"/>
    <w:rsid w:val="00645450"/>
    <w:rsid w:val="006C2F82"/>
    <w:rsid w:val="006F034B"/>
    <w:rsid w:val="0070050D"/>
    <w:rsid w:val="00713CF8"/>
    <w:rsid w:val="00725D77"/>
    <w:rsid w:val="0073755C"/>
    <w:rsid w:val="007764EE"/>
    <w:rsid w:val="007B455E"/>
    <w:rsid w:val="007F51A4"/>
    <w:rsid w:val="00815E6C"/>
    <w:rsid w:val="00826238"/>
    <w:rsid w:val="00870477"/>
    <w:rsid w:val="00894041"/>
    <w:rsid w:val="008A5603"/>
    <w:rsid w:val="008C2601"/>
    <w:rsid w:val="008C522C"/>
    <w:rsid w:val="009026AF"/>
    <w:rsid w:val="00930CEE"/>
    <w:rsid w:val="00984806"/>
    <w:rsid w:val="009F189A"/>
    <w:rsid w:val="00A25457"/>
    <w:rsid w:val="00A65C4E"/>
    <w:rsid w:val="00AB6B83"/>
    <w:rsid w:val="00AC1A48"/>
    <w:rsid w:val="00B35AD9"/>
    <w:rsid w:val="00B363D3"/>
    <w:rsid w:val="00B66981"/>
    <w:rsid w:val="00B72BD8"/>
    <w:rsid w:val="00B8647E"/>
    <w:rsid w:val="00B922AF"/>
    <w:rsid w:val="00BC61E1"/>
    <w:rsid w:val="00BC7BAE"/>
    <w:rsid w:val="00BD6152"/>
    <w:rsid w:val="00BF64D1"/>
    <w:rsid w:val="00C65399"/>
    <w:rsid w:val="00CB21D2"/>
    <w:rsid w:val="00CC1902"/>
    <w:rsid w:val="00CC6B15"/>
    <w:rsid w:val="00CF2E4D"/>
    <w:rsid w:val="00D338EE"/>
    <w:rsid w:val="00D50C9B"/>
    <w:rsid w:val="00D61D5D"/>
    <w:rsid w:val="00D61FAB"/>
    <w:rsid w:val="00DB0971"/>
    <w:rsid w:val="00DD4FDC"/>
    <w:rsid w:val="00DD5088"/>
    <w:rsid w:val="00E0101B"/>
    <w:rsid w:val="00E06C95"/>
    <w:rsid w:val="00E15A29"/>
    <w:rsid w:val="00E94D30"/>
    <w:rsid w:val="00EA46B8"/>
    <w:rsid w:val="00EC5BA5"/>
    <w:rsid w:val="00ED1E23"/>
    <w:rsid w:val="00F1661E"/>
    <w:rsid w:val="00F54B47"/>
    <w:rsid w:val="00F8139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6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6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6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6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6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6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6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6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CENTAR d.o.o.  za poslovanje nekretninama i usluge ugostiteljstva</izvorni_sadrzaj>
    <derivirana_varijabla naziv="DomainObject.Predmet.ProtustrankaFormated_1">  VOX CENTAR d.o.o.  za poslovanje nekretninama i usluge ugostiteljstva</derivirana_varijabla>
  </DomainObject.Predmet.ProtustrankaFormated>
  <DomainObject.Predmet.ProtustrankaFormatedOIB>
    <izvorni_sadrzaj>  VOX CENTAR d.o.o.  za poslovanje nekretninama i usluge ugostiteljstva, OIB 13734516623</izvorni_sadrzaj>
    <derivirana_varijabla naziv="DomainObject.Predmet.ProtustrankaFormatedOIB_1">  VOX CENTAR d.o.o.  za poslovanje nekretninama i usluge ugostiteljstva, OIB 13734516623</derivirana_varijabla>
  </DomainObject.Predmet.ProtustrankaFormatedOIB>
  <DomainObject.Predmet.ProtustrankaFormatedWithAdress>
    <izvorni_sadrzaj> VOX CENTAR d.o.o.  za poslovanje nekretninama i usluge ugostiteljstva, Andrije Hebranga 2/A, 23000 Zadar</izvorni_sadrzaj>
    <derivirana_varijabla naziv="DomainObject.Predmet.ProtustrankaFormatedWithAdress_1"> VOX CENTAR d.o.o.  za poslovanje nekretninama i usluge ugostiteljstva, Andrije Hebranga 2/A, 23000 Zadar</derivirana_varijabla>
  </DomainObject.Predmet.ProtustrankaFormatedWithAdress>
  <DomainObject.Predmet.ProtustrankaFormatedWithAdressOIB>
    <izvorni_sadrzaj> VOX CENTAR d.o.o.  za poslovanje nekretninama i usluge ugostiteljstva, OIB 13734516623, Andrije Hebranga 2/A, 23000 Zadar</izvorni_sadrzaj>
    <derivirana_varijabla naziv="DomainObject.Predmet.ProtustrankaFormatedWithAdressOIB_1"> VOX CENTAR d.o.o.  za poslovanje nekretninama i usluge ugostiteljstva, OIB 13734516623, Andrije Hebranga 2/A, 23000 Zadar</derivirana_varijabla>
  </DomainObject.Predmet.ProtustrankaFormatedWithAdressOIB>
  <DomainObject.Predmet.ProtustrankaWithAdress>
    <izvorni_sadrzaj>VOX CENTAR d.o.o.  za poslovanje nekretninama i usluge ugostiteljstva Andrije Hebranga 2/A, 23000 Zadar</izvorni_sadrzaj>
    <derivirana_varijabla naziv="DomainObject.Predmet.ProtustrankaWithAdress_1">VOX CENTAR d.o.o.  za poslovanje nekretninama i usluge ugostiteljstva Andrije Hebranga 2/A, 23000 Zadar</derivirana_varijabla>
  </DomainObject.Predmet.ProtustrankaWithAdress>
  <DomainObject.Predmet.ProtustrankaWithAdressOIB>
    <izvorni_sadrzaj>VOX CENTAR d.o.o.  za poslovanje nekretninama i usluge ugostiteljstva, OIB 13734516623, Andrije Hebranga 2/A, 23000 Zadar</izvorni_sadrzaj>
    <derivirana_varijabla naziv="DomainObject.Predmet.ProtustrankaWithAdressOIB_1">VOX CENTAR d.o.o.  za poslovanje nekretninama i usluge ugostiteljstva, OIB 13734516623, Andrije Hebranga 2/A, 23000 Zadar</derivirana_varijabla>
  </DomainObject.Predmet.ProtustrankaWithAdressOIB>
  <DomainObject.Predmet.ProtustrankaNazivFormated>
    <izvorni_sadrzaj>VOX CENTAR d.o.o.  za poslovanje nekretninama i usluge ugostiteljstva</izvorni_sadrzaj>
    <derivirana_varijabla naziv="DomainObject.Predmet.ProtustrankaNazivFormated_1">VOX CENTAR d.o.o.  za poslovanje nekretninama i usluge ugostiteljstva</derivirana_varijabla>
  </DomainObject.Predmet.ProtustrankaNazivFormated>
  <DomainObject.Predmet.ProtustrankaNazivFormatedOIB>
    <izvorni_sadrzaj>VOX CENTAR d.o.o.  za poslovanje nekretninama i usluge ugostiteljstva, OIB 13734516623</izvorni_sadrzaj>
    <derivirana_varijabla naziv="DomainObject.Predmet.ProtustrankaNazivFormatedOIB_1">VOX CENTAR d.o.o.  za poslovanje nekretninama i usluge ugostiteljstva, OIB 13734516623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VOX CENTAR d.o.o.  za poslovanje nekretninama i usluge ugostiteljstva</item>
    </izvorni_sadrzaj>
    <derivirana_varijabla naziv="DomainObject.Predmet.ProtuStrankaListFormated_1">
      <item>VOX CENTAR d.o.o.  za poslovanje nekretninama i usluge ugostiteljstva</item>
    </derivirana_varijabla>
  </DomainObject.Predmet.ProtuStrankaListFormated>
  <DomainObject.Predmet.ProtuStrankaListFormatedOIB>
    <izvorni_sadrzaj>
      <item>VOX CENTAR d.o.o.  za poslovanje nekretninama i usluge ugostiteljstva, OIB 13734516623</item>
    </izvorni_sadrzaj>
    <derivirana_varijabla naziv="DomainObject.Predmet.ProtuStrankaListFormatedOIB_1">
      <item>VOX CENTAR d.o.o.  za poslovanje nekretninama i usluge ugostiteljstva, OIB 13734516623</item>
    </derivirana_varijabla>
  </DomainObject.Predmet.ProtuStrankaListFormatedOIB>
  <DomainObject.Predmet.ProtuStrankaListFormatedWithAdress>
    <izvorni_sadrzaj>
      <item>VOX CENTAR d.o.o.  za poslovanje nekretninama i usluge ugostiteljstva, Andrije Hebranga 2/A, 23000 Zadar</item>
    </izvorni_sadrzaj>
    <derivirana_varijabla naziv="DomainObject.Predmet.ProtuStrankaListFormatedWithAdress_1">
      <item>VOX CENTAR d.o.o.  za poslovanje nekretninama i usluge ugostiteljstva, Andrije Hebranga 2/A, 23000 Zadar</item>
    </derivirana_varijabla>
  </DomainObject.Predmet.ProtuStrankaListFormatedWithAdress>
  <DomainObject.Predmet.ProtuStrankaListFormatedWithAdressOIB>
    <izvorni_sadrzaj>
      <item>VOX CENTAR d.o.o.  za poslovanje nekretninama i usluge ugostiteljstva, OIB 13734516623, Andrije Hebranga 2/A, 23000 Zadar</item>
    </izvorni_sadrzaj>
    <derivirana_varijabla naziv="DomainObject.Predmet.ProtuStrankaListFormatedWithAdressOIB_1">
      <item>VOX CENTAR d.o.o.  za poslovanje nekretninama i usluge ugostiteljstva, OIB 13734516623, Andrije Hebranga 2/A, 23000 Zadar</item>
    </derivirana_varijabla>
  </DomainObject.Predmet.ProtuStrankaListFormatedWithAdressOIB>
  <DomainObject.Predmet.ProtuStrankaListNazivFormated>
    <izvorni_sadrzaj>
      <item>VOX CENTAR d.o.o.  za poslovanje nekretninama i usluge ugostiteljstva</item>
    </izvorni_sadrzaj>
    <derivirana_varijabla naziv="DomainObject.Predmet.ProtuStrankaListNazivFormated_1">
      <item>VOX CENTAR d.o.o.  za poslovanje nekretninama i usluge ugostiteljstva</item>
    </derivirana_varijabla>
  </DomainObject.Predmet.ProtuStrankaListNazivFormated>
  <DomainObject.Predmet.ProtuStrankaListNazivFormatedOIB>
    <izvorni_sadrzaj>
      <item>VOX CENTAR d.o.o.  za poslovanje nekretninama i usluge ugostiteljstva, OIB 13734516623</item>
    </izvorni_sadrzaj>
    <derivirana_varijabla naziv="DomainObject.Predmet.ProtuStrankaListNazivFormatedOIB_1">
      <item>VOX CENTAR d.o.o.  za poslovanje nekretninama i usluge ugostiteljstva, OIB 13734516623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VOX CENTAR d.o.o.  za poslovanje nekretninama i usluge ugostiteljstva</izvorni_sadrzaj>
    <derivirana_varijabla naziv="DomainObject.Predmet.ProtustrankaIDrugi_1">VOX CENTAR d.o.o.  za poslovanje nekretninama i usluge ugostiteljstva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VOX CENTAR d.o.o.  za poslovanje nekretninama i usluge ugostiteljstva, OIB 13734516623, Andrije Hebranga 2/A, 23000 Zadar</izvorni_sadrzaj>
    <derivirana_varijabla naziv="DomainObject.Predmet.ProtustrankaIDrugiAdressOIB_1">VOX CENTAR d.o.o.  za poslovanje nekretninama i usluge ugostiteljstva, OIB 13734516623,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VOX CENTAR d.o.o.  za poslovanje nekretninama i usluge ugostiteljstva</item>
      <item>Financijska agencija</item>
      <item>Ivana Baždarić</item>
    </izvorni_sadrzaj>
    <derivirana_varijabla naziv="DomainObject.Predmet.SudioniciListNaziv_1">
      <item>VOX CENTAR d.o.o.  za poslovanje nekretninama i usluge ugostiteljstva</item>
      <item>Financijska agencija</item>
      <item>Ivana Baždarić</item>
    </derivirana_varijabla>
  </DomainObject.Predmet.SudioniciListNaziv>
  <DomainObject.Predmet.SudioniciListAdressOIB>
    <izvorni_sadrzaj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izvorni_sadrzaj>
    <derivirana_varijabla naziv="DomainObject.Predmet.SudioniciListAdressOIB_1"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13734516623</item>
      <item>, OIB 85821130368</item>
      <item>, OIB 78796696649</item>
    </izvorni_sadrzaj>
    <derivirana_varijabla naziv="DomainObject.Predmet.SudioniciListNazivOIB_1">
      <item>, OIB 13734516623</item>
      <item>, OIB 85821130368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2017.</izvorni_sadrzaj>
    <derivirana_varijabla naziv="DomainObject.Predmet.DatumZadnjeOdrzaneSudskeRadnje_1">29. kolovoza 2017.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St-172/2017-33</izvorni_sadrzaj>
    <derivirana_varijabla naziv="DomainObject.PredzadnjaOdlukaIzPredmeta.Oznaka_1">St-172/2017-33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730</properties:Characters>
  <properties:Lines>39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2018-11-13T07:16:00Z</dcterms:created>
  <dc:creator>Ardena Bajlo</dc:creator>
  <cp:lastModifiedBy>Ante Rubelj</cp:lastModifiedBy>
  <cp:lastPrinted>2018-11-16T07:19:00Z</cp:lastPrinted>
  <dcterms:modified xmlns:xsi="http://www.w3.org/2001/XMLSchema-instance" xsi:type="dcterms:W3CDTF">2018-11-16T07:19:00Z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(1St-172-17-62 ročište za diobu kupovnine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