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c375f49" w14:paraId="c375f49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0A6BCD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0A6BCD">
              <w:rPr>
                <w:rFonts w:cs="Times New Roman" w:eastAsia="Times New Roman"/>
                <w:lang w:eastAsia="hr-HR"/>
              </w:rPr>
              <w:t>243/18-</w:t>
            </w:r>
            <w:r w:rsidR="004C646C">
              <w:rPr>
                <w:rFonts w:cs="Times New Roman" w:eastAsia="Times New Roman"/>
                <w:lang w:eastAsia="hr-HR"/>
              </w:rPr>
              <w:t>10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0A6BCD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</w:t>
      </w:r>
      <w:r w:rsidR="000A6BCD" w:rsidRPr="000A6BCD">
        <w:rPr>
          <w:rFonts w:eastAsia="SimSun"/>
          <w:kern w:val="2"/>
          <w:lang w:bidi="hi-IN" w:eastAsia="zh-CN"/>
        </w:rPr>
        <w:t xml:space="preserve"> </w:t>
      </w:r>
      <w:r w:rsidR="000A6BCD">
        <w:t xml:space="preserve">predlagateljice Nataše Nemeti, Varaždin, I. G. Kovačića 21, OIB: </w:t>
      </w:r>
      <w:r w:rsidR="000A6BCD" w:rsidRPr="00057969">
        <w:t>36034449067</w:t>
      </w:r>
      <w:r w:rsidR="000A6BCD">
        <w:t xml:space="preserve"> i predlagateljice Mirjane Lazar, Varaždin, E. Kvaternika 7, OIB: 96206345144, obje zastupane po punomoćnici Jasmini Češo-Žanić, odvjetnici iz Odvjetničkog društva Krsnik &amp; partneri d.o.o. iz Zagreba, za otvaranje stečajnog postupka nad dužnikom</w:t>
      </w:r>
      <w:r w:rsidR="000A6BCD">
        <w:rPr>
          <w:rFonts w:eastAsia="SimSun"/>
          <w:kern w:val="2"/>
          <w:lang w:bidi="hi-IN" w:eastAsia="zh-CN"/>
        </w:rPr>
        <w:t xml:space="preserve"> CONING-ING d.o.o., Varaždin, Augusta Šenoe 4/-6</w:t>
      </w:r>
      <w:r w:rsidR="000A6BCD">
        <w:t>, OIB: 46001809103</w:t>
      </w:r>
      <w:r w:rsidR="000A6BCD">
        <w:rPr>
          <w:rFonts w:cs="Times New Roman"/>
        </w:rPr>
        <w:t>, 10</w:t>
      </w:r>
      <w:r w:rsidR="00553DA8">
        <w:rPr>
          <w:rFonts w:cs="Times New Roman"/>
        </w:rPr>
        <w:t>. kolovoza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E57452" w:rsidP="00A410D7" w:rsidR="00E57452">
      <w:pPr>
        <w:spacing w:after="0"/>
        <w:jc w:val="both"/>
      </w:pPr>
    </w:p>
    <w:p w:rsidRDefault="000A6BCD" w:rsidP="00F171BE" w:rsidR="00F171BE">
      <w:pPr>
        <w:spacing w:after="0"/>
        <w:jc w:val="center"/>
      </w:pPr>
      <w:r>
        <w:t>5</w:t>
      </w:r>
      <w:r w:rsidR="007021F7">
        <w:t xml:space="preserve">. </w:t>
      </w:r>
      <w:r w:rsidR="00553DA8">
        <w:t xml:space="preserve">rujna </w:t>
      </w:r>
      <w:r w:rsidR="00A410D7">
        <w:t>2018</w:t>
      </w:r>
      <w:r w:rsidR="001A67FA">
        <w:t xml:space="preserve">. u </w:t>
      </w:r>
      <w:r>
        <w:t>09,30</w:t>
      </w:r>
      <w:r w:rsidR="00F171BE">
        <w:t xml:space="preserve"> sati.</w:t>
      </w: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0A6BCD" w:rsidP="008B3EE5" w:rsidR="000A6BCD">
      <w:pPr>
        <w:numPr>
          <w:ilvl w:val="0"/>
          <w:numId w:val="4"/>
        </w:numPr>
        <w:spacing w:after="0"/>
        <w:jc w:val="both"/>
      </w:pPr>
      <w:r>
        <w:t xml:space="preserve">stečajna upraviteljica CONING d.d., Lidija Lesar, Čakovec, Travnička </w:t>
      </w:r>
      <w:r w:rsidR="004C646C">
        <w:t>26,</w:t>
      </w:r>
    </w:p>
    <w:p w:rsidRDefault="004C646C" w:rsidP="008B3EE5" w:rsidR="004C646C">
      <w:pPr>
        <w:numPr>
          <w:ilvl w:val="0"/>
          <w:numId w:val="4"/>
        </w:numPr>
        <w:spacing w:after="0"/>
        <w:jc w:val="both"/>
      </w:pPr>
      <w:r>
        <w:t>Financijska agencija Varaždin, A. Cesarca 2,</w:t>
      </w:r>
    </w:p>
    <w:p w:rsidRDefault="000A6BCD" w:rsidP="008B3EE5" w:rsidR="000A6BCD">
      <w:pPr>
        <w:numPr>
          <w:ilvl w:val="0"/>
          <w:numId w:val="4"/>
        </w:numPr>
        <w:spacing w:after="0"/>
        <w:jc w:val="both"/>
      </w:pPr>
      <w:r>
        <w:t>predlagateljice, zastupane po punomoćnici Jasmini Češo-Žanić, odvjetnici iz Odvjetničkog društva Krsnik &amp; partneri d.o.o. iz Zagreba, Boškovićeva 8,</w:t>
      </w: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4C646C">
        <w:t>Vatroslav Vrdoljak, Sviba 7, Strmec,</w:t>
      </w:r>
    </w:p>
    <w:p w:rsidRDefault="004C646C" w:rsidP="008B3EE5" w:rsidR="004C646C">
      <w:pPr>
        <w:numPr>
          <w:ilvl w:val="0"/>
          <w:numId w:val="4"/>
        </w:numPr>
        <w:spacing w:after="0"/>
        <w:jc w:val="both"/>
      </w:pPr>
      <w:r>
        <w:t xml:space="preserve">direktor dužnika, Zoran Pucarić, Voćarska cesta 44, Zagreb,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  <w:r w:rsidR="000A6BCD">
        <w:t>.</w:t>
      </w:r>
    </w:p>
    <w:p w:rsidRDefault="00E57452" w:rsidP="00A410D7" w:rsidR="00E57452">
      <w:pPr>
        <w:spacing w:after="0"/>
        <w:jc w:val="both"/>
      </w:pPr>
    </w:p>
    <w:p w:rsidRDefault="004C646C" w:rsidP="00553DA8" w:rsidR="008B3EE5">
      <w:pPr>
        <w:numPr>
          <w:ilvl w:val="0"/>
          <w:numId w:val="1"/>
        </w:numPr>
        <w:spacing w:after="0"/>
        <w:jc w:val="both"/>
      </w:pPr>
      <w:r>
        <w:t>Nalaže se direktorima</w:t>
      </w:r>
      <w:r w:rsidR="00D46852">
        <w:t xml:space="preserve"> </w:t>
      </w:r>
      <w:r w:rsidR="008B3EE5" w:rsidRPr="00412CB1">
        <w:t>dužnika</w:t>
      </w:r>
      <w:r>
        <w:t xml:space="preserve"> Vatroslavu Vrdoljaku, Sviba 7, Strmec i Zoranu Pucariću</w:t>
      </w:r>
      <w:r w:rsidR="00553DA8">
        <w:t>,</w:t>
      </w:r>
      <w:r w:rsidR="00D46852">
        <w:t xml:space="preserve"> </w:t>
      </w:r>
      <w:r>
        <w:t xml:space="preserve">Voćarska cesta 44, Zagreb, </w:t>
      </w:r>
      <w:r w:rsidR="008B3EE5" w:rsidRPr="00412CB1">
        <w:t xml:space="preserve">da na zakazano ročište kod ovoga suda, </w:t>
      </w:r>
      <w:r>
        <w:t>5</w:t>
      </w:r>
      <w:r w:rsidR="007021F7">
        <w:t xml:space="preserve">. </w:t>
      </w:r>
      <w:r w:rsidR="00553DA8">
        <w:t>rujna</w:t>
      </w:r>
      <w:r w:rsidR="00A410D7">
        <w:t xml:space="preserve"> 2018</w:t>
      </w:r>
      <w:r w:rsidR="001A67FA">
        <w:t xml:space="preserve">. u </w:t>
      </w:r>
      <w:r>
        <w:t xml:space="preserve">09,30 sati, dostave </w:t>
      </w:r>
      <w:r w:rsidR="00A410D7">
        <w:t>javnobilježnički ovjerovljen popis obveza i</w:t>
      </w:r>
      <w:r w:rsidR="008B3EE5" w:rsidRPr="00412CB1">
        <w:t xml:space="preserve"> imovine za dužnika</w:t>
      </w:r>
      <w:r>
        <w:rPr>
          <w:rFonts w:cs="Times New Roman" w:eastAsia="SimSun"/>
          <w:kern w:val="2"/>
          <w:lang w:bidi="hi-IN" w:eastAsia="zh-CN"/>
        </w:rPr>
        <w:t xml:space="preserve"> </w:t>
      </w:r>
      <w:r>
        <w:rPr>
          <w:rFonts w:eastAsia="SimSun"/>
          <w:kern w:val="2"/>
          <w:lang w:bidi="hi-IN" w:eastAsia="zh-CN"/>
        </w:rPr>
        <w:t>CONING-ING d.o.o., Varaždin, Augusta Šenoe 4/-6</w:t>
      </w:r>
      <w:r>
        <w:t xml:space="preserve">, OIB: </w:t>
      </w:r>
      <w:r>
        <w:lastRenderedPageBreak/>
        <w:t>46001809103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</w:t>
      </w:r>
      <w:r>
        <w:t>ju</w:t>
      </w:r>
      <w:r w:rsidR="008B3EE5" w:rsidRPr="00412CB1">
        <w:t xml:space="preserve"> da se davanjem netočni</w:t>
      </w:r>
      <w:r>
        <w:t>h ili nepotpunih podataka izlažu</w:t>
      </w:r>
      <w:r w:rsidR="008B3EE5" w:rsidRPr="00412CB1">
        <w:t xml:space="preserve">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C646C">
        <w:rPr>
          <w:rFonts w:cs="Times New Roman"/>
        </w:rPr>
        <w:t>10</w:t>
      </w:r>
      <w:r w:rsidR="00553DA8">
        <w:rPr>
          <w:rFonts w:cs="Times New Roman"/>
        </w:rPr>
        <w:t>. kolovoza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DC45E5" w:rsidP="00DC45E5" w:rsidR="00DC45E5" w:rsidRPr="00DC45E5">
      <w:pPr>
        <w:snapToGrid w:val="false"/>
        <w:spacing w:after="0"/>
        <w:ind w:left="4248"/>
        <w:jc w:val="center"/>
        <w:rPr>
          <w:rFonts w:cs="Times New Roman" w:eastAsia="Calibri"/>
        </w:rPr>
      </w:pPr>
      <w:r w:rsidRPr="00DC45E5">
        <w:rPr>
          <w:rFonts w:cs="Times New Roman" w:eastAsia="Calibri"/>
        </w:rPr>
        <w:t>Sudac:</w:t>
      </w:r>
    </w:p>
    <w:p w:rsidRDefault="00DC45E5" w:rsidP="00DC45E5" w:rsidR="00DC45E5" w:rsidRPr="00DC45E5">
      <w:pPr>
        <w:snapToGrid w:val="false"/>
        <w:spacing w:after="0"/>
        <w:ind w:left="4248"/>
        <w:jc w:val="center"/>
        <w:rPr>
          <w:rFonts w:cs="Times New Roman" w:eastAsia="Calibri"/>
        </w:rPr>
      </w:pPr>
    </w:p>
    <w:p w:rsidRDefault="00DC45E5" w:rsidP="00DC45E5" w:rsidR="00DC45E5" w:rsidRPr="00DC45E5">
      <w:pPr>
        <w:snapToGrid w:val="false"/>
        <w:spacing w:after="0"/>
        <w:ind w:left="4248"/>
        <w:jc w:val="center"/>
        <w:rPr>
          <w:rFonts w:cs="Times New Roman" w:eastAsia="Calibri"/>
        </w:rPr>
      </w:pPr>
      <w:r w:rsidRPr="00DC45E5">
        <w:rPr>
          <w:rFonts w:cs="Times New Roman" w:eastAsia="Calibri"/>
        </w:rPr>
        <w:t>Ksenija Flack-Makitan, v. r.</w:t>
      </w:r>
    </w:p>
    <w:p w:rsidRDefault="00DC45E5" w:rsidP="00DC45E5" w:rsidR="00DC45E5" w:rsidRPr="00DC45E5">
      <w:pPr>
        <w:snapToGrid w:val="false"/>
        <w:spacing w:after="0"/>
        <w:rPr>
          <w:rFonts w:cs="Times New Roman" w:eastAsia="Calibri"/>
        </w:rPr>
      </w:pPr>
    </w:p>
    <w:p w:rsidRDefault="00DC45E5" w:rsidP="00DC45E5" w:rsidR="00DC45E5" w:rsidRPr="00DC45E5">
      <w:pPr>
        <w:snapToGrid w:val="false"/>
        <w:spacing w:after="0"/>
        <w:ind w:left="4248"/>
        <w:jc w:val="center"/>
        <w:rPr>
          <w:rFonts w:cs="Times New Roman" w:eastAsia="Calibri"/>
        </w:rPr>
      </w:pPr>
      <w:r w:rsidRPr="00DC45E5">
        <w:rPr>
          <w:rFonts w:cs="Times New Roman" w:eastAsia="Calibri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Stečajna upraviteljica CONING d.d., Lidija Lesar, Čakovec, Travnička 26,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Predlagateljice, zastupane po punomoćnici Jasmini Češo-Žanić, odvjetnici iz Odvjetničkog društva Krsnik &amp; partneri d.o.o. iz Zagreba, Boškovićeva 8,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 xml:space="preserve">Direktor </w:t>
      </w:r>
      <w:r w:rsidRPr="00B2631E">
        <w:t xml:space="preserve">dužnika, </w:t>
      </w:r>
      <w:r>
        <w:t>Vatroslav Vrdoljak, Sviba 7, Strmec,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 xml:space="preserve">Direktor dužnika, Zoran Pucarić, Voćarska cesta 44, Zagreb, </w:t>
      </w:r>
    </w:p>
    <w:p w:rsidRDefault="004C646C" w:rsidP="004C646C" w:rsid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E-oglasna ploča </w:t>
      </w: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39F" w:rsidP="00F171BE" w:rsidR="00E0239F">
      <w:pPr>
        <w:spacing w:after="0"/>
      </w:pPr>
      <w:r>
        <w:separator/>
      </w:r>
    </w:p>
  </w:endnote>
  <w:endnote w:id="0" w:type="continuationSeparator">
    <w:p w:rsidRDefault="00E0239F" w:rsidP="00F171BE" w:rsidR="00E023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39F" w:rsidP="00F171BE" w:rsidR="00E0239F">
      <w:pPr>
        <w:spacing w:after="0"/>
      </w:pPr>
      <w:r>
        <w:separator/>
      </w:r>
    </w:p>
  </w:footnote>
  <w:footnote w:id="0" w:type="continuationSeparator">
    <w:p w:rsidRDefault="00E0239F" w:rsidP="00F171BE" w:rsidR="00E0239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5E5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0A6BCD">
      <w:t>243/18-</w:t>
    </w:r>
    <w:r w:rsidR="004C646C">
      <w:t>10</w:t>
    </w:r>
  </w:p>
  <w:p w:rsidRDefault="00E834D1" w:rsidR="00E83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6BCD"/>
    <w:rsid w:val="000A7AEF"/>
    <w:rsid w:val="0014143B"/>
    <w:rsid w:val="0019623F"/>
    <w:rsid w:val="001A67FA"/>
    <w:rsid w:val="002B3101"/>
    <w:rsid w:val="00320B9A"/>
    <w:rsid w:val="003D3B9A"/>
    <w:rsid w:val="00416073"/>
    <w:rsid w:val="004225CC"/>
    <w:rsid w:val="004748AB"/>
    <w:rsid w:val="004C646C"/>
    <w:rsid w:val="00543FAF"/>
    <w:rsid w:val="00553DA8"/>
    <w:rsid w:val="005F6CF9"/>
    <w:rsid w:val="007021F7"/>
    <w:rsid w:val="00720F20"/>
    <w:rsid w:val="007F6D58"/>
    <w:rsid w:val="00826138"/>
    <w:rsid w:val="00834B30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9E4CC5"/>
    <w:rsid w:val="00A410D7"/>
    <w:rsid w:val="00A6646C"/>
    <w:rsid w:val="00AC2EE9"/>
    <w:rsid w:val="00B2631E"/>
    <w:rsid w:val="00C4789A"/>
    <w:rsid w:val="00C6123A"/>
    <w:rsid w:val="00D24D5E"/>
    <w:rsid w:val="00D46852"/>
    <w:rsid w:val="00DC45E5"/>
    <w:rsid w:val="00E0239F"/>
    <w:rsid w:val="00E044B8"/>
    <w:rsid w:val="00E57452"/>
    <w:rsid w:val="00E834D1"/>
    <w:rsid w:val="00EB4526"/>
    <w:rsid w:val="00EF7BA6"/>
    <w:rsid w:val="00F0157A"/>
    <w:rsid w:val="00F171BE"/>
    <w:rsid w:val="00F46532"/>
    <w:rsid w:val="00F667E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CC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4CC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4CC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4CC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CC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4CC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4CC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4CC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76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RADNIKA
St-243/18</izvorni_sadrzaj>
    <derivirana_varijabla naziv="DomainObject.Predmet.PrimjedbaSuca_1">PRIJEDLOG RADNIKA
St-243/18</derivirana_varijabla>
  </DomainObject.Predmet.PrimjedbaSuca>
  <DomainObject.Predmet.ProtustrankaFormated>
    <izvorni_sadrzaj>  CONING-ING društvo s ograničenom odgovornošću za projektiranje, građenje, ugostiteljstvo, turizam i trgovinu zastupanog po punomoćniku Zoran Pucarić</izvorni_sadrzaj>
    <derivirana_varijabla naziv="DomainObject.Predmet.ProtustrankaFormated_1">  CONING-ING društvo s ograničenom odgovornošću za projektiranje, građenje, ugostiteljstvo, turizam i trgovinu zastupanog po punomoćniku Zoran Pucarić</derivirana_varijabla>
  </DomainObject.Predmet.ProtustrankaFormated>
  <DomainObject.Predmet.ProtustrankaFormatedOIB>
    <izvorni_sadrzaj>  CONING-ING društvo s ograničenom odgovornošću za projektiranje, građenje, ugostiteljstvo, turizam i trgovinu, OIB 46001809103 zastupanog po punomoćniku Zoran Pucarić</izvorni_sadrzaj>
    <derivirana_varijabla naziv="DomainObject.Predmet.ProtustrankaFormatedOIB_1">  CONING-ING društvo s ograničenom odgovornošću za projektiranje, građenje, ugostiteljstvo, turizam i trgovinu, OIB 46001809103 zastupanog po punomoćniku Zoran Pucarić</derivirana_varijabla>
  </DomainObject.Predmet.ProtustrankaFormatedOIB>
  <DomainObject.Predmet.ProtustrankaFormatedWithAdress>
    <izvorni_sadrzaj> CONING-ING društvo s ograničenom odgovornošću za projektiranje, građenje, ugostiteljstvo, turizam i trgovinu, Augusta Šenoe 4/-6, 42000 Varaždin zastupanog po punomoćniku Zoran Pucarić</izvorni_sadrzaj>
    <derivirana_varijabla naziv="DomainObject.Predmet.ProtustrankaFormatedWithAdress_1"> CONING-ING društvo s ograničenom odgovornošću za projektiranje, građenje, ugostiteljstvo, turizam i trgovinu, Augusta Šenoe 4/-6, 42000 Varaždin zastupanog po punomoćniku Zoran Pucarić</derivirana_varijabla>
  </DomainObject.Predmet.ProtustrankaFormatedWithAdress>
  <DomainObject.Predmet.ProtustrankaFormatedWithAdressOIB>
    <izvorni_sadrzaj> CONING-ING društvo s ograničenom odgovornošću za projektiranje, građenje, ugostiteljstvo, turizam i trgovinu, OIB 46001809103, Augusta Šenoe 4/-6, 42000 Varaždin zastupanog po punomoćniku Zoran Pucarić</izvorni_sadrzaj>
    <derivirana_varijabla naziv="DomainObject.Predmet.ProtustrankaFormatedWithAdressOIB_1"> CONING-ING društvo s ograničenom odgovornošću za projektiranje, građenje, ugostiteljstvo, turizam i trgovinu, OIB 46001809103, Augusta Šenoe 4/-6, 42000 Varaždin zastupanog po punomoćniku Zoran Pucarić</derivirana_varijabla>
  </DomainObject.Predmet.ProtustrankaFormatedWithAdressOIB>
  <DomainObject.Predmet.ProtustrankaWithAdress>
    <izvorni_sadrzaj>CONING-ING društvo s ograničenom odgovornošću za projektiranje, građenje, ugostiteljstvo, turizam i trgovinu Augusta Šenoe 4/-6, 42000 Varaždin</izvorni_sadrzaj>
    <derivirana_varijabla naziv="DomainObject.Predmet.ProtustrankaWithAdress_1">CONING-ING društvo s ograničenom odgovornošću za projektiranje, građenje, ugostiteljstvo, turizam i trgovinu Augusta Šenoe 4/-6, 42000 Varaždin</derivirana_varijabla>
  </DomainObject.Predmet.ProtustrankaWithAdress>
  <DomainObject.Predmet.ProtustrankaWith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WithAdressOIB_1">CONING-ING društvo s ograničenom odgovornošću za projektiranje, građenje, ugostiteljstvo, turizam i trgovinu, OIB 46001809103, Augusta Šenoe 4/-6, 42000 Varaždin</derivirana_varijabla>
  </DomainObject.Predmet.ProtustrankaWithAdressOIB>
  <DomainObject.Predmet.ProtustrankaNazivFormated>
    <izvorni_sadrzaj>CONING-ING društvo s ograničenom odgovornošću za projektiranje, građenje, ugostiteljstvo, turizam i trgovinu</izvorni_sadrzaj>
    <derivirana_varijabla naziv="DomainObject.Predmet.ProtustrankaNazivFormated_1">CONING-ING društvo s ograničenom odgovornošću za projektiranje, građenje, ugostiteljstvo, turizam i trgovinu</derivirana_varijabla>
  </DomainObject.Predmet.ProtustrankaNazivFormated>
  <DomainObject.Predmet.ProtustrankaNazivFormatedOIB>
    <izvorni_sadrzaj>CONING-ING društvo s ograničenom odgovornošću za projektiranje, građenje, ugostiteljstvo, turizam i trgovinu, OIB 46001809103</izvorni_sadrzaj>
    <derivirana_varijabla naziv="DomainObject.Predmet.ProtustrankaNazivFormatedOIB_1">CONING-ING društvo s ograničenom odgovornošću za projektiranje, građenje, ugostiteljstvo, turizam i trgovinu, OIB 46001809103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Lazar zastupane po punomoćniku ODVJETNIČKO DRUŠTVO KRSNIK &amp; PARTNERI, d.o.o.; Nataša Nemeti</izvorni_sadrzaj>
    <derivirana_varijabla naziv="DomainObject.Predmet.StrankaFormated_1">  Mirjana Lazar zastupane po punomoćniku ODVJETNIČKO DRUŠTVO KRSNIK &amp; PARTNERI, d.o.o.; Nataša Nemeti</derivirana_varijabla>
  </DomainObject.Predmet.StrankaFormated>
  <DomainObject.Predmet.StrankaFormatedOIB>
    <izvorni_sadrzaj>  Mirjana Lazar, OIB 96206345144 zastupane po punomoćniku ODVJETNIČKO DRUŠTVO KRSNIK &amp; PARTNERI, d.o.o.; Nataša Nemeti, OIB 36034449067</izvorni_sadrzaj>
    <derivirana_varijabla naziv="DomainObject.Predmet.StrankaFormatedOIB_1">  Mirjana Lazar, OIB 96206345144 zastupane po punomoćniku ODVJETNIČKO DRUŠTVO KRSNIK &amp; PARTNERI, d.o.o.; Nataša Nemeti, OIB 36034449067</derivirana_varijabla>
  </DomainObject.Predmet.StrankaFormatedOIB>
  <DomainObject.Predmet.StrankaFormatedWithAdress>
    <izvorni_sadrzaj> Mirjana Lazar, Ulica Eugena Kvaternika 7, 42000 Varaždin zastupane po punomoćniku ODVJETNIČKO DRUŠTVO KRSNIK &amp; PARTNERI, d.o.o.; Nataša Nemeti, Ivana Gorana Kovačića 21, 42000 Varaždin</izvorni_sadrzaj>
    <derivirana_varijabla naziv="DomainObject.Predmet.StrankaFormatedWithAdress_1"> Mirjana Lazar, Ulica Eugena Kvaternika 7, 42000 Varaždin zastupane po punomoćniku ODVJETNIČKO DRUŠTVO KRSNIK &amp; PARTNERI, d.o.o.; Nataša Nemeti, Ivana Gorana Kovačića 21, 42000 Varaždin</derivirana_varijabla>
  </DomainObject.Predmet.StrankaFormatedWithAdress>
  <DomainObject.Predmet.StrankaFormatedWithAdressOIB>
    <izvorni_sadrzaj> Mirjana Lazar, OIB 96206345144, Ulica Eugena Kvaternika 7, 42000 Varaždin zastupane po punomoćniku ODVJETNIČKO DRUŠTVO KRSNIK &amp; PARTNERI, d.o.o.; Nataša Nemeti, OIB 36034449067, Ivana Gorana Kovačića 21, 42000 Varaždin</izvorni_sadrzaj>
    <derivirana_varijabla naziv="DomainObject.Predmet.StrankaFormatedWithAdressOIB_1"> Mirjana Lazar, OIB 96206345144, Ulica Eugena Kvaternika 7, 42000 Varaždin zastupane po punomoćniku ODVJETNIČKO DRUŠTVO KRSNIK &amp; PARTNERI, d.o.o.; Nataša Nemeti, OIB 36034449067, Ivana Gorana Kovačića 21, 42000 Varaždin</derivirana_varijabla>
  </DomainObject.Predmet.StrankaFormatedWithAdressOIB>
  <DomainObject.Predmet.StrankaWithAdress>
    <izvorni_sadrzaj>Mirjana Lazar Ulica Eugena Kvaternika 7,42000 Varaždin,Nataša Nemeti Ivana Gorana Kovačića 21,42000 Varaždin</izvorni_sadrzaj>
    <derivirana_varijabla naziv="DomainObject.Predmet.StrankaWithAdress_1">Mirjana Lazar Ulica Eugena Kvaternika 7,42000 Varaždin,Nataša Nemeti Ivana Gorana Kovačića 21,42000 Varaždin</derivirana_varijabla>
  </DomainObject.Predmet.StrankaWithAdress>
  <DomainObject.Predmet.StrankaWithAdressOIB>
    <izvorni_sadrzaj>Mirjana Lazar, OIB 96206345144, Ulica Eugena Kvaternika 7,42000 Varaždin,Nataša Nemeti, OIB 36034449067, Ivana Gorana Kovačića 21,42000 Varaždin</izvorni_sadrzaj>
    <derivirana_varijabla naziv="DomainObject.Predmet.StrankaWithAdressOIB_1">Mirjana Lazar, OIB 96206345144, Ulica Eugena Kvaternika 7,42000 Varaždin,Nataša Nemeti, OIB 36034449067, Ivana Gorana Kovačića 21,42000 Varaždin</derivirana_varijabla>
  </DomainObject.Predmet.StrankaWithAdressOIB>
  <DomainObject.Predmet.StrankaNazivFormated>
    <izvorni_sadrzaj>Mirjana Lazar,Nataša Nemeti</izvorni_sadrzaj>
    <derivirana_varijabla naziv="DomainObject.Predmet.StrankaNazivFormated_1">Mirjana Lazar,Nataša Nemeti</derivirana_varijabla>
  </DomainObject.Predmet.StrankaNazivFormated>
  <DomainObject.Predmet.StrankaNazivFormatedOIB>
    <izvorni_sadrzaj>Mirjana Lazar, OIB 96206345144,Nataša Nemeti, OIB 36034449067</izvorni_sadrzaj>
    <derivirana_varijabla naziv="DomainObject.Predmet.StrankaNazivFormatedOIB_1">Mirjana Lazar, OIB 96206345144,Nataša Nemeti, OIB 36034449067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37561.28</izvorni_sadrzaj>
    <derivirana_varijabla naziv="DomainObject.Predmet.TrenutnaVrijednost_1">37561.28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Mirjana Lazar zastupane po punomoćniku ODVJETNIČKO DRUŠTVO KRSNIK &amp; PARTNERI, d.o.o.</item>
      <item>Nataša Nemeti</item>
    </izvorni_sadrzaj>
    <derivirana_varijabla naziv="DomainObject.Predmet.StrankaListFormated_1">
      <item>Mirjana Lazar zastupane po punomoćniku ODVJETNIČKO DRUŠTVO KRSNIK &amp; PARTNERI, d.o.o.</item>
      <item>Nataša Nemeti</item>
    </derivirana_varijabla>
  </DomainObject.Predmet.StrankaListFormated>
  <DomainObject.Predmet.StrankaListFormatedOIB>
    <izvorni_sadrzaj>
      <item>Mirjana Lazar, OIB 96206345144 zastupane po punomoćniku ODVJETNIČKO DRUŠTVO KRSNIK &amp; PARTNERI, d.o.o.</item>
      <item>Nataša Nemeti, OIB 36034449067</item>
    </izvorni_sadrzaj>
    <derivirana_varijabla naziv="DomainObject.Predmet.StrankaListFormatedOIB_1">
      <item>Mirjana Lazar, OIB 96206345144 zastupane po punomoćniku ODVJETNIČKO DRUŠTVO KRSNIK &amp; PARTNERI, d.o.o.</item>
      <item>Nataša Nemeti, OIB 36034449067</item>
    </derivirana_varijabla>
  </DomainObject.Predmet.StrankaListFormatedOIB>
  <DomainObject.Predmet.StrankaListFormatedWithAdress>
    <izvorni_sadrzaj>
      <item>Mirjana Lazar, Ulica Eugena Kvaternika 7, 42000 Varaždin zastupane po punomoćniku ODVJETNIČKO DRUŠTVO KRSNIK &amp; PARTNERI, d.o.o.</item>
      <item>Nataša Nemeti, Ivana Gorana Kovačića 21, 42000 Varaždin</item>
    </izvorni_sadrzaj>
    <derivirana_varijabla naziv="DomainObject.Predmet.StrankaListFormatedWithAdress_1">
      <item>Mirjana Lazar, Ulica Eugena Kvaternika 7, 42000 Varaždin zastupane po punomoćniku ODVJETNIČKO DRUŠTVO KRSNIK &amp; PARTNERI, d.o.o.</item>
      <item>Nataša Nemeti, Ivana Gorana Kovačića 21, 42000 Varaždin</item>
    </derivirana_varijabla>
  </DomainObject.Predmet.StrankaListFormatedWithAdress>
  <DomainObject.Predmet.StrankaListFormatedWithAdressOIB>
    <izvorni_sadrzaj>
      <item>Mirjana Lazar, OIB 96206345144, Ulica Eugena Kvaternika 7, 42000 Varaždin zastupane po punomoćniku ODVJETNIČKO DRUŠTVO KRSNIK &amp; PARTNERI, d.o.o.</item>
      <item>Nataša Nemeti, OIB 36034449067, Ivana Gorana Kovačića 21, 42000 Varaždin</item>
    </izvorni_sadrzaj>
    <derivirana_varijabla naziv="DomainObject.Predmet.StrankaListFormatedWithAdressOIB_1">
      <item>Mirjana Lazar, OIB 96206345144, Ulica Eugena Kvaternika 7, 42000 Varaždin zastupane po punomoćniku ODVJETNIČKO DRUŠTVO KRSNIK &amp; PARTNERI, d.o.o.</item>
      <item>Nataša Nemeti, OIB 36034449067, Ivana Gorana Kovačića 21, 42000 Varaždin</item>
    </derivirana_varijabla>
  </DomainObject.Predmet.StrankaListFormatedWithAdressOIB>
  <DomainObject.Predmet.StrankaListNazivFormated>
    <izvorni_sadrzaj>
      <item>Mirjana Lazar</item>
      <item>Nataša Nemeti</item>
    </izvorni_sadrzaj>
    <derivirana_varijabla naziv="DomainObject.Predmet.StrankaListNazivFormated_1">
      <item>Mirjana Lazar</item>
      <item>Nataša Nemeti</item>
    </derivirana_varijabla>
  </DomainObject.Predmet.StrankaListNazivFormated>
  <DomainObject.Predmet.StrankaListNazivFormatedOIB>
    <izvorni_sadrzaj>
      <item>Mirjana Lazar, OIB 96206345144</item>
      <item>Nataša Nemeti, OIB 36034449067</item>
    </izvorni_sadrzaj>
    <derivirana_varijabla naziv="DomainObject.Predmet.StrankaListNazivFormatedOIB_1">
      <item>Mirjana Lazar, OIB 96206345144</item>
      <item>Nataša Nemeti, OIB 36034449067</item>
    </derivirana_varijabla>
  </DomainObject.Predmet.StrankaListNazivFormatedOIB>
  <DomainObject.Predmet.ProtuStrankaListFormated>
    <izvorni_sadrzaj>
      <item>CONING-ING društvo s ograničenom odgovornošću za projektiranje, građenje, ugostiteljstvo, turizam i trgovinu zastupanog po punomoćniku Zoran Pucarić</item>
    </izvorni_sadrzaj>
    <derivirana_varijabla naziv="DomainObject.Predmet.ProtuStrankaListFormated_1">
      <item>CONING-ING društvo s ograničenom odgovornošću za projektiranje, građenje, ugostiteljstvo, turizam i trgovinu zastupanog po punomoćniku Zoran Pucarić</item>
    </derivirana_varijabla>
  </DomainObject.Predmet.ProtuStrankaListFormated>
  <DomainObject.Predmet.ProtuStrankaListFormatedOIB>
    <izvorni_sadrzaj>
      <item>CONING-ING društvo s ograničenom odgovornošću za projektiranje, građenje, ugostiteljstvo, turizam i trgovinu, OIB 46001809103 zastupanog po punomoćniku Zoran Pucarić</item>
    </izvorni_sadrzaj>
    <derivirana_varijabla naziv="DomainObject.Predmet.ProtuStrankaListFormatedOIB_1">
      <item>CONING-ING društvo s ograničenom odgovornošću za projektiranje, građenje, ugostiteljstvo, turizam i trgovinu, OIB 46001809103 zastupanog po punomoćniku Zoran Pucarić</item>
    </derivirana_varijabla>
  </DomainObject.Predmet.ProtuStrankaListFormatedOIB>
  <DomainObject.Predmet.ProtuStrankaListFormatedWithAdress>
    <izvorni_sadrzaj>
      <item>CONING-ING društvo s ograničenom odgovornošću za projektiranje, građenje, ugostiteljstvo, turizam i trgovinu, Augusta Šenoe 4/-6, 42000 Varaždin zastupanog po punomoćniku Zoran Pucarić</item>
    </izvorni_sadrzaj>
    <derivirana_varijabla naziv="DomainObject.Predmet.ProtuStrankaListFormatedWithAdress_1">
      <item>CONING-ING društvo s ograničenom odgovornošću za projektiranje, građenje, ugostiteljstvo, turizam i trgovinu, Augusta Šenoe 4/-6, 42000 Varaždin zastupanog po punomoćniku Zoran Pucarić</item>
    </derivirana_varijabla>
  </DomainObject.Predmet.ProtuStrankaListFormatedWithAdress>
  <DomainObject.Predmet.ProtuStrankaListFormatedWithAdressOIB>
    <izvorni_sadrzaj>
      <item>CONING-ING društvo s ograničenom odgovornošću za projektiranje, građenje, ugostiteljstvo, turizam i trgovinu, OIB 46001809103, Augusta Šenoe 4/-6, 42000 Varaždin zastupanog po punomoćniku Zoran Pucarić</item>
    </izvorni_sadrzaj>
    <derivirana_varijabla naziv="DomainObject.Predmet.ProtuStrankaListFormatedWithAdressOIB_1">
      <item>CONING-ING društvo s ograničenom odgovornošću za projektiranje, građenje, ugostiteljstvo, turizam i trgovinu, OIB 46001809103, Augusta Šenoe 4/-6, 42000 Varaždin zastupanog po punomoćniku Zoran Pucarić</item>
    </derivirana_varijabla>
  </DomainObject.Predmet.ProtuStrankaListFormatedWithAdressOIB>
  <DomainObject.Predmet.ProtuStrankaListNazivFormated>
    <izvorni_sadrzaj>
      <item>CONING-ING društvo s ograničenom odgovornošću za projektiranje, građenje, ugostiteljstvo, turizam i trgovinu</item>
    </izvorni_sadrzaj>
    <derivirana_varijabla naziv="DomainObject.Predmet.ProtuStrankaListNazivFormated_1">
      <item>CONING-ING društvo s ograničenom odgovornošću za projektiranje, građenje, ugostiteljstvo, turizam i trgovinu</item>
    </derivirana_varijabla>
  </DomainObject.Predmet.ProtuStrankaListNazivFormated>
  <DomainObject.Predmet.ProtuStrankaListNazivFormatedOIB>
    <izvorni_sadrzaj>
      <item>CONING-ING društvo s ograničenom odgovornošću za projektiranje, građenje, ugostiteljstvo, turizam i trgovinu, OIB 46001809103</item>
    </izvorni_sadrzaj>
    <derivirana_varijabla naziv="DomainObject.Predmet.ProtuStrankaListNazivFormatedOIB_1">
      <item>CONING-ING društvo s ograničenom odgovornošću za projektiranje, građenje, ugostiteljstvo, turizam i trgovinu, OIB 46001809103</item>
    </derivirana_varijabla>
  </DomainObject.Predmet.ProtuStrankaListNazivFormatedOIB>
  <DomainObject.Predmet.OstaliListFormated>
    <izvorni_sadrzaj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Formated_1">
      <item>ODVJETNIČKO DRUŠTVO KRSNIK &amp; PARTNERI, d.o.o. punomoćnik sudionika u postupku Mirjana Lazar</item>
      <item>Zoran Pucarić punomoćnik sudionika u postupku CONING-ING društvo s ograničenom odgovornošću za projektiranje, građenje, ugostiteljstvo, turizam i trgovinu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Formated>
  <DomainObject.Predmet.OstaliListFormatedOIB>
    <izvorni_sadrzaj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FormatedOIB_1">
      <item>ODVJETNIČKO DRUŠTVO KRSNIK &amp; PARTNERI, d.o.o., OIB 67090549697 punomoćnik sudionika u postupku Mirjana Lazar</item>
      <item>Zoran Pucarić, OIB 94602387499 punomoćnik sudionika u postupku CONING-ING društvo s ograničenom odgovornošću za projektiranje, građenje, ugostiteljstvo, turizam i trgovinu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FormatedOIB>
  <DomainObject.Predmet.OstaliListFormatedWithAdress>
    <izvorni_sadrzaj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izvorni_sadrzaj>
    <derivirana_varijabla naziv="DomainObject.Predmet.OstaliListFormatedWithAdress_1">
      <item>ODVJETNIČKO DRUŠTVO KRSNIK &amp; PARTNERI, d.o.o., Boškovićeva 8, 10000 Zagreb punomoćnik sudionika u postupku Mirjana Lazar</item>
      <item>Zoran Pucarić, Voćarska Cesta 44, 10000 Zagreb punomoćnik sudionika u postupku CONING-ING društvo s ograničenom odgovornošću za projektiranje, građenje, ugostiteljstvo, turizam i trgovinu</item>
      <item>Sudski registar</item>
      <item>Zoran Pucarić, Voćarska Cesta 44, 10000 Zagreb</item>
      <item>Vatroslav Vrdoljak, Ulica Sviba 7, 10431 Strmec</item>
      <item>ODVJETNIČKO DRUŠTVO KRSNIK &amp; PARTNERI, d.o.o., Boškovićeva 8, 10000 Zagreb</item>
      <item>Sudski registar</item>
    </derivirana_varijabla>
  </DomainObject.Predmet.OstaliListFormatedWithAdress>
  <DomainObject.Predmet.OstaliListFormatedWithAdressOIB>
    <izvorni_sadrzaj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izvorni_sadrzaj>
    <derivirana_varijabla naziv="DomainObject.Predmet.OstaliListFormatedWithAdressOIB_1">
      <item>ODVJETNIČKO DRUŠTVO KRSNIK &amp; PARTNERI, d.o.o., OIB 67090549697, Boškovićeva 8, 10000 Zagreb punomoćnik sudionika u postupku Mirjana Lazar</item>
      <item>Zoran Pucarić, OIB 94602387499, Voćarska Cesta 44, 10000 Zagreb punomoćnik sudionika u postupku CONING-ING društvo s ograničenom odgovornošću za projektiranje, građenje, ugostiteljstvo, turizam i trgovinu</item>
      <item>Sudski registar</item>
      <item>Zoran Pucarić, OIB 94602387499, Voćarska Cesta 44, 10000 Zagreb</item>
      <item>Vatroslav Vrdoljak, OIB 75796757952, Ulica Sviba 7, 10431 Strmec</item>
      <item>ODVJETNIČKO DRUŠTVO KRSNIK &amp; PARTNERI, d.o.o., OIB 67090549697, Boškovićeva 8, 10000 Zagreb</item>
      <item>Sudski registar</item>
    </derivirana_varijabla>
  </DomainObject.Predmet.OstaliListFormatedWithAdressOIB>
  <DomainObject.Predmet.OstaliListNazivFormated>
    <izvorni_sadrzaj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izvorni_sadrzaj>
    <derivirana_varijabla naziv="DomainObject.Predmet.OstaliListNazivFormated_1">
      <item>ODVJETNIČKO DRUŠTVO KRSNIK &amp; PARTNERI, d.o.o.</item>
      <item>Zoran Pucarić</item>
      <item>Sudski registar</item>
      <item>Zoran Pucarić</item>
      <item>Vatroslav Vrdoljak</item>
      <item>ODVJETNIČKO DRUŠTVO KRSNIK &amp; PARTNERI, d.o.o.</item>
      <item>Sudski registar</item>
    </derivirana_varijabla>
  </DomainObject.Predmet.OstaliListNazivFormated>
  <DomainObject.Predmet.OstaliListNazivFormatedOIB>
    <izvorni_sadrzaj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izvorni_sadrzaj>
    <derivirana_varijabla naziv="DomainObject.Predmet.OstaliListNazivFormatedOIB_1">
      <item>ODVJETNIČKO DRUŠTVO KRSNIK &amp; PARTNERI, d.o.o., OIB 67090549697</item>
      <item>Zoran Pucarić, OIB 94602387499</item>
      <item>Sudski registar</item>
      <item>Zoran Pucarić, OIB 94602387499</item>
      <item>Vatroslav Vrdoljak, OIB 75796757952</item>
      <item>ODVJETNIČKO DRUŠTVO KRSNIK &amp; PARTNERI, d.o.o., OIB 67090549697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Lazar i dr.</izvorni_sadrzaj>
    <derivirana_varijabla naziv="DomainObject.Predmet.StrankaIDrugi_1">Mirjana Lazar i dr.</derivirana_varijabla>
  </DomainObject.Predmet.StrankaIDrugi>
  <DomainObject.Predmet.ProtustrankaIDrugi>
    <izvorni_sadrzaj>CONING-ING društvo s ograničenom odgovornošću za projektiranje, građenje, ugostiteljstvo, turizam i trgovinu</izvorni_sadrzaj>
    <derivirana_varijabla naziv="DomainObject.Predmet.ProtustrankaIDrugi_1">CONING-ING društvo s ograničenom odgovornošću za projektiranje, građenje, ugostiteljstvo, turizam i trgovinu</derivirana_varijabla>
  </DomainObject.Predmet.ProtustrankaIDrugi>
  <DomainObject.Predmet.StrankaIDrugiAdressOIB>
    <izvorni_sadrzaj>Mirjana Lazar, OIB 96206345144, Ulica Eugena Kvaternika 7, 42000 Varaždin i dr.</izvorni_sadrzaj>
    <derivirana_varijabla naziv="DomainObject.Predmet.StrankaIDrugiAdressOIB_1">Mirjana Lazar, OIB 96206345144, Ulica Eugena Kvaternika 7, 42000 Varaždin i dr.</derivirana_varijabla>
  </DomainObject.Predmet.StrankaIDrugiAdressOIB>
  <DomainObject.Predmet.ProtustrankaIDrugiAdressOIB>
    <izvorni_sadrzaj>CONING-ING društvo s ograničenom odgovornošću za projektiranje, građenje, ugostiteljstvo, turizam i trgovinu, OIB 46001809103, Augusta Šenoe 4/-6, 42000 Varaždin</izvorni_sadrzaj>
    <derivirana_varijabla naziv="DomainObject.Predmet.ProtustrankaIDrugiAdressOIB_1">CONING-ING društvo s ograničenom odgovornošću za projektiranje, građenje, ugostiteljstvo, turizam i trgovinu, OIB 46001809103,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izvorni_sadrzaj>
    <derivirana_varijabla naziv="DomainObject.Predmet.SudioniciListNaziv_1">
      <item>Mirjana Lazar</item>
      <item>ODVJETNIČKO DRUŠTVO KRSNIK &amp; PARTNERI, d.o.o.</item>
      <item>CONING-ING društvo s ograničenom odgovornošću za projektiranje, građenje, ugostiteljstvo, turizam i trgovinu</item>
      <item>Zoran Pucarić</item>
      <item>Sudski registar</item>
      <item>Zoran Pucarić</item>
      <item>Nataša Nemeti</item>
      <item>Vatroslav Vrdoljak</item>
      <item>ODVJETNIČKO DRUŠTVO KRSNIK &amp; PARTNERI, d.o.o.</item>
      <item>Sudski registar</item>
    </derivirana_varijabla>
  </DomainObject.Predmet.SudioniciListNaziv>
  <DomainObject.Predmet.SudioniciListAdressOIB>
    <izvorni_sadrzaj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izvorni_sadrzaj>
    <derivirana_varijabla naziv="DomainObject.Predmet.SudioniciListAdressOIB_1">
      <item>Mirjana Lazar, OIB 96206345144, Ulica Eugena Kvaternika 7,42000 Varaždin</item>
      <item>ODVJETNIČKO DRUŠTVO KRSNIK &amp; PARTNERI, d.o.o., OIB 67090549697, Boškovićeva 8,10000 Zagreb</item>
      <item>CONING-ING društvo s ograničenom odgovornošću za projektiranje, građenje, ugostiteljstvo, turizam i trgovinu, OIB 46001809103, Augusta Šenoe 4/-6,42000 Varaždin</item>
      <item>Zoran Pucarić, OIB 94602387499, Voćarska Cesta 44,10000 Zagreb</item>
      <item>Sudski registar</item>
      <item>Zoran Pucarić, OIB 94602387499, Voćarska Cesta 44,10000 Zagreb</item>
      <item>Nataša Nemeti, OIB 36034449067, Ivana Gorana Kovačića 21,42000 Varaždin</item>
      <item>Vatroslav Vrdoljak, OIB 75796757952, Ulica Sviba 7,10431 Strmec</item>
      <item>ODVJETNIČKO DRUŠTVO KRSNIK &amp; PARTNERI, d.o.o., OIB 67090549697, Boškovićeva 8,10000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izvorni_sadrzaj>
    <derivirana_varijabla naziv="DomainObject.Predmet.SudioniciListNazivOIB_1">
      <item>, OIB 96206345144</item>
      <item>, OIB 67090549697</item>
      <item>, OIB 46001809103</item>
      <item>, OIB 94602387499</item>
      <item>, OIB null</item>
      <item>, OIB 94602387499</item>
      <item>, OIB 36034449067</item>
      <item>, OIB 75796757952</item>
      <item>, OIB 67090549697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2553</properties:Characters>
  <properties:Lines>78</properties:Lines>
  <properties:Paragraphs>32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2018-08-10T11:45:00Z</cp:lastPrinted>
  <dcterms:modified xmlns:xsi="http://www.w3.org/2001/XMLSchema-instance" xsi:type="dcterms:W3CDTF">2018-08-10T12:31:00Z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(ST-243-18-10_rješenje_-_poziv_za_ročište_radi_izjašenjenja_o_prijedlogu_za_otvaranje_-_Obrazac_3._-_cl.62.st.5._SP._sp)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