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ae88" w14:paraId="c08ae88" w:rsidRDefault="00385214" w:rsidP="003C3F3F" w:rsidR="003C3F3F" w:rsidRPr="007566C5">
      <w:pPr>
        <w15:collapsed w:val="false"/>
      </w:pPr>
      <w:bookmarkStart w:name="_GoBack" w:id="0"/>
      <w:bookmarkEnd w:id="0"/>
      <w:r w:rsidRPr="00FF3D0E">
        <w:rPr>
          <w:sz w:val="22"/>
        </w:rPr>
        <w:t xml:space="preserve">                  </w:t>
      </w:r>
      <w:r w:rsidR="003C3F3F">
        <w:rPr>
          <w:sz w:val="22"/>
        </w:rPr>
        <w:t xml:space="preserve">   </w:t>
      </w:r>
      <w:r w:rsidR="00F356EC">
        <w:rPr>
          <w:noProof/>
        </w:rPr>
        <w:drawing>
          <wp:inline distR="0" distL="0" distB="0" distT="0">
            <wp:extent cy="702310" cx="556260"/>
            <wp:effectExtent b="254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F3F" w:rsidRPr="007566C5">
        <w:t xml:space="preserve">                                                                </w:t>
      </w:r>
    </w:p>
    <w:p w:rsidRDefault="003C3F3F" w:rsidP="003C3F3F" w:rsidR="003C3F3F" w:rsidRPr="007566C5">
      <w:pPr>
        <w:pStyle w:val="Bezproreda"/>
      </w:pPr>
      <w:r w:rsidRPr="007566C5">
        <w:t xml:space="preserve">    REPUBLIKA HRVATSKA</w:t>
      </w:r>
    </w:p>
    <w:p w:rsidRDefault="003C3F3F" w:rsidP="003C3F3F" w:rsidR="003C3F3F">
      <w:pPr>
        <w:pStyle w:val="Bezproreda"/>
      </w:pPr>
      <w:r w:rsidRPr="007566C5">
        <w:t xml:space="preserve"> 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 </w:t>
      </w:r>
      <w:r w:rsidR="00CE2C47">
        <w:t xml:space="preserve">      2 Pu St-3/2015-100</w:t>
      </w:r>
    </w:p>
    <w:p w:rsidRDefault="003C3F3F" w:rsidP="003C3F3F" w:rsidR="003C3F3F" w:rsidRPr="00C10B6C">
      <w:pPr>
        <w:pStyle w:val="Bezproreda"/>
      </w:pPr>
      <w:r w:rsidRPr="00C10B6C">
        <w:t xml:space="preserve">    </w:t>
      </w:r>
      <w:r>
        <w:t xml:space="preserve">    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3F3F" w:rsidP="003C3F3F" w:rsidR="003C3F3F">
      <w:pPr>
        <w:jc w:val="both"/>
      </w:pPr>
    </w:p>
    <w:p w:rsidRDefault="003C3F3F" w:rsidP="003C3F3F" w:rsidR="003C3F3F">
      <w:pPr>
        <w:jc w:val="both"/>
      </w:pPr>
    </w:p>
    <w:p w:rsidRDefault="003C3F3F" w:rsidP="003C3F3F" w:rsidR="003C3F3F" w:rsidRPr="00FD5064">
      <w:pPr>
        <w:jc w:val="center"/>
      </w:pPr>
      <w:r w:rsidRPr="00FD5064">
        <w:t>R E P U B L I K A  H R V A T S K A</w:t>
      </w:r>
    </w:p>
    <w:p w:rsidRDefault="003C3F3F" w:rsidP="003C3F3F" w:rsidR="003C3F3F" w:rsidRPr="00FD5064">
      <w:pPr>
        <w:jc w:val="center"/>
      </w:pPr>
    </w:p>
    <w:p w:rsidRDefault="003C3F3F" w:rsidP="003C3F3F" w:rsidR="003C3F3F" w:rsidRPr="00FD5064">
      <w:pPr>
        <w:jc w:val="center"/>
      </w:pPr>
      <w:r w:rsidRPr="00FD5064">
        <w:t>R J E Š E NJ E</w:t>
      </w:r>
    </w:p>
    <w:p w:rsidRDefault="003C3F3F" w:rsidP="003C3F3F" w:rsidR="003C3F3F" w:rsidRPr="007566C5">
      <w:pPr>
        <w:jc w:val="both"/>
      </w:pPr>
    </w:p>
    <w:p w:rsidRDefault="003C3F3F" w:rsidP="003C3F3F" w:rsidR="00385214" w:rsidRPr="00FF3D0E">
      <w:pPr>
        <w:pStyle w:val="Bezproreda"/>
        <w:jc w:val="both"/>
      </w:pPr>
      <w:r w:rsidRPr="007566C5">
        <w:tab/>
        <w:t xml:space="preserve">Trgovački sud u Pazinu, po stečajnom sucu Adrijani Labinjan Skok, u postupku prodaje nekretnina u stečajnom postupku nad dužnikom Stečajna masa </w:t>
      </w:r>
      <w:r>
        <w:t xml:space="preserve">iza </w:t>
      </w:r>
      <w:r w:rsidRPr="007566C5">
        <w:t>GIMONT d.o.o</w:t>
      </w:r>
      <w:r>
        <w:t>.</w:t>
      </w:r>
      <w:r w:rsidRPr="007566C5">
        <w:t xml:space="preserve"> u stečaju, </w:t>
      </w:r>
      <w:r>
        <w:t>Poreč, Mateo Benussi 8,</w:t>
      </w:r>
      <w:r w:rsidR="009D0AFC">
        <w:t xml:space="preserve"> O</w:t>
      </w:r>
      <w:r w:rsidR="009D0AFC" w:rsidRPr="009D0AFC">
        <w:rPr>
          <w:szCs w:val="24"/>
        </w:rPr>
        <w:t>IB: 90408204271</w:t>
      </w:r>
      <w:r w:rsidR="009D0AFC">
        <w:rPr>
          <w:szCs w:val="24"/>
        </w:rPr>
        <w:t>,</w:t>
      </w:r>
      <w:r w:rsidRPr="009D0AFC">
        <w:rPr>
          <w:szCs w:val="24"/>
        </w:rPr>
        <w:t xml:space="preserve"> </w:t>
      </w:r>
      <w:r>
        <w:t>1</w:t>
      </w:r>
      <w:r w:rsidR="009D0AFC">
        <w:t>8</w:t>
      </w:r>
      <w:r>
        <w:t>. listopada 2017</w:t>
      </w:r>
      <w:r w:rsidRPr="007566C5">
        <w:t>.</w:t>
      </w:r>
      <w:r w:rsidR="00385214" w:rsidRPr="00FF3D0E">
        <w:t xml:space="preserve"> </w:t>
      </w:r>
    </w:p>
    <w:p w:rsidRDefault="00385214" w:rsidP="00385214" w:rsidR="00385214" w:rsidRPr="00FF3D0E">
      <w:pPr>
        <w:jc w:val="both"/>
      </w:pPr>
    </w:p>
    <w:p w:rsidRDefault="00385214" w:rsidP="00385214" w:rsidR="00385214" w:rsidRPr="00FF3D0E">
      <w:pPr>
        <w:jc w:val="center"/>
      </w:pPr>
      <w:r w:rsidRPr="00FF3D0E">
        <w:t xml:space="preserve">r i j e š i o  j e </w:t>
      </w:r>
    </w:p>
    <w:p w:rsidRDefault="00385214" w:rsidP="00385214" w:rsidR="00385214" w:rsidRPr="00FF3D0E">
      <w:pPr>
        <w:jc w:val="center"/>
      </w:pPr>
    </w:p>
    <w:p w:rsidRDefault="00385214" w:rsidP="001E2C76" w:rsidR="00385214">
      <w:pPr>
        <w:pStyle w:val="Bezproreda"/>
        <w:jc w:val="both"/>
      </w:pPr>
      <w:r w:rsidRPr="00A54A86">
        <w:rPr>
          <w:bCs/>
        </w:rPr>
        <w:t>I</w:t>
      </w:r>
      <w:r>
        <w:rPr>
          <w:bCs/>
        </w:rPr>
        <w:t>.</w:t>
      </w:r>
      <w:r w:rsidRPr="00A54A86">
        <w:rPr>
          <w:bCs/>
        </w:rPr>
        <w:tab/>
      </w:r>
      <w:r w:rsidR="0037577C">
        <w:rPr>
          <w:bCs/>
        </w:rPr>
        <w:t>Ponuditelju, BUJE WORLD d.</w:t>
      </w:r>
      <w:r w:rsidR="0037577C" w:rsidRPr="006D626C">
        <w:t>o.o., Buje, Trg slobode 4, OIB: 86272326904</w:t>
      </w:r>
      <w:r w:rsidR="0037577C">
        <w:t>,</w:t>
      </w:r>
      <w:r>
        <w:rPr>
          <w:rFonts w:cs="Arial" w:hAnsi="Arial" w:ascii="Arial"/>
          <w:color w:val="003366"/>
          <w:sz w:val="14"/>
          <w:szCs w:val="14"/>
          <w:shd w:fill="F8F8F8" w:color="auto" w:val="clear"/>
        </w:rPr>
        <w:t xml:space="preserve">  </w:t>
      </w:r>
      <w:r w:rsidRPr="00A54A86">
        <w:t xml:space="preserve">dosuđuju se nekretnine označene kao </w:t>
      </w:r>
      <w:r>
        <w:t>k.č.br.</w:t>
      </w:r>
      <w:r w:rsidR="0037577C" w:rsidRPr="007566C5">
        <w:t xml:space="preserve"> 349/2</w:t>
      </w:r>
      <w:r w:rsidR="0080483C">
        <w:t xml:space="preserve"> </w:t>
      </w:r>
      <w:r w:rsidR="0037577C" w:rsidRPr="007566C5">
        <w:t xml:space="preserve">površine </w:t>
      </w:r>
      <w:smartTag w:element="metricconverter" w:uri="urn:schemas-microsoft-com:office:smarttags">
        <w:smartTagPr>
          <w:attr w:val="4.316 m2" w:name="ProductID"/>
        </w:smartTagPr>
        <w:r w:rsidR="0037577C" w:rsidRPr="007566C5">
          <w:t>4.316 m2</w:t>
        </w:r>
      </w:smartTag>
      <w:r w:rsidR="0037577C" w:rsidRPr="007566C5">
        <w:t xml:space="preserve"> i k.č.br. 349/3 površine </w:t>
      </w:r>
      <w:smartTag w:element="metricconverter" w:uri="urn:schemas-microsoft-com:office:smarttags">
        <w:smartTagPr>
          <w:attr w:val="12.286 m2" w:name="ProductID"/>
        </w:smartTagPr>
        <w:r w:rsidR="0037577C" w:rsidRPr="007566C5">
          <w:t>12.286 m2</w:t>
        </w:r>
      </w:smartTag>
      <w:r w:rsidR="0037577C" w:rsidRPr="007566C5">
        <w:t xml:space="preserve">, </w:t>
      </w:r>
      <w:r w:rsidR="0080483C">
        <w:t>ob</w:t>
      </w:r>
      <w:r w:rsidR="009D0AFC">
        <w:t>e</w:t>
      </w:r>
      <w:r w:rsidR="0080483C">
        <w:t xml:space="preserve"> upisane u z.k.ul.140</w:t>
      </w:r>
      <w:r w:rsidR="00E32548">
        <w:t>5</w:t>
      </w:r>
      <w:r w:rsidR="0080483C">
        <w:t xml:space="preserve"> k.o. Kaštel</w:t>
      </w:r>
      <w:r>
        <w:t xml:space="preserve">, za </w:t>
      </w:r>
      <w:r w:rsidR="00713159">
        <w:t xml:space="preserve">cijenu u iznosu </w:t>
      </w:r>
      <w:r>
        <w:t>od</w:t>
      </w:r>
      <w:r w:rsidR="0037577C">
        <w:t xml:space="preserve"> </w:t>
      </w:r>
      <w:r w:rsidR="00713159">
        <w:t xml:space="preserve">981.000,00 </w:t>
      </w:r>
      <w:r>
        <w:t>kuna.</w:t>
      </w:r>
    </w:p>
    <w:p w:rsidRDefault="00385214" w:rsidP="00385214" w:rsidR="00385214">
      <w:pPr>
        <w:ind w:firstLine="708"/>
        <w:jc w:val="both"/>
      </w:pPr>
    </w:p>
    <w:p w:rsidRDefault="00713159" w:rsidP="00713159" w:rsidR="00713159" w:rsidRPr="00FF3D0E">
      <w:pPr>
        <w:pStyle w:val="Bezproreda"/>
        <w:jc w:val="both"/>
      </w:pPr>
      <w:r w:rsidRPr="00FF3D0E">
        <w:t>II</w:t>
      </w:r>
      <w:r w:rsidR="00326E58">
        <w:t>.</w:t>
      </w:r>
      <w:r w:rsidRPr="00FF3D0E">
        <w:tab/>
        <w:t xml:space="preserve">Ponuditelj, </w:t>
      </w:r>
      <w:r>
        <w:t xml:space="preserve"> </w:t>
      </w:r>
      <w:r>
        <w:rPr>
          <w:bCs/>
        </w:rPr>
        <w:t>BUJE WORLD d.</w:t>
      </w:r>
      <w:r w:rsidRPr="006D626C">
        <w:t>o.o.,</w:t>
      </w:r>
      <w:r w:rsidR="009D0AFC" w:rsidRPr="009D0AFC">
        <w:t xml:space="preserve"> </w:t>
      </w:r>
      <w:r w:rsidR="009D0AFC" w:rsidRPr="006D626C">
        <w:t>Buje, Trg slobode 4, OIB: 86272326904</w:t>
      </w:r>
      <w:r w:rsidR="009D0AFC">
        <w:t>,</w:t>
      </w:r>
      <w:r w:rsidRPr="00FF3D0E">
        <w:t xml:space="preserve"> dužan je u roku od 30 dana od pravomoćnosti ovog rješenja uplatiti razliku kupovnine preko iznosa uplaćene jamčevine (osiguranja) i to iznos od</w:t>
      </w:r>
      <w:r>
        <w:t xml:space="preserve"> </w:t>
      </w:r>
      <w:r w:rsidR="00C9606E">
        <w:t xml:space="preserve">882.900,00 </w:t>
      </w:r>
      <w:r>
        <w:t xml:space="preserve">kuna </w:t>
      </w:r>
      <w:r w:rsidRPr="007566C5">
        <w:t xml:space="preserve">na račun </w:t>
      </w:r>
      <w:r>
        <w:t xml:space="preserve">ovog suda broj: </w:t>
      </w:r>
      <w:r w:rsidRPr="007566C5">
        <w:t>HR43239</w:t>
      </w:r>
      <w:r>
        <w:t xml:space="preserve">00011300029763, </w:t>
      </w:r>
      <w:r w:rsidR="00E32548">
        <w:t>poziv na broj</w:t>
      </w:r>
      <w:r w:rsidR="00326E58">
        <w:t>:</w:t>
      </w:r>
      <w:r w:rsidR="00E32548">
        <w:t xml:space="preserve"> 06</w:t>
      </w:r>
      <w:r w:rsidR="00E32548" w:rsidRPr="007566C5">
        <w:t>0-3-15.</w:t>
      </w:r>
      <w:r w:rsidRPr="00FF3D0E">
        <w:t xml:space="preserve"> </w:t>
      </w:r>
    </w:p>
    <w:p w:rsidRDefault="00713159" w:rsidP="00713159" w:rsidR="00713159" w:rsidRPr="00FF3D0E">
      <w:pPr>
        <w:jc w:val="both"/>
      </w:pPr>
      <w:r w:rsidRPr="00FF3D0E">
        <w:t xml:space="preserve"> </w:t>
      </w:r>
    </w:p>
    <w:p w:rsidRDefault="00713159" w:rsidP="00713159" w:rsidR="00713159" w:rsidRPr="00FF3D0E">
      <w:pPr>
        <w:jc w:val="both"/>
      </w:pPr>
      <w:r w:rsidRPr="00FF3D0E">
        <w:t>III</w:t>
      </w:r>
      <w:r w:rsidR="00326E58">
        <w:t>.</w:t>
      </w:r>
      <w:r w:rsidRPr="00FF3D0E">
        <w:tab/>
        <w:t>Nekretnin</w:t>
      </w:r>
      <w:r w:rsidR="00326E58">
        <w:t>e</w:t>
      </w:r>
      <w:r w:rsidRPr="00FF3D0E">
        <w:t xml:space="preserve"> iz točke I. ovog rješenja predat će se kupcu </w:t>
      </w:r>
      <w:r w:rsidR="00590E87">
        <w:t>BUJE WORLD d.</w:t>
      </w:r>
      <w:r w:rsidR="00590E87" w:rsidRPr="006D626C">
        <w:t>o.o.,</w:t>
      </w:r>
      <w:r w:rsidR="00590E87" w:rsidRPr="009D0AFC">
        <w:t xml:space="preserve"> </w:t>
      </w:r>
      <w:r w:rsidR="00590E87" w:rsidRPr="006D626C">
        <w:t>Buje, Trg slobode 4, OIB: 86272326904</w:t>
      </w:r>
      <w:r w:rsidR="00590E87">
        <w:t>,</w:t>
      </w:r>
      <w:r>
        <w:t xml:space="preserve"> </w:t>
      </w:r>
      <w:r w:rsidRPr="00FF3D0E">
        <w:t>nakon što isti položi iznos razlike kupovnine i nakon što ovo rješenje postane pravomoćno.</w:t>
      </w:r>
    </w:p>
    <w:p w:rsidRDefault="00713159" w:rsidP="00713159" w:rsidR="00713159" w:rsidRPr="00FF3D0E">
      <w:pPr>
        <w:jc w:val="both"/>
      </w:pPr>
    </w:p>
    <w:p w:rsidRDefault="00713159" w:rsidP="00713159" w:rsidR="00713159" w:rsidRPr="00FF3D0E">
      <w:pPr>
        <w:jc w:val="both"/>
      </w:pPr>
      <w:r w:rsidRPr="00FF3D0E">
        <w:t>IV</w:t>
      </w:r>
      <w:r w:rsidR="00326E58">
        <w:t>.</w:t>
      </w:r>
      <w:r w:rsidRPr="00FF3D0E">
        <w:tab/>
        <w:t>Zaključkom o predaji odredit će se upis prava vlasništva nekretnin</w:t>
      </w:r>
      <w:r w:rsidR="00326E58">
        <w:t>a</w:t>
      </w:r>
      <w:r w:rsidRPr="00FF3D0E">
        <w:t xml:space="preserve"> iz točke I. ovog rješenja u zemljišnim knjigama na ime kupca i brisanje prava i tereta na nekretnin</w:t>
      </w:r>
      <w:r w:rsidR="00326E58">
        <w:t>ama</w:t>
      </w:r>
      <w:r w:rsidRPr="00FF3D0E">
        <w:t xml:space="preserve"> koja prestaju </w:t>
      </w:r>
      <w:r w:rsidR="00326E58">
        <w:t xml:space="preserve">njihovom </w:t>
      </w:r>
      <w:r w:rsidRPr="00FF3D0E">
        <w:t>prodajom.</w:t>
      </w:r>
    </w:p>
    <w:p w:rsidRDefault="00713159" w:rsidP="00713159" w:rsidR="00713159" w:rsidRPr="00FF3D0E">
      <w:pPr>
        <w:jc w:val="both"/>
      </w:pPr>
    </w:p>
    <w:p w:rsidRDefault="00713159" w:rsidP="00713159" w:rsidR="00713159" w:rsidRPr="00FF3D0E">
      <w:pPr>
        <w:jc w:val="center"/>
      </w:pPr>
      <w:r w:rsidRPr="00FF3D0E">
        <w:t>Obrazloženje</w:t>
      </w:r>
    </w:p>
    <w:p w:rsidRDefault="00713159" w:rsidP="00713159" w:rsidR="00713159" w:rsidRPr="00FF3D0E">
      <w:pPr>
        <w:jc w:val="center"/>
      </w:pPr>
    </w:p>
    <w:p w:rsidRDefault="00713159" w:rsidP="00713159" w:rsidR="00713159">
      <w:pPr>
        <w:jc w:val="both"/>
      </w:pPr>
      <w:r w:rsidRPr="00FF3D0E">
        <w:tab/>
        <w:t xml:space="preserve">Ovosudnim </w:t>
      </w:r>
      <w:r w:rsidR="00130D2F">
        <w:t>z</w:t>
      </w:r>
      <w:r w:rsidRPr="00FF3D0E">
        <w:t xml:space="preserve">aključkom </w:t>
      </w:r>
      <w:r w:rsidR="00130D2F">
        <w:t xml:space="preserve">posl. br. St-3/15-89, </w:t>
      </w:r>
      <w:r w:rsidRPr="00FF3D0E">
        <w:t xml:space="preserve">od </w:t>
      </w:r>
      <w:r>
        <w:t>8. rujna 2017.,</w:t>
      </w:r>
      <w:r w:rsidRPr="00FF3D0E">
        <w:t xml:space="preserve"> u stečajnom postupku određena je prodaja nekretnin</w:t>
      </w:r>
      <w:r>
        <w:t>a</w:t>
      </w:r>
      <w:r w:rsidRPr="00FF3D0E">
        <w:t xml:space="preserve"> stečajnog dužnika označen</w:t>
      </w:r>
      <w:r>
        <w:t>ih</w:t>
      </w:r>
      <w:r w:rsidRPr="00FF3D0E">
        <w:t xml:space="preserve"> u točki I. izreke ovog rješenja,</w:t>
      </w:r>
      <w:r w:rsidR="00130D2F">
        <w:t xml:space="preserve"> usmenom javnom dražbom</w:t>
      </w:r>
      <w:r w:rsidRPr="00FF3D0E">
        <w:t>.</w:t>
      </w:r>
    </w:p>
    <w:p w:rsidRDefault="00590E87" w:rsidP="00713159" w:rsidR="00590E87" w:rsidRPr="00FF3D0E">
      <w:pPr>
        <w:jc w:val="both"/>
      </w:pPr>
    </w:p>
    <w:p w:rsidRDefault="00713159" w:rsidP="00713159" w:rsidR="00713159">
      <w:pPr>
        <w:jc w:val="both"/>
      </w:pPr>
      <w:r w:rsidRPr="00FF3D0E">
        <w:tab/>
      </w:r>
      <w:r w:rsidR="00130D2F">
        <w:t xml:space="preserve">Oglas </w:t>
      </w:r>
      <w:r w:rsidRPr="00FF3D0E">
        <w:t xml:space="preserve">o prodaji imovine stečajnog dužnika objavljen je, sukladno </w:t>
      </w:r>
      <w:r w:rsidR="00130D2F">
        <w:t>navedenom z</w:t>
      </w:r>
      <w:r w:rsidRPr="00FF3D0E">
        <w:t>aključku, u „Glasu Istre“ dana</w:t>
      </w:r>
      <w:r>
        <w:t xml:space="preserve"> 20. i 23. rujna 2017, </w:t>
      </w:r>
      <w:r w:rsidRPr="00FF3D0E">
        <w:t xml:space="preserve">te na internet stranici stečajnog dužnika, </w:t>
      </w:r>
      <w:r>
        <w:t>FINA-e</w:t>
      </w:r>
      <w:r w:rsidRPr="00FF3D0E">
        <w:t xml:space="preserve"> i Sudačke mreže. Za oglašen</w:t>
      </w:r>
      <w:r w:rsidR="00326E58">
        <w:t>e</w:t>
      </w:r>
      <w:r w:rsidRPr="00FF3D0E">
        <w:t xml:space="preserve"> nekretnin</w:t>
      </w:r>
      <w:r w:rsidR="00326E58">
        <w:t>e</w:t>
      </w:r>
      <w:r w:rsidR="0098038B">
        <w:t xml:space="preserve"> </w:t>
      </w:r>
      <w:r w:rsidRPr="00FF3D0E">
        <w:t>utvrđena je vrijednost u visini od</w:t>
      </w:r>
      <w:r w:rsidR="00130D2F">
        <w:t xml:space="preserve"> </w:t>
      </w:r>
      <w:r w:rsidR="00C23578" w:rsidRPr="006D626C">
        <w:t xml:space="preserve">981.000,00 </w:t>
      </w:r>
      <w:r w:rsidRPr="00FF3D0E">
        <w:t>k</w:t>
      </w:r>
      <w:r w:rsidR="00130D2F">
        <w:t>u</w:t>
      </w:r>
      <w:r w:rsidRPr="00FF3D0E">
        <w:t>n</w:t>
      </w:r>
      <w:r w:rsidR="00130D2F">
        <w:t>a</w:t>
      </w:r>
      <w:r w:rsidRPr="00FF3D0E">
        <w:t xml:space="preserve">, te </w:t>
      </w:r>
      <w:r w:rsidR="00326E58">
        <w:t xml:space="preserve">je određeno </w:t>
      </w:r>
      <w:r w:rsidRPr="00FF3D0E">
        <w:t xml:space="preserve">da se na ročištu za </w:t>
      </w:r>
      <w:r w:rsidR="00130D2F">
        <w:t xml:space="preserve">dražbu ne </w:t>
      </w:r>
      <w:r w:rsidRPr="00FF3D0E">
        <w:t>mo</w:t>
      </w:r>
      <w:r w:rsidR="00326E58">
        <w:t>gu</w:t>
      </w:r>
      <w:r w:rsidRPr="00FF3D0E">
        <w:t xml:space="preserve"> prodati ispod utvrđene vrijednosti.</w:t>
      </w:r>
    </w:p>
    <w:p w:rsidRDefault="00590E87" w:rsidP="00713159" w:rsidR="00590E87" w:rsidRPr="00FF3D0E">
      <w:pPr>
        <w:jc w:val="both"/>
      </w:pPr>
    </w:p>
    <w:p w:rsidRDefault="00713159" w:rsidP="00713159" w:rsidR="00713159">
      <w:pPr>
        <w:jc w:val="both"/>
      </w:pPr>
      <w:r w:rsidRPr="00FF3D0E">
        <w:lastRenderedPageBreak/>
        <w:tab/>
        <w:t>Ponuditelj,</w:t>
      </w:r>
      <w:r>
        <w:t xml:space="preserve"> </w:t>
      </w:r>
      <w:r w:rsidR="00590E87">
        <w:t>BUJE WORLD d.</w:t>
      </w:r>
      <w:r w:rsidR="00590E87" w:rsidRPr="006D626C">
        <w:t>o.o.,</w:t>
      </w:r>
      <w:r w:rsidR="00590E87" w:rsidRPr="009D0AFC">
        <w:t xml:space="preserve"> </w:t>
      </w:r>
      <w:r w:rsidR="00590E87" w:rsidRPr="006D626C">
        <w:t>Buje, Trg slobode 4, OIB: 86272326904</w:t>
      </w:r>
      <w:r w:rsidR="00590E87">
        <w:t>,</w:t>
      </w:r>
      <w:r w:rsidRPr="00FF3D0E">
        <w:t xml:space="preserve"> je </w:t>
      </w:r>
      <w:r w:rsidR="00130D2F">
        <w:t xml:space="preserve">na ročištu za dražbu održanom u ovom sudu </w:t>
      </w:r>
      <w:r w:rsidR="00BE1BC7">
        <w:t xml:space="preserve">dana 16. listopada 2017. </w:t>
      </w:r>
      <w:r w:rsidRPr="00FF3D0E">
        <w:t>ponudio najveću cijenu za predmetn</w:t>
      </w:r>
      <w:r w:rsidR="00BE1BC7">
        <w:t>e</w:t>
      </w:r>
      <w:r w:rsidRPr="00FF3D0E">
        <w:t xml:space="preserve"> nekretnin</w:t>
      </w:r>
      <w:r w:rsidR="00BE1BC7">
        <w:t>e</w:t>
      </w:r>
      <w:r w:rsidRPr="00FF3D0E">
        <w:t>, u iznosu od</w:t>
      </w:r>
      <w:r w:rsidR="00130D2F">
        <w:t xml:space="preserve"> </w:t>
      </w:r>
      <w:r w:rsidR="00C9606E" w:rsidRPr="006D626C">
        <w:t xml:space="preserve">981.000,00 </w:t>
      </w:r>
      <w:r w:rsidRPr="00FF3D0E">
        <w:rPr>
          <w:bCs w:val="false"/>
          <w:lang w:eastAsia="en-US"/>
        </w:rPr>
        <w:t>k</w:t>
      </w:r>
      <w:r w:rsidR="00C23578">
        <w:rPr>
          <w:bCs w:val="false"/>
          <w:lang w:eastAsia="en-US"/>
        </w:rPr>
        <w:t>u</w:t>
      </w:r>
      <w:r w:rsidRPr="00FF3D0E">
        <w:rPr>
          <w:bCs w:val="false"/>
          <w:lang w:eastAsia="en-US"/>
        </w:rPr>
        <w:t>n</w:t>
      </w:r>
      <w:r w:rsidR="00E32548">
        <w:rPr>
          <w:bCs w:val="false"/>
          <w:lang w:eastAsia="en-US"/>
        </w:rPr>
        <w:t>a</w:t>
      </w:r>
      <w:r w:rsidRPr="00FF3D0E">
        <w:t>.</w:t>
      </w:r>
    </w:p>
    <w:p w:rsidRDefault="00590E87" w:rsidP="00713159" w:rsidR="00590E87" w:rsidRPr="00FF3D0E">
      <w:pPr>
        <w:jc w:val="both"/>
      </w:pPr>
    </w:p>
    <w:p w:rsidRDefault="00713159" w:rsidP="00713159" w:rsidR="00713159" w:rsidRPr="00FF3D0E">
      <w:pPr>
        <w:jc w:val="both"/>
      </w:pPr>
      <w:r w:rsidRPr="00FF3D0E">
        <w:tab/>
        <w:t>Nakon što kupac položi razliku kupovnine u iznosu od</w:t>
      </w:r>
      <w:r w:rsidR="00C9606E">
        <w:t xml:space="preserve"> </w:t>
      </w:r>
      <w:r w:rsidR="00C23578">
        <w:t xml:space="preserve">882.900,00 </w:t>
      </w:r>
      <w:r w:rsidRPr="00FF3D0E">
        <w:t>k</w:t>
      </w:r>
      <w:r w:rsidR="00C9606E">
        <w:t>u</w:t>
      </w:r>
      <w:r w:rsidRPr="00FF3D0E">
        <w:t>n</w:t>
      </w:r>
      <w:r w:rsidR="00C9606E">
        <w:t>a</w:t>
      </w:r>
      <w:r w:rsidRPr="00FF3D0E">
        <w:t xml:space="preserve"> (budući je jamčevinu uplatio u iznosu od</w:t>
      </w:r>
      <w:r w:rsidR="00C9606E">
        <w:t xml:space="preserve"> 98.100,00 </w:t>
      </w:r>
      <w:r w:rsidRPr="00FF3D0E">
        <w:t>kuna)  i rješenje o dosudi postane pravomoćno, sud će zaključkom odrediti da se nekretnin</w:t>
      </w:r>
      <w:r w:rsidR="00BE1BC7">
        <w:t>e</w:t>
      </w:r>
      <w:r w:rsidRPr="00FF3D0E">
        <w:t xml:space="preserve"> preda</w:t>
      </w:r>
      <w:r w:rsidR="00BE1BC7">
        <w:t>ju</w:t>
      </w:r>
      <w:r w:rsidRPr="00FF3D0E">
        <w:t xml:space="preserve"> kupcu i da se u zemljišnim knjigama u njegovu korist upiše pravo vlasništva uz istodobno brisanje upisa u zemljišnim knjigama na prodan</w:t>
      </w:r>
      <w:r w:rsidR="00BE1BC7">
        <w:t>im</w:t>
      </w:r>
      <w:r w:rsidRPr="00FF3D0E">
        <w:t xml:space="preserve"> nekretnin</w:t>
      </w:r>
      <w:r w:rsidR="00BE1BC7">
        <w:t>ama</w:t>
      </w:r>
      <w:r w:rsidRPr="00FF3D0E">
        <w:t>.</w:t>
      </w:r>
    </w:p>
    <w:p w:rsidRDefault="00713159" w:rsidP="00713159" w:rsidR="00713159" w:rsidRPr="00FF3D0E">
      <w:pPr>
        <w:jc w:val="both"/>
      </w:pPr>
    </w:p>
    <w:p w:rsidRDefault="00713159" w:rsidP="00713159" w:rsidR="00713159" w:rsidRPr="00FF3D0E">
      <w:pPr>
        <w:jc w:val="both"/>
      </w:pPr>
      <w:r w:rsidRPr="00FF3D0E">
        <w:tab/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 w:rsidRPr="00FF3D0E">
          <w:t>101. st</w:t>
        </w:r>
      </w:smartTag>
      <w:r w:rsidRPr="00FF3D0E">
        <w:t>. 1. i 2. Ovršnog zakona</w:t>
      </w:r>
      <w:r w:rsidR="009D0AFC">
        <w:t xml:space="preserve"> (Narodne novine br. 112/12, 25/13, 93/14, 55/16-Odluka USRH</w:t>
      </w:r>
      <w:r w:rsidR="00590E87">
        <w:t>, dalje: OZ</w:t>
      </w:r>
      <w:r w:rsidR="009D0AFC">
        <w:t>)</w:t>
      </w:r>
      <w:r w:rsidRPr="00FF3D0E">
        <w:t xml:space="preserve"> valjalo je odlučiti kao u izreci ovog rješenja.</w:t>
      </w:r>
    </w:p>
    <w:p w:rsidRDefault="00713159" w:rsidP="00713159" w:rsidR="00713159">
      <w:pPr>
        <w:jc w:val="both"/>
      </w:pPr>
    </w:p>
    <w:p w:rsidRDefault="00C9606E" w:rsidP="00713159" w:rsidR="00C9606E" w:rsidRPr="00FF3D0E">
      <w:pPr>
        <w:jc w:val="both"/>
      </w:pPr>
    </w:p>
    <w:p w:rsidRDefault="009D0AFC" w:rsidP="00713159" w:rsidR="00713159" w:rsidRPr="00FF3D0E">
      <w:pPr>
        <w:jc w:val="center"/>
      </w:pPr>
      <w:r>
        <w:t>U Pazinu</w:t>
      </w:r>
      <w:r w:rsidR="00713159" w:rsidRPr="00FF3D0E">
        <w:t xml:space="preserve"> </w:t>
      </w:r>
      <w:r w:rsidR="00C9606E">
        <w:t>1</w:t>
      </w:r>
      <w:r>
        <w:t>8</w:t>
      </w:r>
      <w:r w:rsidR="00C9606E">
        <w:t xml:space="preserve">. listopada </w:t>
      </w:r>
      <w:r w:rsidR="00713159" w:rsidRPr="00FF3D0E">
        <w:t>201</w:t>
      </w:r>
      <w:r w:rsidR="00713159">
        <w:t>7</w:t>
      </w:r>
      <w:r w:rsidR="00713159" w:rsidRPr="00FF3D0E">
        <w:t xml:space="preserve">. </w:t>
      </w:r>
    </w:p>
    <w:p w:rsidRDefault="00713159" w:rsidP="00713159" w:rsidR="00713159" w:rsidRPr="00FF3D0E">
      <w:pPr>
        <w:jc w:val="center"/>
      </w:pPr>
    </w:p>
    <w:p w:rsidRDefault="00713159" w:rsidP="00713159" w:rsidR="00713159" w:rsidRPr="00FF3D0E">
      <w:pPr>
        <w:jc w:val="center"/>
      </w:pPr>
    </w:p>
    <w:p w:rsidRDefault="00713159" w:rsidP="00713159" w:rsidR="00713159" w:rsidRPr="00FF3D0E">
      <w:pPr>
        <w:jc w:val="center"/>
      </w:pPr>
    </w:p>
    <w:p w:rsidRDefault="00385214" w:rsidP="00385214" w:rsidR="00385214" w:rsidRPr="00650ACF">
      <w:r w:rsidRPr="00650ACF">
        <w:t xml:space="preserve">        </w:t>
      </w:r>
      <w:r w:rsidRPr="00650ACF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0AFC">
        <w:tab/>
      </w:r>
      <w:r w:rsidRPr="00650ACF">
        <w:t>Stečajna sutkinja</w:t>
      </w:r>
    </w:p>
    <w:p w:rsidRDefault="00385214" w:rsidP="00385214" w:rsidR="00385214" w:rsidRPr="00650ACF">
      <w:pPr>
        <w:ind w:firstLine="708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C3013">
        <w:t xml:space="preserve"> </w:t>
      </w:r>
      <w:r w:rsidRPr="00650ACF">
        <w:t xml:space="preserve"> </w:t>
      </w:r>
      <w:r w:rsidR="009D0AFC">
        <w:tab/>
        <w:t xml:space="preserve">  </w:t>
      </w:r>
      <w:r w:rsidRPr="00650ACF">
        <w:t>Adrijana Labinjan Skok, v.r.</w:t>
      </w:r>
    </w:p>
    <w:p w:rsidRDefault="00385214" w:rsidP="00385214" w:rsidR="00385214" w:rsidRPr="00A54A86">
      <w:pPr>
        <w:rPr>
          <w:color w:val="548DD4"/>
        </w:rPr>
      </w:pPr>
    </w:p>
    <w:p w:rsidRDefault="00385214" w:rsidP="00385214" w:rsidR="00385214">
      <w:pPr>
        <w:rPr>
          <w:color w:val="548DD4"/>
        </w:rPr>
      </w:pPr>
    </w:p>
    <w:p w:rsidRDefault="00385214" w:rsidP="00385214" w:rsidR="00385214" w:rsidRPr="00A54A86">
      <w:pPr>
        <w:rPr>
          <w:color w:val="548DD4"/>
        </w:rPr>
      </w:pPr>
    </w:p>
    <w:p w:rsidRDefault="00385214" w:rsidP="00385214" w:rsidR="00385214" w:rsidRPr="00E63B56">
      <w:r w:rsidRPr="00E63B56">
        <w:t>UPUTA O PRAVNOM LIJEKU</w:t>
      </w:r>
      <w:r>
        <w:t>:</w:t>
      </w:r>
    </w:p>
    <w:p w:rsidRDefault="00385214" w:rsidP="00385214" w:rsidR="00385214" w:rsidRPr="00E63B56">
      <w:pPr>
        <w:jc w:val="both"/>
      </w:pPr>
      <w:r w:rsidRPr="00E63B56">
        <w:t>Protiv ovog rješenja može se podnijeti</w:t>
      </w:r>
      <w:r w:rsidR="00CE2C47" w:rsidRPr="00CE2C47">
        <w:t xml:space="preserve"> </w:t>
      </w:r>
      <w:r w:rsidR="00CE2C47" w:rsidRPr="00E63B56">
        <w:t>žalba</w:t>
      </w:r>
      <w:r w:rsidRPr="00E63B56">
        <w:t xml:space="preserve"> u roku od 8 dana od dana dostave, a dostava se smatra obavljenom istekom </w:t>
      </w:r>
      <w:r>
        <w:t xml:space="preserve">trećeg </w:t>
      </w:r>
      <w:r w:rsidRPr="00E63B56">
        <w:t xml:space="preserve">dana od dana objave pismena na mrežnoj stranici e-Oglasna ploča sudova (čl. </w:t>
      </w:r>
      <w:r w:rsidR="00590E87">
        <w:t>98.</w:t>
      </w:r>
      <w:r>
        <w:t xml:space="preserve"> st. 5. OZ-a u svezi s čl. </w:t>
      </w:r>
      <w:r w:rsidR="00590E87">
        <w:t xml:space="preserve">12. st. 1. </w:t>
      </w:r>
      <w:r w:rsidRPr="00E63B56">
        <w:t>SZ-a</w:t>
      </w:r>
      <w:r w:rsidR="00590E87">
        <w:t>, NN 71/15</w:t>
      </w:r>
      <w:r w:rsidRPr="00E63B56">
        <w:t xml:space="preserve">). Protiv rješenja o dosudi nekretnina koje su prodane na dražbi, pravo na žalbu imaju i osobe koje su sudjelovale na dražbi kao ponuditelji (čl. </w:t>
      </w:r>
      <w:r w:rsidR="00590E87">
        <w:t>99.a</w:t>
      </w:r>
      <w:r w:rsidRPr="00E63B56">
        <w:t xml:space="preserve"> st. 2. OZ-a). Žalba se podnosi putem ovog suda u tri istovjetna primjerka, a o žalbi odlučuje Visoki trgovački sud Republike Hrvatske.</w:t>
      </w:r>
    </w:p>
    <w:p w:rsidRDefault="00C9606E" w:rsidP="00385214" w:rsidR="00C9606E" w:rsidRPr="00E63B56"/>
    <w:p w:rsidRDefault="00385214" w:rsidP="00385214" w:rsidR="00385214">
      <w:r w:rsidRPr="00E63B56">
        <w:t>DNA:</w:t>
      </w:r>
    </w:p>
    <w:p w:rsidRDefault="00C9606E" w:rsidP="00C9606E" w:rsidR="00C9606E" w:rsidRPr="007566C5">
      <w:pPr>
        <w:pStyle w:val="Bezproreda"/>
        <w:jc w:val="both"/>
      </w:pPr>
      <w:r>
        <w:t>-</w:t>
      </w:r>
      <w:r w:rsidRPr="007566C5">
        <w:t xml:space="preserve"> stečajni upr</w:t>
      </w:r>
      <w:r>
        <w:t>avitelj</w:t>
      </w:r>
      <w:r w:rsidRPr="007566C5">
        <w:t xml:space="preserve"> Dražen Ezgeta, Poreč</w:t>
      </w:r>
      <w:r>
        <w:t>, M</w:t>
      </w:r>
      <w:r w:rsidR="0098038B">
        <w:t>ateo</w:t>
      </w:r>
      <w:r>
        <w:t xml:space="preserve"> Benussi 8</w:t>
      </w:r>
    </w:p>
    <w:p w:rsidRDefault="00C9606E" w:rsidP="00C9606E" w:rsidR="00C9606E" w:rsidRPr="007566C5">
      <w:pPr>
        <w:pStyle w:val="Bezproreda"/>
        <w:jc w:val="both"/>
      </w:pPr>
      <w:r w:rsidRPr="007566C5"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7566C5">
          <w:t>61C</w:t>
        </w:r>
      </w:smartTag>
      <w:r w:rsidRPr="007566C5">
        <w:t xml:space="preserve"> po pun. Zlati Dizdarević, odvjetnici iz Zagreba,</w:t>
      </w:r>
    </w:p>
    <w:p w:rsidRDefault="00C9606E" w:rsidP="00C9606E" w:rsidR="00C9606E" w:rsidRPr="007566C5">
      <w:pPr>
        <w:pStyle w:val="Bezproreda"/>
        <w:jc w:val="both"/>
      </w:pPr>
      <w:r w:rsidRPr="007566C5">
        <w:t xml:space="preserve">  Biankinijeva 3a</w:t>
      </w:r>
    </w:p>
    <w:p w:rsidRDefault="00C9606E" w:rsidP="00C9606E" w:rsidR="00C9606E" w:rsidRPr="007566C5">
      <w:pPr>
        <w:pStyle w:val="Bezproreda"/>
        <w:jc w:val="both"/>
      </w:pPr>
      <w:r>
        <w:t>- Republika Hrvatska</w:t>
      </w:r>
      <w:r w:rsidRPr="007566C5">
        <w:t xml:space="preserve"> po ŽDO Pula</w:t>
      </w:r>
      <w:r>
        <w:t>, Pula, Rovinjska ul. 2</w:t>
      </w:r>
    </w:p>
    <w:p w:rsidRDefault="00C9606E" w:rsidP="00C9606E" w:rsidR="00C9606E">
      <w:pPr>
        <w:pStyle w:val="Bezproreda"/>
        <w:jc w:val="both"/>
      </w:pPr>
      <w:r w:rsidRPr="007566C5">
        <w:t>- Zagrebačka banka d.d</w:t>
      </w:r>
      <w:r>
        <w:t>.</w:t>
      </w:r>
      <w:r w:rsidRPr="007566C5">
        <w:t xml:space="preserve">, Zagreb, </w:t>
      </w:r>
      <w:r>
        <w:t>Trg bana J. Jelačića 10</w:t>
      </w:r>
    </w:p>
    <w:p w:rsidRDefault="00C9606E" w:rsidP="00C9606E" w:rsidR="00C9606E" w:rsidRPr="007566C5">
      <w:pPr>
        <w:pStyle w:val="Bezproreda"/>
        <w:jc w:val="both"/>
      </w:pPr>
      <w:r>
        <w:t>- GRAMAT d.</w:t>
      </w:r>
      <w:r w:rsidR="00230A76">
        <w:t>d.</w:t>
      </w:r>
      <w:r>
        <w:t xml:space="preserve">, </w:t>
      </w:r>
      <w:r w:rsidR="00230A76">
        <w:t>Rijeka, po pun.</w:t>
      </w:r>
      <w:r>
        <w:t xml:space="preserve"> </w:t>
      </w:r>
      <w:r w:rsidR="00230A76">
        <w:t xml:space="preserve">Milenku Zriliću, </w:t>
      </w:r>
      <w:r>
        <w:t xml:space="preserve">odvjetniku </w:t>
      </w:r>
      <w:r w:rsidR="00230A76">
        <w:t>iz</w:t>
      </w:r>
      <w:r>
        <w:t xml:space="preserve"> Rije</w:t>
      </w:r>
      <w:r w:rsidR="00230A76">
        <w:t>ke</w:t>
      </w:r>
      <w:r>
        <w:t xml:space="preserve">, </w:t>
      </w:r>
      <w:r w:rsidR="00230A76">
        <w:t>Korzo 32/II</w:t>
      </w:r>
    </w:p>
    <w:p w:rsidRDefault="00C9606E" w:rsidP="00C9606E" w:rsidR="00C9606E">
      <w:pPr>
        <w:pStyle w:val="Bezproreda"/>
        <w:tabs>
          <w:tab w:pos="3932" w:val="left"/>
        </w:tabs>
        <w:jc w:val="both"/>
      </w:pPr>
      <w:r w:rsidRPr="007566C5">
        <w:t xml:space="preserve">- </w:t>
      </w:r>
      <w:r>
        <w:t>e-o</w:t>
      </w:r>
      <w:r w:rsidRPr="007566C5">
        <w:t>glasna ploča suda</w:t>
      </w:r>
      <w:r>
        <w:t xml:space="preserve"> 8 dana</w:t>
      </w:r>
      <w:r>
        <w:tab/>
      </w:r>
    </w:p>
    <w:p w:rsidRDefault="00C9606E" w:rsidP="00385214" w:rsidR="00C9606E" w:rsidRPr="00E63B56"/>
    <w:p w:rsidRDefault="00385214" w:rsidP="00385214" w:rsidR="00385214" w:rsidRPr="00A54A86">
      <w:pPr>
        <w:rPr>
          <w:color w:val="548DD4"/>
        </w:rPr>
      </w:pPr>
    </w:p>
    <w:p w:rsidRDefault="000F18BB" w:rsidR="000F18BB"/>
    <w:p w:rsidRDefault="00C9606E" w:rsidR="00C9606E"/>
    <w:p w:rsidRDefault="00C9606E" w:rsidR="00C9606E"/>
    <w:p w:rsidRDefault="00C9606E" w:rsidR="00C9606E"/>
    <w:p w:rsidRDefault="003C3F3F" w:rsidR="003C3F3F"/>
    <w:p w:rsidRDefault="003C3F3F" w:rsidR="003C3F3F"/>
    <w:p w:rsidRDefault="003C3F3F" w:rsidR="003C3F3F"/>
    <w:sectPr w:rsidSect="00390FA9" w:rsidR="003C3F3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FA9" w:rsidP="003C3F3F" w:rsidR="00390FA9">
      <w:r>
        <w:separator/>
      </w:r>
    </w:p>
  </w:endnote>
  <w:endnote w:id="0" w:type="continuationSeparator">
    <w:p w:rsidRDefault="00390FA9" w:rsidP="003C3F3F" w:rsidR="00390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FA9" w:rsidP="003C3F3F" w:rsidR="00390FA9">
      <w:r>
        <w:separator/>
      </w:r>
    </w:p>
  </w:footnote>
  <w:footnote w:id="0" w:type="continuationSeparator">
    <w:p w:rsidRDefault="00390FA9" w:rsidP="003C3F3F" w:rsidR="00390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FA9" w:rsidP="00390FA9" w:rsidR="00390F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0FA9" w:rsidR="00390F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FA9" w:rsidP="00390FA9" w:rsidR="00390F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D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0FA9" w:rsidP="00390FA9" w:rsidR="00390FA9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 </w:t>
    </w:r>
    <w:r w:rsidR="00CE2C47">
      <w:t xml:space="preserve">    2 Pu St-3/2015-100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F3F" w:rsidP="00390FA9" w:rsidR="003C3F3F">
    <w:pPr>
      <w:pStyle w:val="Zaglavlje"/>
      <w:tabs>
        <w:tab w:pos="8467" w:val="left"/>
      </w:tabs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214"/>
    <w:rsid w:val="000C3013"/>
    <w:rsid w:val="000F18BB"/>
    <w:rsid w:val="00130D2F"/>
    <w:rsid w:val="001C0EE0"/>
    <w:rsid w:val="001E2C76"/>
    <w:rsid w:val="00230A76"/>
    <w:rsid w:val="002D4C91"/>
    <w:rsid w:val="00326E58"/>
    <w:rsid w:val="0037577C"/>
    <w:rsid w:val="00385214"/>
    <w:rsid w:val="00390FA9"/>
    <w:rsid w:val="003C3F3F"/>
    <w:rsid w:val="00590E87"/>
    <w:rsid w:val="00635DFB"/>
    <w:rsid w:val="00713159"/>
    <w:rsid w:val="0080483C"/>
    <w:rsid w:val="00913F0C"/>
    <w:rsid w:val="0098038B"/>
    <w:rsid w:val="009D0AFC"/>
    <w:rsid w:val="00A95074"/>
    <w:rsid w:val="00BA3C2B"/>
    <w:rsid w:val="00BE1BC7"/>
    <w:rsid w:val="00C23578"/>
    <w:rsid w:val="00C9606E"/>
    <w:rsid w:val="00CE2C47"/>
    <w:rsid w:val="00E32548"/>
    <w:rsid w:val="00EA4DE3"/>
    <w:rsid w:val="00F3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52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385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5214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85214"/>
  </w:style>
  <w:style w:styleId="Tekstbalonia" w:type="paragraph">
    <w:name w:val="Balloon Text"/>
    <w:basedOn w:val="Normal"/>
    <w:link w:val="TekstbaloniaChar"/>
    <w:uiPriority w:val="99"/>
    <w:semiHidden/>
    <w:unhideWhenUsed/>
    <w:rsid w:val="00385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521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3F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3F3F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E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E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E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52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385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5214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85214"/>
  </w:style>
  <w:style w:styleId="Tekstbalonia" w:type="paragraph">
    <w:name w:val="Balloon Text"/>
    <w:basedOn w:val="Normal"/>
    <w:link w:val="TekstbaloniaChar"/>
    <w:uiPriority w:val="99"/>
    <w:semiHidden/>
    <w:unhideWhenUsed/>
    <w:rsid w:val="00385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521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3F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3F3F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E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E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E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Stečajna masa iza GIMONT d. o. o. u stečaju</izvorni_sadrzaj>
    <derivirana_varijabla naziv="DomainObject.Predmet.ProtustrankaFormated_1">  Stečajna masa iza GIMONT d. o. o. u stečaju</derivirana_varijabla>
  </DomainObject.Predmet.ProtustrankaFormated>
  <DomainObject.Predmet.ProtustrankaFormatedOIB>
    <izvorni_sadrzaj>  Stečajna masa iza GIMONT d. o. o. u stečaju, OIB 90408204271</izvorni_sadrzaj>
    <derivirana_varijabla naziv="DomainObject.Predmet.ProtustrankaFormatedOIB_1">  Stečajna masa iza GIMONT d. o. o. u stečaju, OIB 90408204271</derivirana_varijabla>
  </DomainObject.Predmet.ProtustrankaFormatedOIB>
  <DomainObject.Predmet.ProtustrankaFormatedWithAdress>
    <izvorni_sadrzaj> Stečajna masa iza GIMONT d. o. o. u stečaju, Mateo Benussi 8, 52440 Poreč</izvorni_sadrzaj>
    <derivirana_varijabla naziv="DomainObject.Predmet.ProtustrankaFormatedWithAdress_1"> Stečajna masa iza GIMONT d. o. o. u stečaju, Mateo Benussi 8, 52440 Poreč</derivirana_varijabla>
  </DomainObject.Predmet.ProtustrankaFormatedWithAdress>
  <DomainObject.Predmet.ProtustrankaFormatedWithAdressOIB>
    <izvorni_sadrzaj> Stečajna masa iza GIMONT d. o. o. u stečaju, OIB 90408204271, Mateo Benussi 8, 52440 Poreč</izvorni_sadrzaj>
    <derivirana_varijabla naziv="DomainObject.Predmet.ProtustrankaFormatedWithAdressOIB_1"> Stečajna masa iza GIMONT d. o. o. u stečaju, OIB 90408204271, Mateo Benussi 8, 52440 Poreč</derivirana_varijabla>
  </DomainObject.Predmet.ProtustrankaFormatedWithAdressOIB>
  <DomainObject.Predmet.ProtustrankaWithAdress>
    <izvorni_sadrzaj>Stečajna masa iza GIMONT d. o. o. u stečaju Mateo Benussi 8, 52440 Poreč</izvorni_sadrzaj>
    <derivirana_varijabla naziv="DomainObject.Predmet.ProtustrankaWithAdress_1">Stečajna masa iza GIMONT d. o. o. u stečaju Mateo Benussi 8, 52440 Poreč</derivirana_varijabla>
  </DomainObject.Predmet.ProtustrankaWithAdress>
  <DomainObject.Predmet.ProtustrankaWithAdressOIB>
    <izvorni_sadrzaj>Stečajna masa iza GIMONT d. o. o. u stečaju, OIB 90408204271, Mateo Benussi 8, 52440 Poreč</izvorni_sadrzaj>
    <derivirana_varijabla naziv="DomainObject.Predmet.ProtustrankaWithAdressOIB_1">Stečajna masa iza GIMONT d. o. o. u stečaju, OIB 90408204271, Mateo Benussi 8, 52440 Poreč</derivirana_varijabla>
  </DomainObject.Predmet.ProtustrankaWithAdressOIB>
  <DomainObject.Predmet.ProtustrankaNazivFormated>
    <izvorni_sadrzaj>Stečajna masa iza GIMONT d. o. o. u stečaju</izvorni_sadrzaj>
    <derivirana_varijabla naziv="DomainObject.Predmet.ProtustrankaNazivFormated_1">Stečajna masa iza GIMONT d. o. o. u stečaju</derivirana_varijabla>
  </DomainObject.Predmet.ProtustrankaNazivFormated>
  <DomainObject.Predmet.ProtustrankaNazivFormatedOIB>
    <izvorni_sadrzaj>Stečajna masa iza GIMONT d. o. o. u stečaju, OIB 90408204271</izvorni_sadrzaj>
    <derivirana_varijabla naziv="DomainObject.Predmet.ProtustrankaNazivFormatedOIB_1">Stečajna masa iza GIMONT d. o. o. u stečaju, OIB 90408204271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Stečajna masa iza GIMONT d. o. o. u stečaju</item>
    </izvorni_sadrzaj>
    <derivirana_varijabla naziv="DomainObject.Predmet.ProtuStrankaListFormated_1">
      <item>Stečajna masa iza GIMONT d. o. o. u stečaju</item>
    </derivirana_varijabla>
  </DomainObject.Predmet.ProtuStrankaListFormated>
  <DomainObject.Predmet.ProtuStrankaListFormatedOIB>
    <izvorni_sadrzaj>
      <item>Stečajna masa iza GIMONT d. o. o. u stečaju, OIB 90408204271</item>
    </izvorni_sadrzaj>
    <derivirana_varijabla naziv="DomainObject.Predmet.ProtuStrankaListFormatedOIB_1">
      <item>Stečajna masa iza GIMONT d. o. o. u stečaju, OIB 90408204271</item>
    </derivirana_varijabla>
  </DomainObject.Predmet.ProtuStrankaListFormatedOIB>
  <DomainObject.Predmet.ProtuStrankaListFormatedWithAdress>
    <izvorni_sadrzaj>
      <item>Stečajna masa iza GIMONT d. o. o. u stečaju, Mateo Benussi 8, 52440 Poreč</item>
    </izvorni_sadrzaj>
    <derivirana_varijabla naziv="DomainObject.Predmet.ProtuStrankaListFormatedWithAdress_1">
      <item>Stečajna masa iza GIMONT d. o. o. u stečaju, Mateo Benussi 8, 52440 Poreč</item>
    </derivirana_varijabla>
  </DomainObject.Predmet.ProtuStrankaListFormatedWithAdress>
  <DomainObject.Predmet.ProtuStrankaListFormatedWithAdressOIB>
    <izvorni_sadrzaj>
      <item>Stečajna masa iza GIMONT d. o. o. u stečaju, OIB 90408204271, Mateo Benussi 8, 52440 Poreč</item>
    </izvorni_sadrzaj>
    <derivirana_varijabla naziv="DomainObject.Predmet.ProtuStrankaListFormatedWithAdressOIB_1">
      <item>Stečajna masa iza GIMONT d. o. o. u stečaju, OIB 90408204271, Mateo Benussi 8, 52440 Poreč</item>
    </derivirana_varijabla>
  </DomainObject.Predmet.ProtuStrankaListFormatedWithAdressOIB>
  <DomainObject.Predmet.ProtuStrankaListNazivFormated>
    <izvorni_sadrzaj>
      <item>Stečajna masa iza GIMONT d. o. o. u stečaju</item>
    </izvorni_sadrzaj>
    <derivirana_varijabla naziv="DomainObject.Predmet.ProtuStrankaListNazivFormated_1">
      <item>Stečajna masa iza GIMONT d. o. o. u stečaju</item>
    </derivirana_varijabla>
  </DomainObject.Predmet.ProtuStrankaListNazivFormated>
  <DomainObject.Predmet.ProtuStrankaListNazivFormatedOIB>
    <izvorni_sadrzaj>
      <item>Stečajna masa iza GIMONT d. o. o. u stečaju, OIB 90408204271</item>
    </izvorni_sadrzaj>
    <derivirana_varijabla naziv="DomainObject.Predmet.ProtuStrankaListNazivFormatedOIB_1">
      <item>Stečajna masa iza GIMONT d. o. o. u stečaju, OIB 90408204271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Stečajna masa iza GIMONT d. o. o. u stečaju</izvorni_sadrzaj>
    <derivirana_varijabla naziv="DomainObject.Predmet.ProtustrankaIDrugi_1">Stečajna masa iza GIMONT d. o. o. u stečaju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Stečajna masa iza GIMONT d. o. o. u stečaju, OIB 90408204271, Mateo Benussi 8, 52440 Poreč</izvorni_sadrzaj>
    <derivirana_varijabla naziv="DomainObject.Predmet.ProtustrankaIDrugiAdressOIB_1">Stečajna masa iza GIMONT d. o. o. u stečaju, OIB 90408204271, Mateo Benussi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Stečajna masa iza GIMONT d. o. o. u stečaju</item>
      <item>REPUBLIKA HRVATSKA - MINISTARSTVO FINANCIJA</item>
      <item>Dražen Ezgeta</item>
    </izvorni_sadrzaj>
    <derivirana_varijabla naziv="DomainObject.Predmet.SudioniciListNaziv_1">
      <item>Stečajna masa iza GIMONT d. o. o. u stečaju</item>
      <item>REPUBLIKA HRVATSKA - MINISTARSTVO FINANCIJA</item>
      <item>Dražen Ezgeta</item>
    </derivirana_varijabla>
  </DomainObject.Predmet.SudioniciListNaziv>
  <DomainObject.Predmet.SudioniciListAdressOIB>
    <izvorni_sadrzaj>
      <item>Stečajna masa iza GIMONT d. o. o. u stečaju, OIB 90408204271, Mateo Benussi 8,52440 Poreč</item>
      <item>REPUBLIKA HRVATSKA - MINISTARSTVO FINANCIJA</item>
      <item>Dražen Ezgeta, OIB 62061046523, Mateo Benussi 8,52440 Poreč</item>
    </izvorni_sadrzaj>
    <derivirana_varijabla naziv="DomainObject.Predmet.SudioniciListAdressOIB_1">
      <item>Stečajna masa iza GIMONT d. o. o. u stečaju, OIB 90408204271, Mateo Benussi 8,52440 Poreč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90408204271</item>
      <item>, OIB null</item>
      <item>, OIB 62061046523</item>
    </izvorni_sadrzaj>
    <derivirana_varijabla naziv="DomainObject.Predmet.SudioniciListNazivOIB_1">
      <item>, OIB 90408204271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3144</properties:Characters>
  <properties:Lines>93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2017-10-17T10:40:00Z</dcterms:created>
  <dc:creator>korisnik</dc:creator>
  <cp:lastModifiedBy>Jasmina Matika</cp:lastModifiedBy>
  <dcterms:modified xmlns:xsi="http://www.w3.org/2001/XMLSchema-instance" xsi:type="dcterms:W3CDTF">2017-10-18T06:12:00Z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