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3d9d" w14:paraId="6ab3d9d"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D27F28" w:rsidP="002C0587" w:rsidR="00D27F28"/>
    <w:p w:rsidRDefault="00D27F28" w:rsidP="002C0587" w:rsidR="00D27F28"/>
    <w:p w:rsidRDefault="002C0587" w:rsidP="002C0587" w:rsidR="002C0587">
      <w:pPr>
        <w:jc w:val="center"/>
      </w:pPr>
      <w:r>
        <w:t>Z A P I S N I K</w:t>
      </w:r>
    </w:p>
    <w:p w:rsidRDefault="002C0587" w:rsidP="002C0587" w:rsidR="002C0587">
      <w:pPr>
        <w:jc w:val="center"/>
      </w:pPr>
      <w:r>
        <w:t xml:space="preserve">od </w:t>
      </w:r>
      <w:r w:rsidR="00241753">
        <w:t>2</w:t>
      </w:r>
      <w:r w:rsidR="0044322D">
        <w:t>8</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4322D">
        <w:t>FERE d.o.o. usluge Opatija (Grad Opatija), Nova cesta 64, OIB: 83160581081, MBS: 060223669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A50765">
        <w:t>9,</w:t>
      </w:r>
      <w:r w:rsidR="0044322D">
        <w:t>3</w:t>
      </w:r>
      <w:r w:rsidR="00A5076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A617D1">
        <w:t>9</w:t>
      </w:r>
      <w:r w:rsidR="00A50765">
        <w:t xml:space="preserve">. </w:t>
      </w:r>
      <w:r w:rsidR="0044322D">
        <w:t>ožujka 2017</w:t>
      </w:r>
      <w:r>
        <w:t>. godine  utvrdio kako dužnik ispunjava uvjete za stečaj s obzirom da je nesposoban za plaćanje.</w:t>
      </w:r>
    </w:p>
    <w:p w:rsidRDefault="00CA213F" w:rsidP="00CA213F" w:rsidR="00CA213F">
      <w:pPr>
        <w:jc w:val="both"/>
        <w:rPr>
          <w:bCs/>
        </w:rPr>
      </w:pPr>
      <w:r>
        <w:t xml:space="preserve">Iz </w:t>
      </w:r>
      <w:r w:rsidR="00241753">
        <w:t xml:space="preserve">izvješća privremenog stečajnog upravitelja </w:t>
      </w:r>
      <w:r w:rsidR="00A617D1">
        <w:t>sa današnjeg ročišta</w:t>
      </w:r>
      <w:r>
        <w:rPr>
          <w:bCs/>
        </w:rPr>
        <w:t xml:space="preserve"> 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Stoga je za zaključiti da bi se troškovi stečajnog postupka mogli podmiriti jedino ako bi netko</w:t>
      </w:r>
      <w:r w:rsidR="003B1933">
        <w:rPr>
          <w:bCs/>
        </w:rPr>
        <w:t xml:space="preserve"> (u skladu s navedenim izvješćem privremenog stečajnog upravitelja)</w:t>
      </w:r>
      <w:r>
        <w:rPr>
          <w:bCs/>
        </w:rPr>
        <w:t xml:space="preserve"> predujmio minimalno </w:t>
      </w:r>
      <w:r w:rsidR="0044322D">
        <w:rPr>
          <w:bCs/>
        </w:rPr>
        <w:t>35</w:t>
      </w:r>
      <w:r w:rsidR="00FD6AC0">
        <w:rPr>
          <w:bCs/>
        </w:rPr>
        <w:t>.000</w:t>
      </w:r>
      <w:r>
        <w:rPr>
          <w:bCs/>
        </w:rPr>
        <w:t xml:space="preserve">,00 kn, </w:t>
      </w:r>
      <w:r w:rsidR="00570B58">
        <w:rPr>
          <w:bCs/>
        </w:rPr>
        <w:t xml:space="preserve">koji bi iznos </w:t>
      </w:r>
      <w:r w:rsidR="0044322D">
        <w:rPr>
          <w:bCs/>
        </w:rPr>
        <w:t>obuhvaćao 3.000,00 kn materijalnih troškova i naknade troškova, 24.000,00 kn za knjigovodstvene usluge, 2.000,00 kn za ostalo (bankarske i slične usluge),t e 6.000,00 kn za nagradu stečajnom upravitelju</w:t>
      </w:r>
      <w:r w:rsidR="00FD6AC0">
        <w:rPr>
          <w:bCs/>
        </w:rPr>
        <w:t xml:space="preserve">. </w:t>
      </w:r>
    </w:p>
    <w:p w:rsidRDefault="00CA213F" w:rsidP="00CA213F" w:rsidR="00D27F28">
      <w:pPr>
        <w:jc w:val="both"/>
        <w:rPr>
          <w:bCs/>
        </w:rPr>
      </w:pPr>
      <w:r>
        <w:rPr>
          <w:bCs/>
        </w:rPr>
        <w:tab/>
      </w:r>
    </w:p>
    <w:p w:rsidRDefault="00CA213F" w:rsidP="00CA213F" w:rsidR="00CA213F">
      <w:pPr>
        <w:jc w:val="both"/>
        <w:rPr>
          <w:bCs/>
        </w:rPr>
      </w:pPr>
      <w:r>
        <w:rPr>
          <w:bCs/>
        </w:rPr>
        <w:t>Sud donosi</w:t>
      </w:r>
    </w:p>
    <w:p w:rsidRDefault="00D27F28" w:rsidP="00CA213F" w:rsidR="00D27F28">
      <w:pPr>
        <w:jc w:val="center"/>
        <w:rPr>
          <w:bCs/>
        </w:rPr>
      </w:pP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44322D">
        <w:t xml:space="preserve">FERE d.o.o. usluge Opatija (Grad Opatija), Nova cesta 64, OIB: 83160581081, MBS: 060223669  </w:t>
      </w:r>
      <w:r w:rsidRPr="0031775E">
        <w:rPr>
          <w:color w:val="000000"/>
        </w:rPr>
        <w:t>da u roku od 15 dana uplate predujam za namirenje troškova prethodnoga i otvorenoga stečajnog postupka</w:t>
      </w:r>
      <w:r>
        <w:t xml:space="preserve"> u iznosu od </w:t>
      </w:r>
      <w:r w:rsidR="0044322D">
        <w:t>35</w:t>
      </w:r>
      <w:r w:rsidR="00FD6AC0">
        <w:rPr>
          <w:bCs/>
        </w:rPr>
        <w:t>.000</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44322D">
        <w:t>FERE d.o.o. usluge Opatija (Grad Opatija), Nova cesta 64, OIB: 83160581081, MBS: 060223669</w:t>
      </w:r>
      <w:r>
        <w:t>.</w:t>
      </w:r>
    </w:p>
    <w:p w:rsidRDefault="00CA213F" w:rsidP="00CA213F" w:rsidR="00CA213F">
      <w:pPr>
        <w:jc w:val="both"/>
      </w:pPr>
    </w:p>
    <w:p w:rsidRDefault="00CA213F" w:rsidP="00CA213F" w:rsidR="00CA213F">
      <w:pPr>
        <w:jc w:val="center"/>
      </w:pPr>
      <w:r>
        <w:lastRenderedPageBreak/>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44322D">
        <w:t>FERE d.o.o. usluge Opatija (Grad Opatija), Nova cesta 64, OIB: 83160581081, MBS: 060223669</w:t>
      </w:r>
      <w:r>
        <w:t>.</w:t>
      </w:r>
    </w:p>
    <w:p w:rsidRDefault="00CA213F" w:rsidP="00CA213F" w:rsidR="00CA213F">
      <w:pPr>
        <w:ind w:firstLine="1440"/>
        <w:jc w:val="both"/>
      </w:pPr>
      <w:r>
        <w:t xml:space="preserve">Dana </w:t>
      </w:r>
      <w:r w:rsidR="007E523E">
        <w:t>2</w:t>
      </w:r>
      <w:r w:rsidR="0054320F">
        <w:t>. prosinca 2016</w:t>
      </w:r>
      <w:r>
        <w:t>. godine doneseno je rješenje ovog suda posl. br. St-</w:t>
      </w:r>
      <w:r w:rsidR="00A617D1">
        <w:t>62</w:t>
      </w:r>
      <w:r w:rsidR="007E523E">
        <w:t>0</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A617D1">
        <w:rPr>
          <w:bCs/>
        </w:rPr>
        <w:t>9</w:t>
      </w:r>
      <w:r w:rsidR="0054320F">
        <w:rPr>
          <w:bCs/>
        </w:rPr>
        <w:t xml:space="preserve">. </w:t>
      </w:r>
      <w:r w:rsidR="007E523E">
        <w:rPr>
          <w:bCs/>
        </w:rPr>
        <w:t>ožujka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w:t>
      </w:r>
      <w:r w:rsidR="007E523E">
        <w:t>8</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w:t>
      </w:r>
      <w:r w:rsidR="009E43FF">
        <w:t>9,</w:t>
      </w:r>
      <w:r w:rsidR="007E523E">
        <w:t>3</w:t>
      </w:r>
      <w:r w:rsidR="009E43FF">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4CE4" w:rsidP="002C0587" w:rsidR="009B4CE4">
      <w:r>
        <w:separator/>
      </w:r>
    </w:p>
  </w:endnote>
  <w:endnote w:id="0" w:type="continuationSeparator">
    <w:p w:rsidRDefault="009B4CE4" w:rsidP="002C0587" w:rsidR="009B4C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975CC">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4CE4" w:rsidP="002C0587" w:rsidR="009B4CE4">
      <w:r>
        <w:separator/>
      </w:r>
    </w:p>
  </w:footnote>
  <w:footnote w:id="0" w:type="continuationSeparator">
    <w:p w:rsidRDefault="009B4CE4" w:rsidP="002C0587" w:rsidR="009B4C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A617D1">
      <w:t>92</w:t>
    </w:r>
    <w:r w:rsidR="0044322D">
      <w:t>0</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91538"/>
    <w:rsid w:val="000E5330"/>
    <w:rsid w:val="0011444D"/>
    <w:rsid w:val="001401AB"/>
    <w:rsid w:val="001A164B"/>
    <w:rsid w:val="001D0037"/>
    <w:rsid w:val="00211C16"/>
    <w:rsid w:val="002352D4"/>
    <w:rsid w:val="00237419"/>
    <w:rsid w:val="00241753"/>
    <w:rsid w:val="00267BBB"/>
    <w:rsid w:val="00283F3B"/>
    <w:rsid w:val="0029394F"/>
    <w:rsid w:val="002C0587"/>
    <w:rsid w:val="002D1730"/>
    <w:rsid w:val="002D2BAA"/>
    <w:rsid w:val="003161CB"/>
    <w:rsid w:val="0031775E"/>
    <w:rsid w:val="003541B1"/>
    <w:rsid w:val="00363934"/>
    <w:rsid w:val="003717C4"/>
    <w:rsid w:val="00385D60"/>
    <w:rsid w:val="003922BA"/>
    <w:rsid w:val="003B1933"/>
    <w:rsid w:val="003C40BF"/>
    <w:rsid w:val="003C6000"/>
    <w:rsid w:val="003E52B7"/>
    <w:rsid w:val="00415E1A"/>
    <w:rsid w:val="0044322D"/>
    <w:rsid w:val="004864E7"/>
    <w:rsid w:val="004D4439"/>
    <w:rsid w:val="004F6C16"/>
    <w:rsid w:val="004F7E4C"/>
    <w:rsid w:val="00520689"/>
    <w:rsid w:val="00537A69"/>
    <w:rsid w:val="0054320F"/>
    <w:rsid w:val="00570B58"/>
    <w:rsid w:val="005764B7"/>
    <w:rsid w:val="005B13BC"/>
    <w:rsid w:val="005C3954"/>
    <w:rsid w:val="005F4232"/>
    <w:rsid w:val="006005A8"/>
    <w:rsid w:val="00622415"/>
    <w:rsid w:val="00643EAB"/>
    <w:rsid w:val="00655D12"/>
    <w:rsid w:val="00661B62"/>
    <w:rsid w:val="006A01A7"/>
    <w:rsid w:val="006F4C0D"/>
    <w:rsid w:val="006F7F6F"/>
    <w:rsid w:val="007121BA"/>
    <w:rsid w:val="00720050"/>
    <w:rsid w:val="007278B2"/>
    <w:rsid w:val="0076139A"/>
    <w:rsid w:val="00764DB2"/>
    <w:rsid w:val="007652D5"/>
    <w:rsid w:val="007975CC"/>
    <w:rsid w:val="007A0E83"/>
    <w:rsid w:val="007A106D"/>
    <w:rsid w:val="007B6D04"/>
    <w:rsid w:val="007E523E"/>
    <w:rsid w:val="008233BC"/>
    <w:rsid w:val="008244D6"/>
    <w:rsid w:val="00836506"/>
    <w:rsid w:val="00872DC3"/>
    <w:rsid w:val="0089632E"/>
    <w:rsid w:val="008D5A66"/>
    <w:rsid w:val="00930A76"/>
    <w:rsid w:val="00942A0F"/>
    <w:rsid w:val="009951C2"/>
    <w:rsid w:val="009B4CE4"/>
    <w:rsid w:val="009C0568"/>
    <w:rsid w:val="009C4251"/>
    <w:rsid w:val="009E43FF"/>
    <w:rsid w:val="00A0162D"/>
    <w:rsid w:val="00A2701B"/>
    <w:rsid w:val="00A50765"/>
    <w:rsid w:val="00A617D1"/>
    <w:rsid w:val="00A70836"/>
    <w:rsid w:val="00A935E9"/>
    <w:rsid w:val="00AA43BC"/>
    <w:rsid w:val="00AE03DF"/>
    <w:rsid w:val="00AF0A5D"/>
    <w:rsid w:val="00AF2A6C"/>
    <w:rsid w:val="00B178F4"/>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27F28"/>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975CC"/>
    <w:rPr>
      <w:color w:val="808080"/>
      <w:bdr w:space="0" w:sz="0" w:color="auto" w:val="none"/>
      <w:shd w:fill="auto" w:color="auto" w:val="clear"/>
    </w:rPr>
  </w:style>
  <w:style w:customStyle="true" w:styleId="eSPISCCParagraphDefaultFont" w:type="character">
    <w:name w:val="eSPIS_CC_Paragraph Default Font"/>
    <w:basedOn w:val="Zadanifontodlomka"/>
    <w:rsid w:val="007975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5CC"/>
    <w:rPr>
      <w:bdr w:space="0" w:sz="0" w:color="auto" w:val="none"/>
      <w:shd w:fill="FFFFCC" w:color="auto" w:val="clear"/>
      <w:lang w:val="hr-HR"/>
    </w:rPr>
  </w:style>
  <w:style w:customStyle="true" w:styleId="PozadinaSvijetloCrvena" w:type="character">
    <w:name w:val="Pozadina_SvijetloCrvena"/>
    <w:basedOn w:val="eSPISCCParagraphDefaultFont"/>
    <w:rsid w:val="007975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5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975CC"/>
    <w:rPr>
      <w:color w:val="808080"/>
      <w:bdr w:color="auto" w:space="0" w:sz="0" w:val="none"/>
      <w:shd w:color="auto" w:fill="auto" w:val="clear"/>
    </w:rPr>
  </w:style>
  <w:style w:customStyle="1" w:styleId="eSPISCCParagraphDefaultFont" w:type="character">
    <w:name w:val="eSPIS_CC_Paragraph Default Font"/>
    <w:basedOn w:val="Zadanifontodlomka"/>
    <w:rsid w:val="007975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5CC"/>
    <w:rPr>
      <w:bdr w:color="auto" w:space="0" w:sz="0" w:val="none"/>
      <w:shd w:color="auto" w:fill="FFFFCC" w:val="clear"/>
      <w:lang w:val="hr-HR"/>
    </w:rPr>
  </w:style>
  <w:style w:customStyle="1" w:styleId="PozadinaSvijetloCrvena" w:type="character">
    <w:name w:val="Pozadina_SvijetloCrvena"/>
    <w:basedOn w:val="eSPISCCParagraphDefaultFont"/>
    <w:rsid w:val="007975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5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2017.</izvorni_sadrzaj>
    <derivirana_varijabla naziv="DomainObject.PlaniraniZavrsetakDatum_1">28. ožujka 2017.</derivirana_varijabla>
  </DomainObject.PlaniraniZavrsetakDatum>
  <DomainObject.PlaniraniPocetakDatum>
    <izvorni_sadrzaj>28. ožujka 2017.</izvorni_sadrzaj>
    <derivirana_varijabla naziv="DomainObject.PlaniraniPocetakDatum_1">28.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2017.</izvorni_sadrzaj>
    <derivirana_varijabla naziv="DomainObject.Zapisnik.DatumKreiranja_1">28. ožujka 2017.</derivirana_varijabla>
  </DomainObject.Zapisnik.DatumKreiranja>
  <DomainObject.Zapisnik.ImovinskaKorist>
    <izvorni_sadrzaj/>
    <derivirana_varijabla naziv="DomainObject.Zapisnik.ImovinskaKorist_1"/>
  </DomainObject.Zapisnik.ImovinskaKorist>
  <DomainObject.Zapisnik.Oznaka>
    <izvorni_sadrzaj>St-920/2016-9</izvorni_sadrzaj>
    <derivirana_varijabla naziv="DomainObject.Zapisnik.Oznaka_1">St-920/2016-9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FERE d.o.o.</izvorni_sadrzaj>
    <derivirana_varijabla naziv="DomainObject.Predmet.ProtustrankaFormated_1">  FERE d.o.o.</derivirana_varijabla>
  </DomainObject.Predmet.ProtustrankaFormated>
  <DomainObject.Predmet.ProtustrankaFormatedOIB>
    <izvorni_sadrzaj>  FERE d.o.o., OIB 83160581081</izvorni_sadrzaj>
    <derivirana_varijabla naziv="DomainObject.Predmet.ProtustrankaFormatedOIB_1">  FERE d.o.o., OIB 83160581081</derivirana_varijabla>
  </DomainObject.Predmet.ProtustrankaFormatedOIB>
  <DomainObject.Predmet.ProtustrankaFormatedWithAdress>
    <izvorni_sadrzaj> FERE d.o.o., Nova cesta 64, 51410 Opatija</izvorni_sadrzaj>
    <derivirana_varijabla naziv="DomainObject.Predmet.ProtustrankaFormatedWithAdress_1"> FERE d.o.o., Nova cesta 64, 51410 Opatija</derivirana_varijabla>
  </DomainObject.Predmet.ProtustrankaFormatedWithAdress>
  <DomainObject.Predmet.ProtustrankaFormatedWithAdressOIB>
    <izvorni_sadrzaj> FERE d.o.o., OIB 83160581081, Nova cesta 64, 51410 Opatija</izvorni_sadrzaj>
    <derivirana_varijabla naziv="DomainObject.Predmet.ProtustrankaFormatedWithAdressOIB_1"> FERE d.o.o., OIB 83160581081, Nova cesta 64, 51410 Opatija</derivirana_varijabla>
  </DomainObject.Predmet.ProtustrankaFormatedWithAdressOIB>
  <DomainObject.Predmet.ProtustrankaWithAdress>
    <izvorni_sadrzaj>FERE d.o.o. Nova cesta 64, 51410 Opatija</izvorni_sadrzaj>
    <derivirana_varijabla naziv="DomainObject.Predmet.ProtustrankaWithAdress_1">FERE d.o.o. Nova cesta 64, 51410 Opatija</derivirana_varijabla>
  </DomainObject.Predmet.ProtustrankaWithAdress>
  <DomainObject.Predmet.ProtustrankaWithAdressOIB>
    <izvorni_sadrzaj>FERE d.o.o., OIB 83160581081, Nova cesta 64, 51410 Opatija</izvorni_sadrzaj>
    <derivirana_varijabla naziv="DomainObject.Predmet.ProtustrankaWithAdressOIB_1">FERE d.o.o., OIB 83160581081, Nova cesta 64, 51410 Opatija</derivirana_varijabla>
  </DomainObject.Predmet.ProtustrankaWithAdressOIB>
  <DomainObject.Predmet.ProtustrankaNazivFormated>
    <izvorni_sadrzaj>FERE d.o.o.</izvorni_sadrzaj>
    <derivirana_varijabla naziv="DomainObject.Predmet.ProtustrankaNazivFormated_1">FERE d.o.o.</derivirana_varijabla>
  </DomainObject.Predmet.ProtustrankaNazivFormated>
  <DomainObject.Predmet.ProtustrankaNazivFormatedOIB>
    <izvorni_sadrzaj>FERE d.o.o., OIB 83160581081</izvorni_sadrzaj>
    <derivirana_varijabla naziv="DomainObject.Predmet.ProtustrankaNazivFormatedOIB_1">FERE d.o.o., OIB 83160581081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FERE d.o.o.</item>
    </izvorni_sadrzaj>
    <derivirana_varijabla naziv="DomainObject.Predmet.ProtuStrankaListFormated_1">
      <item>FERE d.o.o.</item>
    </derivirana_varijabla>
  </DomainObject.Predmet.ProtuStrankaListFormated>
  <DomainObject.Predmet.ProtuStrankaListFormatedOIB>
    <izvorni_sadrzaj>
      <item>FERE d.o.o., OIB 83160581081</item>
    </izvorni_sadrzaj>
    <derivirana_varijabla naziv="DomainObject.Predmet.ProtuStrankaListFormatedOIB_1">
      <item>FERE d.o.o., OIB 83160581081</item>
    </derivirana_varijabla>
  </DomainObject.Predmet.ProtuStrankaListFormatedOIB>
  <DomainObject.Predmet.ProtuStrankaListFormatedWithAdress>
    <izvorni_sadrzaj>
      <item>FERE d.o.o., Nova cesta 64, 51410 Opatija</item>
    </izvorni_sadrzaj>
    <derivirana_varijabla naziv="DomainObject.Predmet.ProtuStrankaListFormatedWithAdress_1">
      <item>FERE d.o.o., Nova cesta 64, 51410 Opatija</item>
    </derivirana_varijabla>
  </DomainObject.Predmet.ProtuStrankaListFormatedWithAdress>
  <DomainObject.Predmet.ProtuStrankaListFormatedWithAdressOIB>
    <izvorni_sadrzaj>
      <item>FERE d.o.o., OIB 83160581081, Nova cesta 64, 51410 Opatija</item>
    </izvorni_sadrzaj>
    <derivirana_varijabla naziv="DomainObject.Predmet.ProtuStrankaListFormatedWithAdressOIB_1">
      <item>FERE d.o.o., OIB 83160581081, Nova cesta 64, 51410 Opatija</item>
    </derivirana_varijabla>
  </DomainObject.Predmet.ProtuStrankaListFormatedWithAdressOIB>
  <DomainObject.Predmet.ProtuStrankaListNazivFormated>
    <izvorni_sadrzaj>
      <item>FERE d.o.o.</item>
    </izvorni_sadrzaj>
    <derivirana_varijabla naziv="DomainObject.Predmet.ProtuStrankaListNazivFormated_1">
      <item>FERE d.o.o.</item>
    </derivirana_varijabla>
  </DomainObject.Predmet.ProtuStrankaListNazivFormated>
  <DomainObject.Predmet.ProtuStrankaListNazivFormatedOIB>
    <izvorni_sadrzaj>
      <item>FERE d.o.o., OIB 83160581081</item>
    </izvorni_sadrzaj>
    <derivirana_varijabla naziv="DomainObject.Predmet.ProtuStrankaListNazivFormatedOIB_1">
      <item>FERE d.o.o., OIB 83160581081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St-920/2016-9</izvorni_sadrzaj>
    <derivirana_varijabla naziv="DomainObject.PoslovniBrojDokumenta_1">St-920/2016-9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FERE d.o.o.</izvorni_sadrzaj>
    <derivirana_varijabla naziv="DomainObject.Predmet.ProtustrankaIDrugi_1">FERE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FERE d.o.o., OIB 83160581081, Nova cesta 64, 51410 Opatija</izvorni_sadrzaj>
    <derivirana_varijabla naziv="DomainObject.Predmet.ProtustrankaIDrugiAdressOIB_1">FERE d.o.o., OIB 83160581081, Nova cesta 64,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FERE d.o.o.</item>
    </izvorni_sadrzaj>
    <derivirana_varijabla naziv="DomainObject.Predmet.SudioniciListNaziv_1">
      <item>FINA  Rijeka</item>
      <item>FERE d.o.o.</item>
    </derivirana_varijabla>
  </DomainObject.Predmet.SudioniciListNaziv>
  <DomainObject.Predmet.SudioniciListAdressOIB>
    <izvorni_sadrzaj>
      <item>FINA  Rijeka, OIB 85821130368, Frana Kurelca 8,51000 Rijeka</item>
      <item>FERE d.o.o., OIB 83160581081, Nova cesta 64,51410 Opatija</item>
    </izvorni_sadrzaj>
    <derivirana_varijabla naziv="DomainObject.Predmet.SudioniciListAdressOIB_1">
      <item>FINA  Rijeka, OIB 85821130368, Frana Kurelca 8,51000 Rijeka</item>
      <item>FERE d.o.o., OIB 83160581081, Nova cesta 64,51410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83160581081</item>
    </izvorni_sadrzaj>
    <derivirana_varijabla naziv="DomainObject.Predmet.SudioniciListNazivOIB_1">
      <item>, OIB 85821130368</item>
      <item>, OIB 83160581081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595</properties:Words>
  <properties:Characters>3303</properties:Characters>
  <properties:Lines>90</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2017-03-28T07:32:00Z</dcterms:created>
  <dc:creator>Vera Jelenović</dc:creator>
  <cp:lastModifiedBy>Danijela Fumić</cp:lastModifiedBy>
  <cp:lastPrinted>2017-03-28T07:32:00Z</cp:lastPrinted>
  <dcterms:modified xmlns:xsi="http://www.w3.org/2001/XMLSchema-instance" xsi:type="dcterms:W3CDTF">2017-03-28T07:38:00Z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St-920/2016-9 / Zapisnik - Ročište radi rasprave o uvjetima za otvaranje steč. post.</vt:lpwstr>
  </prop:property>
  <prop:property name="CC_coloring" pid="5" fmtid="{D5CDD505-2E9C-101B-9397-08002B2CF9AE}">
    <vt:bool>false</vt:bool>
  </prop:property>
</prop:Properties>
</file>