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012D0" w:rsidR="000012D0">
        <w:tc>
          <w:tcPr>
            <w:tcW w:type="dxa" w:w="2985"/>
            <w:hideMark/>
          </w:tcPr>
          <w:p w:rsidRDefault="000012D0" w:rsidR="000012D0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12D0" w:rsidR="000012D0">
            <w:pPr>
              <w:spacing w:after="0"/>
              <w:jc w:val="center"/>
            </w:pPr>
            <w:r>
              <w:t>Republika Hrvatska</w:t>
            </w:r>
          </w:p>
          <w:p w:rsidRDefault="000012D0" w:rsidR="000012D0">
            <w:pPr>
              <w:spacing w:after="0"/>
              <w:jc w:val="center"/>
            </w:pPr>
            <w:r>
              <w:t>Trgovački sud u Varaždinu</w:t>
            </w:r>
          </w:p>
          <w:p w:rsidRDefault="000012D0" w:rsidR="000012D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f6e3c7" w14:paraId="4f6e3c7" w:rsidRDefault="000012D0" w:rsidP="000012D0" w:rsidR="000012D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012D0" w:rsidR="000012D0">
        <w:trPr>
          <w:jc w:val="right"/>
        </w:trPr>
        <w:tc>
          <w:tcPr>
            <w:tcW w:type="dxa" w:w="4320"/>
            <w:hideMark/>
          </w:tcPr>
          <w:p w:rsidRDefault="000012D0" w:rsidR="000012D0">
            <w:pPr>
              <w:pStyle w:val="VSVerzija"/>
              <w:jc w:val="center"/>
            </w:pPr>
            <w:r>
              <w:t xml:space="preserve">                       </w:t>
            </w:r>
            <w:r>
              <w:t xml:space="preserve">Poslovni broj:  6 </w:t>
            </w:r>
            <w:r>
              <w:t>St-38/2018-3</w:t>
            </w:r>
          </w:p>
        </w:tc>
      </w:tr>
    </w:tbl>
    <w:p w:rsidRDefault="00AE649C" w:rsidP="004F27AE" w:rsidR="00AE649C">
      <w:pPr>
        <w:pStyle w:val="NormaleSPIS"/>
      </w:pPr>
    </w:p>
    <w:p w:rsidRDefault="000012D0" w:rsidP="004F27AE" w:rsidR="000012D0">
      <w:pPr>
        <w:pStyle w:val="NormaleSPIS"/>
      </w:pPr>
    </w:p>
    <w:p w:rsidRDefault="000012D0" w:rsidP="000012D0" w:rsidR="000012D0">
      <w:pPr>
        <w:spacing w:after="0"/>
        <w:jc w:val="center"/>
      </w:pPr>
      <w:r>
        <w:t>R E P U B L I K A     H R V A T S K A</w:t>
      </w:r>
    </w:p>
    <w:p w:rsidRDefault="000012D0" w:rsidP="000012D0" w:rsidR="000012D0">
      <w:pPr>
        <w:spacing w:after="0"/>
        <w:jc w:val="both"/>
        <w:rPr>
          <w:b/>
        </w:rPr>
      </w:pPr>
    </w:p>
    <w:p w:rsidRDefault="000012D0" w:rsidP="000012D0" w:rsidR="000012D0">
      <w:pPr>
        <w:spacing w:after="0"/>
        <w:jc w:val="center"/>
      </w:pPr>
      <w:r>
        <w:t>R J  E  Š  E  NJ  E</w:t>
      </w:r>
    </w:p>
    <w:p w:rsidRDefault="000012D0" w:rsidP="000012D0" w:rsidR="000012D0">
      <w:pPr>
        <w:spacing w:after="0"/>
        <w:jc w:val="both"/>
      </w:pPr>
      <w:r>
        <w:t xml:space="preserve">                                    </w:t>
      </w:r>
    </w:p>
    <w:p w:rsidRDefault="000012D0" w:rsidP="000012D0" w:rsidR="000012D0">
      <w:pPr>
        <w:spacing w:after="0"/>
        <w:jc w:val="both"/>
      </w:pPr>
      <w:r>
        <w:t xml:space="preserve">         </w:t>
      </w:r>
    </w:p>
    <w:p w:rsidRDefault="000012D0" w:rsidP="000012D0" w:rsidR="000012D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</w:t>
      </w:r>
      <w:r w:rsidR="006F47F8">
        <w:t>COPY–ART d.o.o. za proizvodnju i prodaju tinti i tonera</w:t>
      </w:r>
      <w:r>
        <w:t xml:space="preserve">, </w:t>
      </w:r>
      <w:r w:rsidR="006F47F8">
        <w:t xml:space="preserve">iz </w:t>
      </w:r>
      <w:proofErr w:type="spellStart"/>
      <w:r w:rsidR="006F47F8">
        <w:t>Nedeljanca</w:t>
      </w:r>
      <w:proofErr w:type="spellEnd"/>
      <w:r w:rsidR="006F47F8">
        <w:t xml:space="preserve">, Varaždinska br. 27, </w:t>
      </w:r>
      <w:r>
        <w:t xml:space="preserve">OIB: </w:t>
      </w:r>
      <w:r w:rsidR="006F47F8">
        <w:t>89584052168</w:t>
      </w:r>
      <w:r>
        <w:t xml:space="preserve">, za otvaranje </w:t>
      </w:r>
      <w:proofErr w:type="spellStart"/>
      <w:r>
        <w:t>predstečajnog</w:t>
      </w:r>
      <w:proofErr w:type="spellEnd"/>
      <w:r>
        <w:t xml:space="preserve"> postupka </w:t>
      </w:r>
      <w:r>
        <w:t>nad dužnikom, izvan ročišta 22. ožujka</w:t>
      </w:r>
      <w:r>
        <w:t xml:space="preserve"> 2018.,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center"/>
      </w:pPr>
      <w:r>
        <w:t>r i j e š i o     j e</w:t>
      </w:r>
    </w:p>
    <w:p w:rsidRDefault="003D6CB3" w:rsidP="000012D0" w:rsidR="003D6CB3">
      <w:pPr>
        <w:spacing w:after="0"/>
        <w:jc w:val="center"/>
      </w:pPr>
    </w:p>
    <w:p w:rsidRDefault="000012D0" w:rsidP="000012D0" w:rsidR="000012D0">
      <w:pPr>
        <w:spacing w:after="0"/>
        <w:jc w:val="center"/>
      </w:pPr>
    </w:p>
    <w:p w:rsidRDefault="000012D0" w:rsidP="000012D0" w:rsidR="000012D0">
      <w:pPr>
        <w:spacing w:after="0"/>
        <w:jc w:val="both"/>
      </w:pPr>
      <w:r>
        <w:tab/>
        <w:t>1) Poziva se predlagatelj-dužnik</w:t>
      </w:r>
      <w:r w:rsidR="003B32DF">
        <w:t xml:space="preserve"> </w:t>
      </w:r>
      <w:r w:rsidR="003B32DF">
        <w:t xml:space="preserve">COPY–ART d.o.o. za proizvodnju i prodaju tinti i tonera, iz </w:t>
      </w:r>
      <w:proofErr w:type="spellStart"/>
      <w:r w:rsidR="003B32DF">
        <w:t>Nedeljanca</w:t>
      </w:r>
      <w:proofErr w:type="spellEnd"/>
      <w:r w:rsidR="003B32DF">
        <w:t>, Varaždinska br. 27, OIB: 89584052168</w:t>
      </w:r>
      <w:r>
        <w:t xml:space="preserve">, da dopuni prijedlog za otvaranje </w:t>
      </w:r>
      <w:proofErr w:type="spellStart"/>
      <w:r>
        <w:t>predstečajnog</w:t>
      </w:r>
      <w:proofErr w:type="spellEnd"/>
      <w:r>
        <w:t xml:space="preserve"> postupka na način da u roku od 8 dana od dana dostave ovog rješenja, dostavi uz prijedlog slijedeću dokumentaciju :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 xml:space="preserve">-financijske izvještaje u skladu sa Zakonom o računovodstvu koji nisu stariji od tri mjeseca od dana podnošenja prijedloga za otvaranje </w:t>
      </w:r>
      <w:proofErr w:type="spellStart"/>
      <w:r>
        <w:t>predstečajnog</w:t>
      </w:r>
      <w:proofErr w:type="spellEnd"/>
      <w:r>
        <w:t xml:space="preserve"> postupka, s time da se usporedni podaci u financijskim izvještajima iskazuju sa stanjem na dan godišnjih financijskih izvještaja preth</w:t>
      </w:r>
      <w:r w:rsidR="000B0760">
        <w:t>odne godine, odnosno, evidencije</w:t>
      </w:r>
      <w:r>
        <w:t xml:space="preserve"> koju vode u skladu s poreznim propisima ako je dužnik obveznik poreza na dohodak,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>-dokaz o ukupnoj aktivi i dokaz o ukupnom prihodu za prethodnu godinu i broju zaposlenih na zadnji dan u mjesecu koji prethodi danu podnošenja prijedloga,</w:t>
      </w:r>
    </w:p>
    <w:p w:rsidRDefault="000012D0" w:rsidP="000012D0" w:rsidR="000012D0">
      <w:pPr>
        <w:spacing w:after="0"/>
        <w:jc w:val="both"/>
      </w:pPr>
    </w:p>
    <w:p w:rsidRDefault="000B0760" w:rsidP="000012D0" w:rsidR="000012D0">
      <w:pPr>
        <w:spacing w:after="0"/>
        <w:jc w:val="both"/>
      </w:pPr>
      <w:r>
        <w:t xml:space="preserve">-plan restrukturiranja koji mora sadržavati elemente propisane odredbom čl. 27. Stečajnog zakona </w:t>
      </w:r>
      <w:r>
        <w:t>(Narodne novine br. 71/15. i 104/17., dalje : SZ-a)</w:t>
      </w:r>
      <w:r>
        <w:t>.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ab/>
        <w:t xml:space="preserve">2) Ako predlagatelj ne dopuni prijedlog za otvaranje </w:t>
      </w:r>
      <w:proofErr w:type="spellStart"/>
      <w:r>
        <w:t>predstečajnoga</w:t>
      </w:r>
      <w:proofErr w:type="spellEnd"/>
      <w:r>
        <w:t xml:space="preserve"> postupka u skladu s uputom suda i u roku kako je to navedeno u točki 1) izreke ovog rješenja, sud će prijedlog odbaciti.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ab/>
      </w:r>
      <w:r>
        <w:tab/>
      </w:r>
    </w:p>
    <w:p w:rsidRDefault="00786FD5" w:rsidP="000012D0" w:rsidR="00786FD5">
      <w:pPr>
        <w:spacing w:after="0"/>
        <w:jc w:val="both"/>
      </w:pPr>
    </w:p>
    <w:p w:rsidRDefault="00786FD5" w:rsidP="000012D0" w:rsidR="00786FD5">
      <w:pPr>
        <w:spacing w:after="0"/>
        <w:jc w:val="both"/>
      </w:pPr>
    </w:p>
    <w:p w:rsidRDefault="003D6CB3" w:rsidP="000012D0" w:rsidR="003D6CB3">
      <w:pPr>
        <w:spacing w:after="0"/>
        <w:jc w:val="both"/>
      </w:pPr>
    </w:p>
    <w:p w:rsidRDefault="000012D0" w:rsidP="000012D0" w:rsidR="000012D0">
      <w:pPr>
        <w:spacing w:after="0"/>
        <w:jc w:val="center"/>
      </w:pPr>
      <w:r>
        <w:lastRenderedPageBreak/>
        <w:t xml:space="preserve">Obrazloženje  </w:t>
      </w:r>
    </w:p>
    <w:p w:rsidRDefault="000012D0" w:rsidP="000012D0" w:rsidR="000012D0">
      <w:pPr>
        <w:spacing w:after="0"/>
        <w:jc w:val="center"/>
      </w:pPr>
    </w:p>
    <w:p w:rsidRDefault="003D6CB3" w:rsidP="000012D0" w:rsidR="003D6CB3">
      <w:pPr>
        <w:spacing w:after="0"/>
        <w:jc w:val="center"/>
      </w:pPr>
    </w:p>
    <w:p w:rsidRDefault="00786FD5" w:rsidP="000012D0" w:rsidR="000012D0">
      <w:pPr>
        <w:spacing w:after="0"/>
        <w:jc w:val="both"/>
      </w:pPr>
      <w:r>
        <w:tab/>
      </w:r>
      <w:r w:rsidR="000012D0">
        <w:t xml:space="preserve">Dužnik je podnio prijedlog za otvaranje </w:t>
      </w:r>
      <w:proofErr w:type="spellStart"/>
      <w:r w:rsidR="000012D0">
        <w:t>predstečajnoga</w:t>
      </w:r>
      <w:proofErr w:type="spellEnd"/>
      <w:r w:rsidR="000012D0">
        <w:t xml:space="preserve"> postupka u kojem je naveo da na t</w:t>
      </w:r>
      <w:r>
        <w:t>emelju čl. 16. i čl. 25. SZ-a</w:t>
      </w:r>
      <w:r w:rsidR="000012D0">
        <w:t xml:space="preserve"> podnosi prijedlog za otvaranje </w:t>
      </w:r>
      <w:proofErr w:type="spellStart"/>
      <w:r w:rsidR="000012D0">
        <w:t>predstečajnoga</w:t>
      </w:r>
      <w:proofErr w:type="spellEnd"/>
      <w:r w:rsidR="000012D0">
        <w:t xml:space="preserve"> postupka nad dužnikom</w:t>
      </w:r>
      <w:r>
        <w:t xml:space="preserve"> </w:t>
      </w:r>
      <w:r>
        <w:t xml:space="preserve">COPY–ART d.o.o. za proizvodnju i prodaju tinti i tonera, iz </w:t>
      </w:r>
      <w:proofErr w:type="spellStart"/>
      <w:r>
        <w:t>Nedeljanca</w:t>
      </w:r>
      <w:proofErr w:type="spellEnd"/>
      <w:r>
        <w:t>, Varaždinska br. 27, OIB: 89584052168</w:t>
      </w:r>
      <w:r w:rsidR="000012D0">
        <w:t>, iz razloga prijeteće nesposobnosti za plaćanje.</w:t>
      </w:r>
    </w:p>
    <w:p w:rsidRDefault="000012D0" w:rsidP="000012D0" w:rsidR="000012D0">
      <w:pPr>
        <w:spacing w:after="0"/>
        <w:jc w:val="both"/>
      </w:pPr>
      <w:r>
        <w:tab/>
        <w:t xml:space="preserve">Uz prijedlog je dužnik dostavio potvrdu Financijske agencije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342F2E">
        <w:t>26. siječnja 2018.</w:t>
      </w:r>
      <w:r>
        <w:t>,</w:t>
      </w:r>
      <w:r w:rsidR="00342F2E">
        <w:t xml:space="preserve"> te očevidnik o redoslijedu plaćanja sa obračunatom kamatom i očevidnik o danima insolventnosti od 26. siječnja 2018.</w:t>
      </w:r>
      <w:r>
        <w:t xml:space="preserve"> kao i dokaz o uplati predujma u iznosu od 5.000,00 kuna.</w:t>
      </w:r>
    </w:p>
    <w:p w:rsidRDefault="000012D0" w:rsidP="000012D0" w:rsidR="000012D0">
      <w:pPr>
        <w:spacing w:after="0"/>
        <w:jc w:val="both"/>
      </w:pPr>
      <w:r>
        <w:tab/>
        <w:t>Budući da</w:t>
      </w:r>
      <w:r w:rsidR="00342F2E">
        <w:t xml:space="preserve"> dužnik uz prijedlog nije dostavio isprave propisane</w:t>
      </w:r>
      <w:r w:rsidR="000B0760">
        <w:t xml:space="preserve"> odredbom čl. 26. SZ-a</w:t>
      </w:r>
      <w:r>
        <w:t>, valjalo je temeljem odredbe čl. 31. st. 2. SZ-a naložiti predlagatelju da prijedlog dopuni u skladu s uputom u roku od 8 dana.</w:t>
      </w:r>
    </w:p>
    <w:p w:rsidRDefault="000012D0" w:rsidP="000012D0" w:rsidR="000012D0">
      <w:pPr>
        <w:spacing w:after="0"/>
        <w:jc w:val="both"/>
      </w:pPr>
      <w:r>
        <w:tab/>
        <w:t xml:space="preserve">Ako podnositelj prijedloga isti ne dopuni sud će nakon isteka navedenog roka navedeni prijedlog za otvaranje </w:t>
      </w:r>
      <w:proofErr w:type="spellStart"/>
      <w:r>
        <w:t>prestečajnoga</w:t>
      </w:r>
      <w:proofErr w:type="spellEnd"/>
      <w:r>
        <w:t xml:space="preserve"> postupka odbaciti, a kako je to propisano odredbom čl. 31. st. 3. SZ-a.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012D0" w:rsidP="000012D0" w:rsidR="000012D0">
      <w:pPr>
        <w:spacing w:after="0"/>
        <w:jc w:val="center"/>
      </w:pPr>
      <w:r>
        <w:t>U Varaždinu 22. ožujka</w:t>
      </w:r>
      <w:r>
        <w:t xml:space="preserve"> 2018.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</w:t>
      </w:r>
      <w:bookmarkStart w:name="_GoBack" w:id="0"/>
      <w:r>
        <w:t>, v. r.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0012D0" w:rsidP="000012D0" w:rsidR="000012D0">
      <w:pPr>
        <w:spacing w:after="0"/>
        <w:jc w:val="both"/>
        <w:rPr>
          <w:b/>
          <w:u w:val="single"/>
        </w:rPr>
      </w:pPr>
    </w:p>
    <w:p w:rsidRDefault="000012D0" w:rsidP="000012D0" w:rsidR="000012D0">
      <w:pPr>
        <w:spacing w:after="0"/>
        <w:jc w:val="both"/>
        <w:rPr>
          <w:b/>
          <w:u w:val="single"/>
        </w:rPr>
      </w:pPr>
    </w:p>
    <w:p w:rsidRDefault="000012D0" w:rsidP="000012D0" w:rsidR="000012D0">
      <w:pPr>
        <w:spacing w:after="0"/>
        <w:jc w:val="both"/>
        <w:rPr>
          <w:b/>
          <w:u w:val="single"/>
        </w:rPr>
      </w:pPr>
    </w:p>
    <w:p w:rsidRDefault="000012D0" w:rsidP="000012D0" w:rsidR="000012D0">
      <w:pPr>
        <w:spacing w:after="0"/>
        <w:jc w:val="both"/>
        <w:rPr>
          <w:b/>
          <w:u w:val="single"/>
        </w:rPr>
      </w:pPr>
    </w:p>
    <w:p w:rsidRDefault="000012D0" w:rsidP="000012D0" w:rsidR="000012D0">
      <w:pPr>
        <w:spacing w:after="0"/>
        <w:jc w:val="both"/>
      </w:pPr>
      <w:r>
        <w:t>Uputa  o  pravnom  lijeku  :</w:t>
      </w:r>
    </w:p>
    <w:p w:rsidRDefault="000012D0" w:rsidP="00D351AD" w:rsidR="000012D0">
      <w:pPr>
        <w:jc w:val="both"/>
      </w:pPr>
      <w:r>
        <w:t>Protiv ovog rješenja posebna žalba nije dopuštena (čl. 278. st. 2. Zakona o parničnom postupku</w:t>
      </w:r>
      <w:r w:rsidR="00D351AD">
        <w:t xml:space="preserve"> - </w:t>
      </w:r>
      <w:r w:rsidR="00D351AD">
        <w:t>Narodne novine br. 53/91., 91/92., 112/99., 129/00.,  88/01., 117/03., 88/05., 2/07., 84/08., 96/08., 123/08., 57/11.,</w:t>
      </w:r>
      <w:r w:rsidR="00D351AD">
        <w:t xml:space="preserve"> 25/13. i 89/14., dalje : ZPP-a</w:t>
      </w:r>
      <w:r>
        <w:t>, a u svezi sa odredbom čl. 10. SZ-a).</w:t>
      </w:r>
    </w:p>
    <w:p w:rsidRDefault="000012D0" w:rsidP="000012D0" w:rsidR="000012D0">
      <w:pPr>
        <w:spacing w:after="0"/>
        <w:jc w:val="both"/>
      </w:pPr>
      <w:r>
        <w:tab/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  <w:r>
        <w:t>DNA :</w:t>
      </w:r>
    </w:p>
    <w:p w:rsidRDefault="000012D0" w:rsidP="000012D0" w:rsidR="000012D0">
      <w:pPr>
        <w:spacing w:after="0"/>
        <w:jc w:val="both"/>
      </w:pPr>
      <w:r>
        <w:tab/>
      </w:r>
    </w:p>
    <w:p w:rsidRDefault="000012D0" w:rsidP="000012D0" w:rsidR="000012D0">
      <w:pPr>
        <w:spacing w:after="0"/>
        <w:jc w:val="both"/>
      </w:pPr>
      <w:r>
        <w:t>Pr</w:t>
      </w:r>
      <w:r w:rsidR="00D351AD">
        <w:t xml:space="preserve">edlagatelj-dužnik </w:t>
      </w:r>
      <w:r>
        <w:t xml:space="preserve"> </w:t>
      </w:r>
      <w:r w:rsidR="0064200A">
        <w:t xml:space="preserve">COPY–ART d.o.o. za proizvodnju i prodaju tinti i tonera, iz </w:t>
      </w:r>
      <w:proofErr w:type="spellStart"/>
      <w:r w:rsidR="0064200A">
        <w:t>Nedeljanca</w:t>
      </w:r>
      <w:proofErr w:type="spellEnd"/>
      <w:r w:rsidR="0064200A">
        <w:t xml:space="preserve">, Varaždinska br. 27, </w:t>
      </w: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</w:p>
    <w:p w:rsidRDefault="000012D0" w:rsidP="000012D0" w:rsidR="000012D0">
      <w:pPr>
        <w:spacing w:after="0"/>
        <w:jc w:val="both"/>
      </w:pPr>
    </w:p>
    <w:p w:rsidRDefault="000012D0" w:rsidP="004F27AE" w:rsidR="000012D0" w:rsidRPr="00B76F3C">
      <w:pPr>
        <w:pStyle w:val="NormaleSPIS"/>
      </w:pPr>
    </w:p>
    <w:sectPr w:rsidSect="000012D0" w:rsidR="000012D0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142" w:rsidP="00537B78" w:rsidR="00EA7142">
      <w:r>
        <w:separator/>
      </w:r>
    </w:p>
  </w:endnote>
  <w:endnote w:id="0" w:type="continuationSeparator">
    <w:p w:rsidRDefault="00EA7142" w:rsidP="00537B78" w:rsidR="00EA7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937614"/>
      <w:docPartObj>
        <w:docPartGallery w:val="Page Numbers (Bottom of Page)"/>
        <w:docPartUnique/>
      </w:docPartObj>
    </w:sdtPr>
    <w:sdtContent>
      <w:p w:rsidRDefault="000012D0" w:rsidR="000012D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00A">
          <w:t>2</w:t>
        </w:r>
        <w:r>
          <w:fldChar w:fldCharType="end"/>
        </w:r>
      </w:p>
    </w:sdtContent>
  </w:sdt>
  <w:p w:rsidRDefault="000012D0" w:rsidR="00001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142" w:rsidP="00537B78" w:rsidR="00EA7142">
      <w:r>
        <w:separator/>
      </w:r>
    </w:p>
  </w:footnote>
  <w:footnote w:id="0" w:type="continuationSeparator">
    <w:p w:rsidRDefault="00EA7142" w:rsidP="00537B78" w:rsidR="00EA7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2D0" w:rsidR="008333A9">
    <w:pPr>
      <w:pStyle w:val="Zaglavlje"/>
    </w:pPr>
    <w:r>
      <w:rPr>
        <w:rStyle w:val="PozadinaSvijetloCrvena"/>
        <w:shd w:fill="auto" w:color="auto" w:val="clear"/>
      </w:rPr>
      <w:t>Poslovni broj : 6 St-38/2018-3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2D0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60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2E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2DF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CB3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00A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7F8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FD5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1A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142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012D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012D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4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56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79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43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St-38/2018-3</izvorni_sadrzaj>
    <derivirana_varijabla naziv="DomainObject.Oznaka_1">St-38/2018-3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prestečajnog postupka</izvorni_sadrzaj>
    <derivirana_varijabla naziv="DomainObject.Predmet.Opis_1">Prijedlog za pokretanje prestečajnog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COPY-ART društvo s ograničenom odgovornošću za proizvodnju i prodaju tinti i tonera</izvorni_sadrzaj>
    <derivirana_varijabla naziv="DomainObject.Predmet.StrankaFormated_1">  COPY-ART društvo s ograničenom odgovornošću za proizvodnju i prodaju tinti i tonera</derivirana_varijabla>
  </DomainObject.Predmet.StrankaFormated>
  <DomainObject.Predmet.StrankaFormatedOIB>
    <izvorni_sadrzaj>  COPY-ART društvo s ograničenom odgovornošću za proizvodnju i prodaju tinti i tonera, OIB 89584052168</izvorni_sadrzaj>
    <derivirana_varijabla naziv="DomainObject.Predmet.StrankaFormatedOIB_1">  COPY-ART društvo s ograničenom odgovornošću za proizvodnju i prodaju tinti i tonera, OIB 89584052168</derivirana_varijabla>
  </DomainObject.Predmet.StrankaFormatedOIB>
  <DomainObject.Predmet.StrankaFormatedWithAdress>
    <izvorni_sadrzaj> COPY-ART društvo s ograničenom odgovornošću za proizvodnju i prodaju tinti i tonera, Varaždinska 27, 42205 Nedeljanec</izvorni_sadrzaj>
    <derivirana_varijabla naziv="DomainObject.Predmet.StrankaFormatedWithAdress_1"> COPY-ART društvo s ograničenom odgovornošću za proizvodnju i prodaju tinti i tonera, Varaždinska 27, 42205 Nedeljanec</derivirana_varijabla>
  </DomainObject.Predmet.StrankaFormatedWithAdress>
  <DomainObject.Predmet.StrankaFormatedWithAdressOIB>
    <izvorni_sadrzaj> COPY-ART društvo s ograničenom odgovornošću za proizvodnju i prodaju tinti i tonera, OIB 89584052168, Varaždinska 27, 42205 Nedeljanec</izvorni_sadrzaj>
    <derivirana_varijabla naziv="DomainObject.Predmet.StrankaFormatedWithAdressOIB_1"> COPY-ART društvo s ograničenom odgovornošću za proizvodnju i prodaju tinti i tonera, OIB 89584052168, Varaždinska 27, 42205 Nedeljanec</derivirana_varijabla>
  </DomainObject.Predmet.StrankaFormatedWithAdressOIB>
  <DomainObject.Predmet.StrankaWithAdress>
    <izvorni_sadrzaj>COPY-ART društvo s ograničenom odgovornošću za proizvodnju i prodaju tinti i tonera Varaždinska 27,42205 Nedeljanec</izvorni_sadrzaj>
    <derivirana_varijabla naziv="DomainObject.Predmet.StrankaWithAdress_1">COPY-ART društvo s ograničenom odgovornošću za proizvodnju i prodaju tinti i tonera Varaždinska 27,42205 Nedeljanec</derivirana_varijabla>
  </DomainObject.Predmet.StrankaWithAdress>
  <DomainObject.Predmet.StrankaWithAdressOIB>
    <izvorni_sadrzaj>COPY-ART društvo s ograničenom odgovornošću za proizvodnju i prodaju tinti i tonera, OIB 89584052168, Varaždinska 27,42205 Nedeljanec</izvorni_sadrzaj>
    <derivirana_varijabla naziv="DomainObject.Predmet.StrankaWithAdressOIB_1">COPY-ART društvo s ograničenom odgovornošću za proizvodnju i prodaju tinti i tonera, OIB 89584052168, Varaždinska 27,42205 Nedeljanec</derivirana_varijabla>
  </DomainObject.Predmet.StrankaWithAdressOIB>
  <DomainObject.Predmet.StrankaNazivFormated>
    <izvorni_sadrzaj>COPY-ART društvo s ograničenom odgovornošću za proizvodnju i prodaju tinti i tonera</izvorni_sadrzaj>
    <derivirana_varijabla naziv="DomainObject.Predmet.StrankaNazivFormated_1">COPY-ART društvo s ograničenom odgovornošću za proizvodnju i prodaju tinti i tonera</derivirana_varijabla>
  </DomainObject.Predmet.StrankaNazivFormated>
  <DomainObject.Predmet.StrankaNazivFormatedOIB>
    <izvorni_sadrzaj>COPY-ART društvo s ograničenom odgovornošću za proizvodnju i prodaju tinti i tonera, OIB 89584052168</izvorni_sadrzaj>
    <derivirana_varijabla naziv="DomainObject.Predmet.StrankaNazivFormatedOIB_1">COPY-ART društvo s ograničenom odgovornošću za proizvodnju i prodaju tinti i tonera, OIB 89584052168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COPY-ART društvo s ograničenom odgovornošću za proizvodnju i prodaju tinti i tonera</item>
    </izvorni_sadrzaj>
    <derivirana_varijabla naziv="DomainObject.Predmet.StrankaListFormated_1">
      <item>COPY-ART društvo s ograničenom odgovornošću za proizvodnju i prodaju tinti i tonera</item>
    </derivirana_varijabla>
  </DomainObject.Predmet.StrankaListFormated>
  <DomainObject.Predmet.StrankaListFormatedOIB>
    <izvorni_sadrzaj>
      <item>COPY-ART društvo s ograničenom odgovornošću za proizvodnju i prodaju tinti i tonera, OIB 89584052168</item>
    </izvorni_sadrzaj>
    <derivirana_varijabla naziv="DomainObject.Predmet.StrankaListFormatedOIB_1">
      <item>COPY-ART društvo s ograničenom odgovornošću za proizvodnju i prodaju tinti i tonera, OIB 89584052168</item>
    </derivirana_varijabla>
  </DomainObject.Predmet.StrankaListFormatedOIB>
  <DomainObject.Predmet.StrankaListFormatedWithAdress>
    <izvorni_sadrzaj>
      <item>COPY-ART društvo s ograničenom odgovornošću za proizvodnju i prodaju tinti i tonera, Varaždinska 27, 42205 Nedeljanec</item>
    </izvorni_sadrzaj>
    <derivirana_varijabla naziv="DomainObject.Predmet.StrankaListFormatedWithAdress_1">
      <item>COPY-ART društvo s ograničenom odgovornošću za proizvodnju i prodaju tinti i tonera, Varaždinska 27, 42205 Nedeljanec</item>
    </derivirana_varijabla>
  </DomainObject.Predmet.StrankaListFormatedWithAdress>
  <DomainObject.Predmet.StrankaListFormatedWithAdressOIB>
    <izvorni_sadrzaj>
      <item>COPY-ART društvo s ograničenom odgovornošću za proizvodnju i prodaju tinti i tonera, OIB 89584052168, Varaždinska 27, 42205 Nedeljanec</item>
    </izvorni_sadrzaj>
    <derivirana_varijabla naziv="DomainObject.Predmet.StrankaListFormatedWithAdressOIB_1">
      <item>COPY-ART društvo s ograničenom odgovornošću za proizvodnju i prodaju tinti i tonera, OIB 89584052168, Varaždinska 27, 42205 Nedeljanec</item>
    </derivirana_varijabla>
  </DomainObject.Predmet.StrankaListFormatedWithAdressOIB>
  <DomainObject.Predmet.StrankaListNazivFormated>
    <izvorni_sadrzaj>
      <item>COPY-ART društvo s ograničenom odgovornošću za proizvodnju i prodaju tinti i tonera</item>
    </izvorni_sadrzaj>
    <derivirana_varijabla naziv="DomainObject.Predmet.StrankaListNazivFormated_1">
      <item>COPY-ART društvo s ograničenom odgovornošću za proizvodnju i prodaju tinti i tonera</item>
    </derivirana_varijabla>
  </DomainObject.Predmet.StrankaListNazivFormated>
  <DomainObject.Predmet.StrankaListNazivFormatedOIB>
    <izvorni_sadrzaj>
      <item>COPY-ART društvo s ograničenom odgovornošću za proizvodnju i prodaju tinti i tonera, OIB 89584052168</item>
    </izvorni_sadrzaj>
    <derivirana_varijabla naziv="DomainObject.Predmet.StrankaListNazivFormatedOIB_1">
      <item>COPY-ART društvo s ograničenom odgovornošću za proizvodnju i prodaju tinti i tonera, OIB 89584052168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 TSVZ</item>
    </izvorni_sadrzaj>
    <derivirana_varijabla naziv="DomainObject.Predmet.OstaliListFormated_1">
      <item>Sudski registar TSVZ</item>
    </derivirana_varijabla>
  </DomainObject.Predmet.OstaliListFormated>
  <DomainObject.Predmet.OstaliListFormatedOIB>
    <izvorni_sadrzaj>
      <item>Sudski registar TSVZ</item>
    </izvorni_sadrzaj>
    <derivirana_varijabla naziv="DomainObject.Predmet.OstaliListFormatedOIB_1">
      <item>Sudski registar TSVZ</item>
    </derivirana_varijabla>
  </DomainObject.Predmet.OstaliListFormatedOIB>
  <DomainObject.Predmet.OstaliListFormatedWithAdress>
    <izvorni_sadrzaj>
      <item>Sudski registar TSVZ</item>
    </izvorni_sadrzaj>
    <derivirana_varijabla naziv="DomainObject.Predmet.OstaliListFormatedWithAdress_1">
      <item>Sudski registar TSVZ</item>
    </derivirana_varijabla>
  </DomainObject.Predmet.OstaliListFormatedWithAdress>
  <DomainObject.Predmet.OstaliListFormatedWithAdressOIB>
    <izvorni_sadrzaj>
      <item>Sudski registar TSVZ</item>
    </izvorni_sadrzaj>
    <derivirana_varijabla naziv="DomainObject.Predmet.OstaliListFormatedWithAdressOIB_1">
      <item>Sudski registar TSVZ</item>
    </derivirana_varijabla>
  </DomainObject.Predmet.OstaliListFormatedWithAdressOIB>
  <DomainObject.Predmet.OstaliListNazivFormated>
    <izvorni_sadrzaj>
      <item>Sudski registar TSVZ</item>
    </izvorni_sadrzaj>
    <derivirana_varijabla naziv="DomainObject.Predmet.OstaliListNazivFormated_1">
      <item>Sudski registar TSVZ</item>
    </derivirana_varijabla>
  </DomainObject.Predmet.OstaliListNazivFormated>
  <DomainObject.Predmet.OstaliListNazivFormatedOIB>
    <izvorni_sadrzaj>
      <item>Sudski registar TSVZ</item>
    </izvorni_sadrzaj>
    <derivirana_varijabla naziv="DomainObject.Predmet.OstaliListNazivFormatedOIB_1">
      <item>Sudski registar TSVZ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St-38/2018-3</izvorni_sadrzaj>
    <derivirana_varijabla naziv="DomainObject.PoslovniBrojDokumenta_1">St-38/2018-3</derivirana_varijabla>
  </DomainObject.PoslovniBrojDokumenta>
  <DomainObject.Predmet.StrankaIDrugi>
    <izvorni_sadrzaj>COPY-ART društvo s ograničenom odgovornošću za proizvodnju i prodaju tinti i tonera</izvorni_sadrzaj>
    <derivirana_varijabla naziv="DomainObject.Predmet.StrankaIDrugi_1">COPY-ART društvo s ograničenom odgovornošću za proizvodnju i prodaju tinti i tonera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COPY-ART društvo s ograničenom odgovornošću za proizvodnju i prodaju tinti i tonera, OIB 89584052168, Varaždinska 27, 42205 Nedeljanec</izvorni_sadrzaj>
    <derivirana_varijabla naziv="DomainObject.Predmet.StrankaIDrugiAdressOIB_1">COPY-ART društvo s ograničenom odgovornošću za proizvodnju i prodaju tinti i tonera, OIB 89584052168, Varaždinska 27, 42205 Nedeljanec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COPY-ART društvo s ograničenom odgovornošću za proizvodnju i prodaju tinti i tonera</item>
      <item>Sudski registar TSVZ</item>
    </izvorni_sadrzaj>
    <derivirana_varijabla naziv="DomainObject.Predmet.SudioniciListNaziv_1">
      <item>COPY-ART društvo s ograničenom odgovornošću za proizvodnju i prodaju tinti i tonera</item>
      <item>Sudski registar TSVZ</item>
    </derivirana_varijabla>
  </DomainObject.Predmet.SudioniciListNaziv>
  <DomainObject.Predmet.SudioniciListAdressOIB>
    <izvorni_sadrzaj>
      <item>COPY-ART društvo s ograničenom odgovornošću za proizvodnju i prodaju tinti i tonera, OIB 89584052168, Varaždinska 27,42205 Nedeljanec</item>
      <item>Sudski registar TSVZ</item>
    </izvorni_sadrzaj>
    <derivirana_varijabla naziv="DomainObject.Predmet.SudioniciListAdressOIB_1">
      <item>COPY-ART društvo s ograničenom odgovornošću za proizvodnju i prodaju tinti i tonera, OIB 89584052168, Varaždinska 27,42205 Nedeljanec</item>
      <item>Sudski registar TSVZ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97233-84A3-4881-B4D5-07CCAF4C8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2742</properties:Characters>
  <properties:Lines>94</properties:Lines>
  <properties:Paragraphs>26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2018-03-22T13:38:00Z</cp:lastPrinted>
  <dcterms:modified xmlns:xsi="http://www.w3.org/2001/XMLSchema-instance" xsi:type="dcterms:W3CDTF">2018-03-22T13:38:00Z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