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B0C2F" w:rsidR="00DF61D1" w:rsidP="00DF61D1" w:rsidRDefault="00DF61D1" w14:paraId="fbaf3e3" w14:textId="fbaf3e3">
      <w:pPr>
        <w:spacing w:after="0" w:line="240" w:lineRule="auto"/>
        <w15:collapsed w:val="false"/>
        <w:rPr>
          <w:rFonts w:ascii="Times New Roman" w:hAnsi="Times New Roman" w:eastAsia="Times New Roman" w:cs="Times New Roman"/>
          <w:sz w:val="24"/>
          <w:szCs w:val="24"/>
          <w:lang w:eastAsia="hr-HR"/>
        </w:rPr>
      </w:pPr>
      <w:bookmarkStart w:name="_GoBack" w:id="0"/>
      <w:bookmarkEnd w:id="0"/>
      <w:r w:rsidRPr="00FB0C2F">
        <w:rPr>
          <w:rFonts w:ascii="Times New Roman" w:hAnsi="Times New Roman" w:eastAsia="Times New Roman" w:cs="Times New Roman"/>
          <w:sz w:val="24"/>
          <w:szCs w:val="24"/>
          <w:lang w:eastAsia="hr-HR"/>
        </w:rPr>
        <w:t xml:space="preserve">             </w:t>
      </w:r>
      <w:r w:rsidRPr="00FB0C2F">
        <w:rPr>
          <w:rFonts w:ascii="Times New Roman" w:hAnsi="Times New Roman" w:cs="Times New Roman"/>
          <w:noProof/>
          <w:sz w:val="24"/>
          <w:szCs w:val="24"/>
          <w:lang w:eastAsia="hr-HR"/>
        </w:rPr>
        <w:drawing>
          <wp:inline distT="0" distB="0" distL="0" distR="0">
            <wp:extent cx="590550" cy="742950"/>
            <wp:effectExtent l="0" t="0" r="0" b="0"/>
            <wp:docPr id="2" name="Slika 2" descr="Opis: GRB-RH-jpg"/>
            <wp:cNvGraphicFramePr>
              <a:graphicFrameLocks noChangeAspect="true"/>
            </wp:cNvGraphicFramePr>
            <a:graphic>
              <a:graphicData uri="http://schemas.openxmlformats.org/drawingml/2006/picture">
                <pic:pic>
                  <pic:nvPicPr>
                    <pic:cNvPr id="0" name="Slika 1" descr="Opis: GRB-RH-jpg"/>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0550" cy="742950"/>
                    </a:xfrm>
                    <a:prstGeom prst="rect">
                      <a:avLst/>
                    </a:prstGeom>
                    <a:noFill/>
                    <a:ln>
                      <a:noFill/>
                    </a:ln>
                  </pic:spPr>
                </pic:pic>
              </a:graphicData>
            </a:graphic>
          </wp:inline>
        </w:drawing>
      </w:r>
    </w:p>
    <w:p w:rsidRPr="00FB0C2F" w:rsidR="00DF61D1" w:rsidP="00DF61D1" w:rsidRDefault="00DF61D1">
      <w:pPr>
        <w:spacing w:after="0" w:line="240" w:lineRule="auto"/>
        <w:rPr>
          <w:rFonts w:ascii="Times New Roman" w:hAnsi="Times New Roman" w:eastAsia="Times New Roman" w:cs="Times New Roman"/>
          <w:noProof/>
          <w:color w:val="0000FF"/>
          <w:sz w:val="24"/>
          <w:szCs w:val="24"/>
          <w:lang w:eastAsia="hr-HR"/>
        </w:rPr>
      </w:pPr>
      <w:r w:rsidRPr="00FB0C2F">
        <w:rPr>
          <w:rFonts w:ascii="Times New Roman" w:hAnsi="Times New Roman" w:eastAsia="Times New Roman" w:cs="Times New Roman"/>
          <w:sz w:val="24"/>
          <w:szCs w:val="24"/>
          <w:lang w:eastAsia="hr-HR"/>
        </w:rPr>
        <w:t xml:space="preserve">       Republika Hrvatska</w:t>
      </w:r>
    </w:p>
    <w:p w:rsidRPr="00FB0C2F" w:rsidR="00DF61D1" w:rsidP="00DF61D1" w:rsidRDefault="00DF61D1">
      <w:pPr>
        <w:spacing w:after="0" w:line="240" w:lineRule="auto"/>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Trgovački sud u Zadru</w:t>
      </w:r>
    </w:p>
    <w:p w:rsidRPr="00FB0C2F" w:rsidR="00DF61D1" w:rsidP="00DF61D1" w:rsidRDefault="00DF61D1">
      <w:pPr>
        <w:spacing w:after="0" w:line="240" w:lineRule="auto"/>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Zadar, Dr. Franje Tuđmana 35</w:t>
      </w:r>
    </w:p>
    <w:p w:rsidRPr="00FB0C2F" w:rsidR="00DF61D1" w:rsidP="00DF61D1" w:rsidRDefault="00DF61D1">
      <w:pPr>
        <w:spacing w:after="0" w:line="240" w:lineRule="auto"/>
        <w:rPr>
          <w:rFonts w:ascii="Times New Roman" w:hAnsi="Times New Roman" w:eastAsia="Times New Roman" w:cs="Times New Roman"/>
          <w:sz w:val="24"/>
          <w:szCs w:val="24"/>
          <w:lang w:eastAsia="hr-HR"/>
        </w:rPr>
      </w:pPr>
    </w:p>
    <w:p w:rsidRPr="00FB0C2F" w:rsidR="00DF61D1" w:rsidP="00DF61D1" w:rsidRDefault="00DF61D1">
      <w:pPr>
        <w:spacing w:after="0" w:line="240" w:lineRule="auto"/>
        <w:rPr>
          <w:rFonts w:ascii="Times New Roman" w:hAnsi="Times New Roman" w:eastAsia="Times New Roman" w:cs="Times New Roman"/>
          <w:sz w:val="24"/>
          <w:szCs w:val="24"/>
          <w:lang w:eastAsia="hr-HR"/>
        </w:rPr>
      </w:pPr>
    </w:p>
    <w:p w:rsidRPr="00FB0C2F" w:rsidR="00DF61D1" w:rsidP="00DF61D1" w:rsidRDefault="00DF61D1">
      <w:pPr>
        <w:tabs>
          <w:tab w:val="center" w:pos="4677"/>
          <w:tab w:val="left" w:pos="7407"/>
        </w:tabs>
        <w:spacing w:after="0" w:line="240" w:lineRule="auto"/>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ab/>
        <w:t>R E PU B L I K A   H R V A T S K A</w:t>
      </w:r>
      <w:r w:rsidRPr="00FB0C2F">
        <w:rPr>
          <w:rFonts w:ascii="Times New Roman" w:hAnsi="Times New Roman" w:eastAsia="Times New Roman" w:cs="Times New Roman"/>
          <w:sz w:val="24"/>
          <w:szCs w:val="24"/>
          <w:lang w:eastAsia="hr-HR"/>
        </w:rPr>
        <w:tab/>
      </w:r>
    </w:p>
    <w:p w:rsidRPr="00FB0C2F" w:rsidR="00DF61D1" w:rsidP="00DF61D1" w:rsidRDefault="00DF61D1">
      <w:pPr>
        <w:spacing w:after="0" w:line="240" w:lineRule="auto"/>
        <w:jc w:val="center"/>
        <w:rPr>
          <w:rFonts w:ascii="Times New Roman" w:hAnsi="Times New Roman" w:eastAsia="Times New Roman" w:cs="Times New Roman"/>
          <w:sz w:val="24"/>
          <w:szCs w:val="24"/>
          <w:lang w:eastAsia="hr-HR"/>
        </w:rPr>
      </w:pPr>
    </w:p>
    <w:p w:rsidRPr="00FB0C2F" w:rsidR="00DF61D1" w:rsidP="00DF61D1" w:rsidRDefault="00DF61D1">
      <w:pPr>
        <w:spacing w:after="0" w:line="240" w:lineRule="auto"/>
        <w:jc w:val="center"/>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Z A K L J U Č A K </w:t>
      </w:r>
    </w:p>
    <w:p w:rsidRPr="00FB0C2F" w:rsidR="00DF61D1" w:rsidP="00DF61D1" w:rsidRDefault="00DF61D1">
      <w:pPr>
        <w:spacing w:after="0" w:line="240" w:lineRule="auto"/>
        <w:jc w:val="center"/>
        <w:rPr>
          <w:rFonts w:ascii="Times New Roman" w:hAnsi="Times New Roman" w:eastAsia="Times New Roman" w:cs="Times New Roman"/>
          <w:sz w:val="24"/>
          <w:szCs w:val="24"/>
          <w:lang w:eastAsia="hr-HR"/>
        </w:rPr>
      </w:pPr>
    </w:p>
    <w:p w:rsidRPr="00FB0C2F" w:rsidR="00DF61D1" w:rsidP="00DF61D1" w:rsidRDefault="00DF61D1">
      <w:pPr>
        <w:spacing w:after="0" w:line="240" w:lineRule="auto"/>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ab/>
        <w:t>Trgovački sud u Zadru, po</w:t>
      </w:r>
      <w:r w:rsidRPr="00FB0C2F" w:rsidR="00246388">
        <w:rPr>
          <w:rFonts w:ascii="Times New Roman" w:hAnsi="Times New Roman" w:eastAsia="Times New Roman" w:cs="Times New Roman"/>
          <w:sz w:val="24"/>
          <w:szCs w:val="24"/>
          <w:lang w:eastAsia="hr-HR"/>
        </w:rPr>
        <w:t xml:space="preserve"> višoj</w:t>
      </w:r>
      <w:r w:rsidRPr="00FB0C2F">
        <w:rPr>
          <w:rFonts w:ascii="Times New Roman" w:hAnsi="Times New Roman" w:eastAsia="Times New Roman" w:cs="Times New Roman"/>
          <w:sz w:val="24"/>
          <w:szCs w:val="24"/>
          <w:lang w:eastAsia="hr-HR"/>
        </w:rPr>
        <w:t xml:space="preserve"> sudskoj  savjetnici Anamariji Kovačić Milković, odlučujući o zahtjevu Financijske agencije, Regionalnog centra Split, Podružnica</w:t>
      </w:r>
      <w:r w:rsidRPr="00FB0C2F" w:rsidR="00337E87">
        <w:rPr>
          <w:rFonts w:ascii="Times New Roman" w:hAnsi="Times New Roman" w:eastAsia="Times New Roman" w:cs="Times New Roman"/>
          <w:sz w:val="24"/>
          <w:szCs w:val="24"/>
          <w:lang w:eastAsia="hr-HR"/>
        </w:rPr>
        <w:t xml:space="preserve"> </w:t>
      </w:r>
      <w:r w:rsidRPr="00FB0C2F" w:rsidR="002579C6">
        <w:rPr>
          <w:rFonts w:ascii="Times New Roman" w:hAnsi="Times New Roman" w:eastAsia="Times New Roman" w:cs="Times New Roman"/>
          <w:sz w:val="24"/>
          <w:szCs w:val="24"/>
          <w:lang w:eastAsia="hr-HR"/>
        </w:rPr>
        <w:t>Šibenik</w:t>
      </w:r>
      <w:r w:rsidRPr="00FB0C2F" w:rsidR="007B2AE7">
        <w:rPr>
          <w:rFonts w:ascii="Times New Roman" w:hAnsi="Times New Roman" w:eastAsia="Times New Roman" w:cs="Times New Roman"/>
          <w:sz w:val="24"/>
          <w:szCs w:val="24"/>
          <w:lang w:eastAsia="hr-HR"/>
        </w:rPr>
        <w:t>,</w:t>
      </w:r>
      <w:r w:rsidRPr="00FB0C2F">
        <w:rPr>
          <w:rFonts w:ascii="Times New Roman" w:hAnsi="Times New Roman" w:eastAsia="Times New Roman" w:cs="Times New Roman"/>
          <w:sz w:val="24"/>
          <w:szCs w:val="24"/>
          <w:lang w:eastAsia="hr-HR"/>
        </w:rPr>
        <w:t xml:space="preserve"> od </w:t>
      </w:r>
      <w:r w:rsidR="00E90A6F">
        <w:rPr>
          <w:rFonts w:ascii="Times New Roman" w:hAnsi="Times New Roman" w:eastAsia="Times New Roman" w:cs="Times New Roman"/>
          <w:sz w:val="24"/>
          <w:szCs w:val="24"/>
          <w:lang w:eastAsia="hr-HR"/>
        </w:rPr>
        <w:t xml:space="preserve">6. svibnja </w:t>
      </w:r>
      <w:r w:rsidRPr="00FB0C2F" w:rsidR="00E92C88">
        <w:rPr>
          <w:rFonts w:ascii="Times New Roman" w:hAnsi="Times New Roman" w:eastAsia="Times New Roman" w:cs="Times New Roman"/>
          <w:sz w:val="24"/>
          <w:szCs w:val="24"/>
          <w:lang w:eastAsia="hr-HR"/>
        </w:rPr>
        <w:t>2019</w:t>
      </w:r>
      <w:r w:rsidRPr="00FB0C2F">
        <w:rPr>
          <w:rFonts w:ascii="Times New Roman" w:hAnsi="Times New Roman" w:eastAsia="Times New Roman" w:cs="Times New Roman"/>
          <w:sz w:val="24"/>
          <w:szCs w:val="24"/>
          <w:lang w:eastAsia="hr-HR"/>
        </w:rPr>
        <w:t>. za provedbu skraćenog stečajnoga postupka nad dužnikom</w:t>
      </w:r>
      <w:r w:rsidRPr="00FB0C2F" w:rsidR="00007BAB">
        <w:rPr>
          <w:rFonts w:ascii="Times New Roman" w:hAnsi="Times New Roman" w:eastAsia="Times New Roman" w:cs="Times New Roman"/>
          <w:sz w:val="24"/>
          <w:szCs w:val="24"/>
          <w:lang w:eastAsia="hr-HR"/>
        </w:rPr>
        <w:t xml:space="preserve"> </w:t>
      </w:r>
      <w:r w:rsidRPr="00E90A6F" w:rsidR="00E90A6F">
        <w:rPr>
          <w:rFonts w:ascii="Times New Roman" w:hAnsi="Times New Roman" w:eastAsia="Times New Roman" w:cs="Times New Roman"/>
          <w:sz w:val="24"/>
          <w:szCs w:val="24"/>
          <w:lang w:eastAsia="hr-HR"/>
        </w:rPr>
        <w:t>EXTREMUM d.o.o., Kaprije, Istočna Obala 38, OIB: 26504868101</w:t>
      </w:r>
      <w:r w:rsidRPr="00FB0C2F" w:rsidR="00FB62F7">
        <w:rPr>
          <w:rFonts w:ascii="Times New Roman" w:hAnsi="Times New Roman" w:cs="Times New Roman"/>
          <w:sz w:val="24"/>
          <w:szCs w:val="24"/>
        </w:rPr>
        <w:t xml:space="preserve">, </w:t>
      </w:r>
      <w:r w:rsidR="00E90A6F">
        <w:rPr>
          <w:rFonts w:ascii="Times New Roman" w:hAnsi="Times New Roman" w:eastAsia="Times New Roman" w:cs="Times New Roman"/>
          <w:sz w:val="24"/>
          <w:szCs w:val="24"/>
          <w:lang w:eastAsia="hr-HR"/>
        </w:rPr>
        <w:t>24</w:t>
      </w:r>
      <w:r w:rsidRPr="00FB0C2F">
        <w:rPr>
          <w:rFonts w:ascii="Times New Roman" w:hAnsi="Times New Roman" w:eastAsia="Times New Roman" w:cs="Times New Roman"/>
          <w:sz w:val="24"/>
          <w:szCs w:val="24"/>
          <w:lang w:eastAsia="hr-HR"/>
        </w:rPr>
        <w:t xml:space="preserve">. </w:t>
      </w:r>
      <w:r w:rsidR="00AD1602">
        <w:rPr>
          <w:rFonts w:ascii="Times New Roman" w:hAnsi="Times New Roman" w:eastAsia="Times New Roman" w:cs="Times New Roman"/>
          <w:sz w:val="24"/>
          <w:szCs w:val="24"/>
          <w:lang w:eastAsia="hr-HR"/>
        </w:rPr>
        <w:t>srpnja</w:t>
      </w:r>
      <w:r w:rsidRPr="00FB0C2F">
        <w:rPr>
          <w:rFonts w:ascii="Times New Roman" w:hAnsi="Times New Roman" w:eastAsia="Times New Roman" w:cs="Times New Roman"/>
          <w:sz w:val="24"/>
          <w:szCs w:val="24"/>
          <w:lang w:eastAsia="hr-HR"/>
        </w:rPr>
        <w:t xml:space="preserve"> </w:t>
      </w:r>
      <w:r w:rsidRPr="00FB0C2F" w:rsidR="00CC703B">
        <w:rPr>
          <w:rFonts w:ascii="Times New Roman" w:hAnsi="Times New Roman" w:eastAsia="Times New Roman" w:cs="Times New Roman"/>
          <w:color w:val="000000" w:themeColor="text1"/>
          <w:sz w:val="24"/>
          <w:szCs w:val="24"/>
          <w:lang w:eastAsia="hr-HR"/>
        </w:rPr>
        <w:t>2019</w:t>
      </w:r>
      <w:r w:rsidRPr="00FB0C2F">
        <w:rPr>
          <w:rFonts w:ascii="Times New Roman" w:hAnsi="Times New Roman" w:eastAsia="Times New Roman" w:cs="Times New Roman"/>
          <w:color w:val="000000" w:themeColor="text1"/>
          <w:sz w:val="24"/>
          <w:szCs w:val="24"/>
          <w:lang w:eastAsia="hr-HR"/>
        </w:rPr>
        <w:t>.,</w:t>
      </w:r>
    </w:p>
    <w:p w:rsidRPr="00FB0C2F" w:rsidR="00DF61D1" w:rsidP="00DF61D1" w:rsidRDefault="00DF61D1">
      <w:pPr>
        <w:spacing w:after="0" w:line="240" w:lineRule="auto"/>
        <w:jc w:val="both"/>
        <w:rPr>
          <w:rFonts w:ascii="Times New Roman" w:hAnsi="Times New Roman" w:eastAsia="Times New Roman" w:cs="Times New Roman"/>
          <w:sz w:val="24"/>
          <w:szCs w:val="24"/>
          <w:lang w:eastAsia="hr-HR"/>
        </w:rPr>
      </w:pPr>
    </w:p>
    <w:p w:rsidRPr="00FB0C2F" w:rsidR="00DF61D1" w:rsidP="00DF61D1" w:rsidRDefault="00DF61D1">
      <w:pPr>
        <w:spacing w:after="0" w:line="240" w:lineRule="auto"/>
        <w:jc w:val="center"/>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z a k l j u č i o  j e</w:t>
      </w:r>
    </w:p>
    <w:p w:rsidRPr="00FB0C2F" w:rsidR="00DF61D1" w:rsidP="00DF61D1" w:rsidRDefault="00DF61D1">
      <w:pPr>
        <w:spacing w:after="0" w:line="240" w:lineRule="auto"/>
        <w:jc w:val="both"/>
        <w:rPr>
          <w:rFonts w:ascii="Times New Roman" w:hAnsi="Times New Roman" w:eastAsia="Times New Roman" w:cs="Times New Roman"/>
          <w:sz w:val="24"/>
          <w:szCs w:val="24"/>
          <w:lang w:eastAsia="hr-HR"/>
        </w:rPr>
      </w:pPr>
    </w:p>
    <w:p w:rsidRPr="00FB0C2F" w:rsidR="00DF61D1" w:rsidP="00DF61D1" w:rsidRDefault="00DF61D1">
      <w:pPr>
        <w:spacing w:after="0" w:line="240" w:lineRule="auto"/>
        <w:ind w:firstLine="708"/>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Pr="00FB0C2F" w:rsidR="00DF61D1" w:rsidP="00DF61D1" w:rsidRDefault="00DF61D1">
      <w:pPr>
        <w:spacing w:after="0" w:line="240" w:lineRule="auto"/>
        <w:ind w:firstLine="708"/>
        <w:jc w:val="both"/>
        <w:rPr>
          <w:rFonts w:ascii="Times New Roman" w:hAnsi="Times New Roman" w:eastAsia="Times New Roman" w:cs="Times New Roman"/>
          <w:sz w:val="24"/>
          <w:szCs w:val="24"/>
          <w:lang w:eastAsia="hr-HR"/>
        </w:rPr>
      </w:pPr>
    </w:p>
    <w:p w:rsidRPr="00FB0C2F" w:rsidR="00DF61D1" w:rsidP="00DF61D1" w:rsidRDefault="00DF61D1">
      <w:pPr>
        <w:spacing w:after="0" w:line="240" w:lineRule="auto"/>
        <w:ind w:firstLine="708"/>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Pr="00FB0C2F" w:rsidR="00DF61D1" w:rsidP="00DF61D1" w:rsidRDefault="00DF61D1">
      <w:pPr>
        <w:spacing w:after="0" w:line="240" w:lineRule="auto"/>
        <w:jc w:val="both"/>
        <w:rPr>
          <w:rFonts w:ascii="Times New Roman" w:hAnsi="Times New Roman" w:eastAsia="Times New Roman" w:cs="Times New Roman"/>
          <w:sz w:val="24"/>
          <w:szCs w:val="24"/>
          <w:lang w:eastAsia="hr-HR"/>
        </w:rPr>
      </w:pPr>
    </w:p>
    <w:p w:rsidRPr="00FB0C2F" w:rsidR="00DF61D1" w:rsidP="00DF61D1" w:rsidRDefault="00DF61D1">
      <w:pPr>
        <w:spacing w:after="0" w:line="240" w:lineRule="auto"/>
        <w:ind w:firstLine="708"/>
        <w:jc w:val="both"/>
        <w:rPr>
          <w:rFonts w:ascii="Times New Roman" w:hAnsi="Times New Roman" w:eastAsia="Times New Roman" w:cs="Times New Roman"/>
          <w:sz w:val="24"/>
          <w:szCs w:val="24"/>
          <w:lang w:eastAsia="hr-HR"/>
        </w:rPr>
      </w:pPr>
    </w:p>
    <w:p w:rsidRPr="00FB0C2F" w:rsidR="00DF61D1" w:rsidP="00DF61D1" w:rsidRDefault="00DF61D1">
      <w:pPr>
        <w:spacing w:after="0" w:line="240" w:lineRule="auto"/>
        <w:jc w:val="center"/>
        <w:rPr>
          <w:rFonts w:ascii="Times New Roman" w:hAnsi="Times New Roman" w:eastAsia="Times New Roman" w:cs="Times New Roman"/>
          <w:color w:val="FF0000"/>
          <w:sz w:val="24"/>
          <w:szCs w:val="24"/>
          <w:lang w:eastAsia="hr-HR"/>
        </w:rPr>
      </w:pPr>
      <w:r w:rsidRPr="00FB0C2F">
        <w:rPr>
          <w:rFonts w:ascii="Times New Roman" w:hAnsi="Times New Roman" w:eastAsia="Times New Roman" w:cs="Times New Roman"/>
          <w:sz w:val="24"/>
          <w:szCs w:val="24"/>
          <w:lang w:eastAsia="hr-HR"/>
        </w:rPr>
        <w:t xml:space="preserve">U Zadru </w:t>
      </w:r>
      <w:r w:rsidR="00E90A6F">
        <w:rPr>
          <w:rFonts w:ascii="Times New Roman" w:hAnsi="Times New Roman" w:eastAsia="Times New Roman" w:cs="Times New Roman"/>
          <w:sz w:val="24"/>
          <w:szCs w:val="24"/>
          <w:lang w:eastAsia="hr-HR"/>
        </w:rPr>
        <w:t>24</w:t>
      </w:r>
      <w:r w:rsidRPr="00FB0C2F">
        <w:rPr>
          <w:rFonts w:ascii="Times New Roman" w:hAnsi="Times New Roman" w:eastAsia="Times New Roman" w:cs="Times New Roman"/>
          <w:sz w:val="24"/>
          <w:szCs w:val="24"/>
          <w:lang w:eastAsia="hr-HR"/>
        </w:rPr>
        <w:t xml:space="preserve">. </w:t>
      </w:r>
      <w:r w:rsidR="00AD1602">
        <w:rPr>
          <w:rFonts w:ascii="Times New Roman" w:hAnsi="Times New Roman" w:eastAsia="Times New Roman" w:cs="Times New Roman"/>
          <w:sz w:val="24"/>
          <w:szCs w:val="24"/>
          <w:lang w:eastAsia="hr-HR"/>
        </w:rPr>
        <w:t>srpnja</w:t>
      </w:r>
      <w:r w:rsidRPr="00FB0C2F" w:rsidR="00CC703B">
        <w:rPr>
          <w:rFonts w:ascii="Times New Roman" w:hAnsi="Times New Roman" w:cs="Times New Roman"/>
          <w:color w:val="000000" w:themeColor="text1"/>
          <w:sz w:val="24"/>
          <w:szCs w:val="24"/>
        </w:rPr>
        <w:t xml:space="preserve"> 2019</w:t>
      </w:r>
      <w:r w:rsidRPr="00FB0C2F">
        <w:rPr>
          <w:rFonts w:ascii="Times New Roman" w:hAnsi="Times New Roman" w:cs="Times New Roman"/>
          <w:color w:val="000000" w:themeColor="text1"/>
          <w:sz w:val="24"/>
          <w:szCs w:val="24"/>
        </w:rPr>
        <w:t>.</w:t>
      </w:r>
    </w:p>
    <w:p w:rsidR="00DA6546" w:rsidP="00DF61D1" w:rsidRDefault="00DA6546">
      <w:pPr>
        <w:tabs>
          <w:tab w:val="left" w:pos="6840"/>
        </w:tabs>
        <w:spacing w:after="0" w:line="240" w:lineRule="auto"/>
        <w:rPr>
          <w:rFonts w:ascii="Times New Roman" w:hAnsi="Times New Roman" w:eastAsia="Times New Roman" w:cs="Times New Roman"/>
          <w:sz w:val="24"/>
          <w:szCs w:val="24"/>
          <w:lang w:eastAsia="hr-HR"/>
        </w:rPr>
      </w:pPr>
    </w:p>
    <w:p w:rsidRPr="00FB0C2F" w:rsidR="00DF61D1" w:rsidP="00DF61D1" w:rsidRDefault="00DA6546">
      <w:pPr>
        <w:tabs>
          <w:tab w:val="left" w:pos="6840"/>
        </w:tabs>
        <w:spacing w:after="0" w:line="240" w:lineRule="auto"/>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Za točnost otpravka – ovlaštena službenica</w:t>
      </w:r>
      <w:r w:rsidRPr="00FB0C2F" w:rsidR="00865E14">
        <w:rPr>
          <w:rFonts w:ascii="Times New Roman" w:hAnsi="Times New Roman" w:eastAsia="Times New Roman" w:cs="Times New Roman"/>
          <w:sz w:val="24"/>
          <w:szCs w:val="24"/>
          <w:lang w:eastAsia="hr-HR"/>
        </w:rPr>
        <w:t xml:space="preserve">                                    </w:t>
      </w:r>
      <w:r>
        <w:rPr>
          <w:rFonts w:ascii="Times New Roman" w:hAnsi="Times New Roman" w:eastAsia="Times New Roman" w:cs="Times New Roman"/>
          <w:sz w:val="24"/>
          <w:szCs w:val="24"/>
          <w:lang w:eastAsia="hr-HR"/>
        </w:rPr>
        <w:t xml:space="preserve">          </w:t>
      </w:r>
      <w:r w:rsidRPr="00FB0C2F" w:rsidR="00246388">
        <w:rPr>
          <w:rFonts w:ascii="Times New Roman" w:hAnsi="Times New Roman" w:eastAsia="Times New Roman" w:cs="Times New Roman"/>
          <w:sz w:val="24"/>
          <w:szCs w:val="24"/>
          <w:lang w:eastAsia="hr-HR"/>
        </w:rPr>
        <w:t>Viša s</w:t>
      </w:r>
      <w:r w:rsidRPr="00FB0C2F" w:rsidR="00DF61D1">
        <w:rPr>
          <w:rFonts w:ascii="Times New Roman" w:hAnsi="Times New Roman" w:eastAsia="Times New Roman" w:cs="Times New Roman"/>
          <w:sz w:val="24"/>
          <w:szCs w:val="24"/>
          <w:lang w:eastAsia="hr-HR"/>
        </w:rPr>
        <w:t>udska savjetnica</w:t>
      </w:r>
    </w:p>
    <w:p w:rsidRPr="00FB0C2F" w:rsidR="00DF61D1" w:rsidP="00DF61D1" w:rsidRDefault="00DA6546">
      <w:pPr>
        <w:tabs>
          <w:tab w:val="left" w:pos="0"/>
        </w:tabs>
        <w:spacing w:after="0" w:line="240" w:lineRule="auto"/>
        <w:rPr>
          <w:rFonts w:ascii="Times New Roman" w:hAnsi="Times New Roman" w:eastAsia="Times New Roman" w:cs="Times New Roman"/>
          <w:sz w:val="24"/>
          <w:szCs w:val="24"/>
          <w:lang w:eastAsia="hr-HR"/>
        </w:rPr>
      </w:pPr>
      <w:r>
        <w:rPr>
          <w:rFonts w:ascii="Times New Roman" w:hAnsi="Times New Roman" w:eastAsia="Times New Roman" w:cs="Times New Roman"/>
          <w:sz w:val="24"/>
          <w:szCs w:val="24"/>
          <w:lang w:eastAsia="hr-HR"/>
        </w:rPr>
        <w:t>Elena Glavan</w:t>
      </w:r>
      <w:r w:rsidRPr="00FB0C2F" w:rsidR="00DF61D1">
        <w:rPr>
          <w:rFonts w:ascii="Times New Roman" w:hAnsi="Times New Roman" w:eastAsia="Times New Roman" w:cs="Times New Roman"/>
          <w:sz w:val="24"/>
          <w:szCs w:val="24"/>
          <w:lang w:eastAsia="hr-HR"/>
        </w:rPr>
        <w:tab/>
      </w:r>
      <w:r w:rsidRPr="00FB0C2F" w:rsidR="00DF61D1">
        <w:rPr>
          <w:rFonts w:ascii="Times New Roman" w:hAnsi="Times New Roman" w:eastAsia="Times New Roman" w:cs="Times New Roman"/>
          <w:sz w:val="24"/>
          <w:szCs w:val="24"/>
          <w:lang w:eastAsia="hr-HR"/>
        </w:rPr>
        <w:tab/>
      </w:r>
      <w:r w:rsidRPr="00FB0C2F" w:rsidR="00DF61D1">
        <w:rPr>
          <w:rFonts w:ascii="Times New Roman" w:hAnsi="Times New Roman" w:eastAsia="Times New Roman" w:cs="Times New Roman"/>
          <w:sz w:val="24"/>
          <w:szCs w:val="24"/>
          <w:lang w:eastAsia="hr-HR"/>
        </w:rPr>
        <w:tab/>
        <w:t xml:space="preserve">   </w:t>
      </w:r>
      <w:r w:rsidRPr="00FB0C2F" w:rsidR="002C05CA">
        <w:rPr>
          <w:rFonts w:ascii="Times New Roman" w:hAnsi="Times New Roman" w:eastAsia="Times New Roman" w:cs="Times New Roman"/>
          <w:sz w:val="24"/>
          <w:szCs w:val="24"/>
          <w:lang w:eastAsia="hr-HR"/>
        </w:rPr>
        <w:t xml:space="preserve">              </w:t>
      </w:r>
      <w:r w:rsidRPr="00FB0C2F" w:rsidR="00DF61D1">
        <w:rPr>
          <w:rFonts w:ascii="Times New Roman" w:hAnsi="Times New Roman" w:eastAsia="Times New Roman" w:cs="Times New Roman"/>
          <w:sz w:val="24"/>
          <w:szCs w:val="24"/>
          <w:lang w:eastAsia="hr-HR"/>
        </w:rPr>
        <w:t xml:space="preserve">                 </w:t>
      </w:r>
      <w:r w:rsidRPr="00FB0C2F" w:rsidR="002C05CA">
        <w:rPr>
          <w:rFonts w:ascii="Times New Roman" w:hAnsi="Times New Roman" w:eastAsia="Times New Roman" w:cs="Times New Roman"/>
          <w:sz w:val="24"/>
          <w:szCs w:val="24"/>
          <w:lang w:eastAsia="hr-HR"/>
        </w:rPr>
        <w:t xml:space="preserve">  </w:t>
      </w:r>
      <w:r>
        <w:rPr>
          <w:rFonts w:ascii="Times New Roman" w:hAnsi="Times New Roman" w:eastAsia="Times New Roman" w:cs="Times New Roman"/>
          <w:sz w:val="24"/>
          <w:szCs w:val="24"/>
          <w:lang w:eastAsia="hr-HR"/>
        </w:rPr>
        <w:t xml:space="preserve">             Anamarija Kovačić Milković, v.r.</w:t>
      </w:r>
    </w:p>
    <w:p w:rsidRPr="00FB0C2F" w:rsidR="00DF61D1" w:rsidP="00DF61D1" w:rsidRDefault="00DF61D1">
      <w:pPr>
        <w:spacing w:after="0" w:line="240" w:lineRule="auto"/>
        <w:jc w:val="right"/>
        <w:rPr>
          <w:rFonts w:ascii="Times New Roman" w:hAnsi="Times New Roman" w:eastAsia="Times New Roman" w:cs="Times New Roman"/>
          <w:sz w:val="24"/>
          <w:szCs w:val="24"/>
          <w:lang w:eastAsia="hr-HR"/>
        </w:rPr>
      </w:pPr>
    </w:p>
    <w:p w:rsidRPr="00FB0C2F" w:rsidR="00DF61D1" w:rsidP="00DF61D1" w:rsidRDefault="00DF61D1">
      <w:pPr>
        <w:spacing w:after="0" w:line="240" w:lineRule="auto"/>
        <w:jc w:val="right"/>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w:t>
      </w:r>
    </w:p>
    <w:p w:rsidRPr="00FB0C2F" w:rsidR="00DF61D1" w:rsidP="00DF61D1" w:rsidRDefault="00DF61D1">
      <w:pPr>
        <w:spacing w:after="0" w:line="240" w:lineRule="auto"/>
        <w:jc w:val="both"/>
        <w:rPr>
          <w:rFonts w:ascii="Times New Roman" w:hAnsi="Times New Roman" w:eastAsia="Times New Roman" w:cs="Times New Roman"/>
          <w:sz w:val="24"/>
          <w:szCs w:val="24"/>
          <w:lang w:eastAsia="hr-HR"/>
        </w:rPr>
      </w:pPr>
    </w:p>
    <w:p w:rsidRPr="00FB0C2F" w:rsidR="00DF61D1" w:rsidP="00337E87" w:rsidRDefault="00337E87">
      <w:pPr>
        <w:tabs>
          <w:tab w:val="left" w:pos="709"/>
        </w:tabs>
        <w:spacing w:after="0" w:line="240" w:lineRule="auto"/>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w:t>
      </w:r>
      <w:r w:rsidRPr="00FB0C2F" w:rsidR="00DF61D1">
        <w:rPr>
          <w:rFonts w:ascii="Times New Roman" w:hAnsi="Times New Roman" w:eastAsia="Times New Roman" w:cs="Times New Roman"/>
          <w:sz w:val="24"/>
          <w:szCs w:val="24"/>
          <w:lang w:eastAsia="hr-HR"/>
        </w:rPr>
        <w:t>Uputa o pravnom lijeku:</w:t>
      </w:r>
    </w:p>
    <w:p w:rsidRPr="00FB0C2F" w:rsidR="00DF61D1" w:rsidP="00DF61D1" w:rsidRDefault="00337E87">
      <w:pPr>
        <w:overflowPunct w:val="false"/>
        <w:autoSpaceDE w:val="false"/>
        <w:autoSpaceDN w:val="false"/>
        <w:adjustRightInd w:val="false"/>
        <w:spacing w:after="0" w:line="240" w:lineRule="auto"/>
        <w:jc w:val="both"/>
        <w:textAlignment w:val="baseline"/>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w:t>
      </w:r>
      <w:r w:rsidRPr="00FB0C2F" w:rsidR="00DF61D1">
        <w:rPr>
          <w:rFonts w:ascii="Times New Roman" w:hAnsi="Times New Roman" w:eastAsia="Times New Roman" w:cs="Times New Roman"/>
          <w:sz w:val="24"/>
          <w:szCs w:val="24"/>
          <w:lang w:eastAsia="hr-HR"/>
        </w:rPr>
        <w:t>Protiv ovog zaključka nije dopuštena žalba.</w:t>
      </w:r>
    </w:p>
    <w:p w:rsidRPr="00FB0C2F" w:rsidR="00337E87" w:rsidP="00337E87" w:rsidRDefault="00DF61D1">
      <w:pPr>
        <w:spacing w:after="0" w:line="240" w:lineRule="auto"/>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w:t>
      </w:r>
    </w:p>
    <w:p w:rsidRPr="00FB0C2F" w:rsidR="003839AC" w:rsidP="00337E87" w:rsidRDefault="003839AC">
      <w:pPr>
        <w:spacing w:after="0" w:line="240" w:lineRule="auto"/>
        <w:jc w:val="both"/>
        <w:rPr>
          <w:rFonts w:ascii="Times New Roman" w:hAnsi="Times New Roman" w:eastAsia="Times New Roman" w:cs="Times New Roman"/>
          <w:sz w:val="24"/>
          <w:szCs w:val="24"/>
          <w:lang w:eastAsia="hr-HR"/>
        </w:rPr>
      </w:pPr>
    </w:p>
    <w:p w:rsidRPr="00FB0C2F" w:rsidR="00337E87" w:rsidP="00337E87" w:rsidRDefault="00337E87">
      <w:pPr>
        <w:spacing w:after="0" w:line="240" w:lineRule="auto"/>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DN-a:</w:t>
      </w:r>
      <w:r w:rsidRPr="00FB0C2F" w:rsidR="00DF61D1">
        <w:rPr>
          <w:rFonts w:ascii="Times New Roman" w:hAnsi="Times New Roman" w:eastAsia="Times New Roman" w:cs="Times New Roman"/>
          <w:sz w:val="24"/>
          <w:szCs w:val="24"/>
          <w:lang w:eastAsia="hr-HR"/>
        </w:rPr>
        <w:t xml:space="preserve">  </w:t>
      </w:r>
    </w:p>
    <w:p w:rsidRPr="00FB0C2F" w:rsidR="00DF61D1" w:rsidP="00337E87" w:rsidRDefault="00337E87">
      <w:pPr>
        <w:spacing w:after="0" w:line="240" w:lineRule="auto"/>
        <w:jc w:val="both"/>
        <w:rPr>
          <w:rFonts w:ascii="Times New Roman" w:hAnsi="Times New Roman" w:eastAsia="Times New Roman" w:cs="Times New Roman"/>
          <w:sz w:val="24"/>
          <w:szCs w:val="24"/>
          <w:lang w:eastAsia="hr-HR"/>
        </w:rPr>
      </w:pPr>
      <w:r w:rsidRPr="00FB0C2F">
        <w:rPr>
          <w:rFonts w:ascii="Times New Roman" w:hAnsi="Times New Roman" w:eastAsia="Times New Roman" w:cs="Times New Roman"/>
          <w:sz w:val="24"/>
          <w:szCs w:val="24"/>
          <w:lang w:eastAsia="hr-HR"/>
        </w:rPr>
        <w:t xml:space="preserve">                      -</w:t>
      </w:r>
      <w:r w:rsidRPr="00FB0C2F" w:rsidR="00DF61D1">
        <w:rPr>
          <w:rFonts w:ascii="Times New Roman" w:hAnsi="Times New Roman" w:eastAsia="Times New Roman" w:cs="Times New Roman"/>
          <w:sz w:val="24"/>
          <w:szCs w:val="24"/>
          <w:lang w:eastAsia="hr-HR"/>
        </w:rPr>
        <w:t xml:space="preserve"> </w:t>
      </w:r>
      <w:r w:rsidRPr="00FB0C2F" w:rsidR="00007BAB">
        <w:rPr>
          <w:rFonts w:ascii="Times New Roman" w:hAnsi="Times New Roman" w:eastAsia="Times New Roman" w:cs="Times New Roman"/>
          <w:sz w:val="24"/>
          <w:szCs w:val="24"/>
          <w:lang w:eastAsia="hr-HR"/>
        </w:rPr>
        <w:t xml:space="preserve">putem </w:t>
      </w:r>
      <w:r w:rsidRPr="00FB0C2F">
        <w:rPr>
          <w:rFonts w:ascii="Times New Roman" w:hAnsi="Times New Roman" w:eastAsia="Times New Roman" w:cs="Times New Roman"/>
          <w:sz w:val="24"/>
          <w:szCs w:val="24"/>
          <w:lang w:eastAsia="hr-HR"/>
        </w:rPr>
        <w:t>e-Oglasne ploče suda</w:t>
      </w:r>
      <w:r w:rsidRPr="00FB0C2F" w:rsidR="00DF61D1">
        <w:rPr>
          <w:rFonts w:ascii="Times New Roman" w:hAnsi="Times New Roman" w:eastAsia="Times New Roman" w:cs="Times New Roman"/>
          <w:sz w:val="24"/>
          <w:szCs w:val="24"/>
          <w:lang w:eastAsia="hr-HR"/>
        </w:rPr>
        <w:t xml:space="preserve">                                                                                                                                                                                   </w:t>
      </w:r>
      <w:r w:rsidRPr="00FB0C2F">
        <w:rPr>
          <w:rFonts w:ascii="Times New Roman" w:hAnsi="Times New Roman" w:eastAsia="Times New Roman" w:cs="Times New Roman"/>
          <w:sz w:val="24"/>
          <w:szCs w:val="24"/>
          <w:lang w:eastAsia="hr-HR"/>
        </w:rPr>
        <w:t xml:space="preserve">                            </w:t>
      </w:r>
    </w:p>
    <w:p w:rsidRPr="00FB0C2F" w:rsidR="00DF61D1" w:rsidP="00DF61D1" w:rsidRDefault="00DF61D1">
      <w:pPr>
        <w:rPr>
          <w:rFonts w:ascii="Times New Roman" w:hAnsi="Times New Roman" w:cs="Times New Roman"/>
          <w:sz w:val="24"/>
          <w:szCs w:val="24"/>
        </w:rPr>
      </w:pPr>
    </w:p>
    <w:p w:rsidRPr="00FB0C2F" w:rsidR="00DF61D1" w:rsidP="00DF61D1" w:rsidRDefault="00DF61D1">
      <w:pPr>
        <w:rPr>
          <w:rFonts w:ascii="Times New Roman" w:hAnsi="Times New Roman" w:cs="Times New Roman"/>
          <w:sz w:val="24"/>
          <w:szCs w:val="24"/>
        </w:rPr>
      </w:pPr>
    </w:p>
    <w:p w:rsidRPr="00FB0C2F" w:rsidR="00DF61D1" w:rsidP="00DF61D1" w:rsidRDefault="00DF61D1">
      <w:pPr>
        <w:rPr>
          <w:rFonts w:ascii="Times New Roman" w:hAnsi="Times New Roman" w:cs="Times New Roman"/>
          <w:sz w:val="24"/>
          <w:szCs w:val="24"/>
        </w:rPr>
      </w:pPr>
    </w:p>
    <w:sectPr w:rsidRPr="00FB0C2F" w:rsidR="00DF61D1">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41976" w:rsidP="00B41976" w:rsidRDefault="00B41976">
      <w:pPr>
        <w:spacing w:after="0" w:line="240" w:lineRule="auto"/>
      </w:pPr>
      <w:r>
        <w:separator/>
      </w:r>
    </w:p>
  </w:endnote>
  <w:endnote w:type="continuationSeparator" w:id="0">
    <w:p w:rsidR="00B41976" w:rsidP="00B41976" w:rsidRDefault="00B4197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60405020304"/>
    <w:charset w:val="EE"/>
    <w:family w:val="roman"/>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41976" w:rsidP="00B41976" w:rsidRDefault="00B41976">
      <w:pPr>
        <w:spacing w:after="0" w:line="240" w:lineRule="auto"/>
      </w:pPr>
      <w:r>
        <w:separator/>
      </w:r>
    </w:p>
  </w:footnote>
  <w:footnote w:type="continuationSeparator" w:id="0">
    <w:p w:rsidR="00B41976" w:rsidP="00B41976" w:rsidRDefault="00B4197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41976" w:rsidR="00B41976" w:rsidRDefault="00B41976">
    <w:pPr>
      <w:pStyle w:val="Zaglavlje"/>
      <w:rPr>
        <w:rFonts w:ascii="Times" w:hAnsi="Times"/>
        <w:sz w:val="24"/>
        <w:szCs w:val="24"/>
      </w:rPr>
    </w:pPr>
    <w:r w:rsidRPr="00B41976">
      <w:rPr>
        <w:rFonts w:ascii="Times" w:hAnsi="Times"/>
        <w:sz w:val="24"/>
        <w:szCs w:val="24"/>
      </w:rPr>
      <w:ptab w:alignment="center" w:relativeTo="margin" w:leader="none"/>
    </w:r>
    <w:r w:rsidRPr="00B41976">
      <w:rPr>
        <w:rFonts w:ascii="Times" w:hAnsi="Times"/>
        <w:sz w:val="24"/>
        <w:szCs w:val="24"/>
      </w:rPr>
      <w:ptab w:alignment="right" w:relativeTo="margin" w:leader="none"/>
    </w:r>
    <w:r w:rsidRPr="00B41976">
      <w:rPr>
        <w:rFonts w:ascii="Times" w:hAnsi="Times"/>
        <w:sz w:val="24"/>
        <w:szCs w:val="24"/>
      </w:rPr>
      <w:t>Poslovni broj: 6 St-</w:t>
    </w:r>
    <w:r w:rsidR="00E90A6F">
      <w:rPr>
        <w:rFonts w:ascii="Times" w:hAnsi="Times"/>
        <w:sz w:val="24"/>
        <w:szCs w:val="24"/>
      </w:rPr>
      <w:t>174/2019-8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ilvl="0" w:tplc="6582CC16">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976"/>
    <w:rsid w:val="00007BAB"/>
    <w:rsid w:val="00035B99"/>
    <w:rsid w:val="001064BD"/>
    <w:rsid w:val="00227F56"/>
    <w:rsid w:val="00246388"/>
    <w:rsid w:val="002579C6"/>
    <w:rsid w:val="002C05CA"/>
    <w:rsid w:val="002C604A"/>
    <w:rsid w:val="002D6525"/>
    <w:rsid w:val="002E2A5E"/>
    <w:rsid w:val="00337E87"/>
    <w:rsid w:val="003839AC"/>
    <w:rsid w:val="003C1D53"/>
    <w:rsid w:val="003C644F"/>
    <w:rsid w:val="00494FED"/>
    <w:rsid w:val="00537F19"/>
    <w:rsid w:val="00551E68"/>
    <w:rsid w:val="006422EB"/>
    <w:rsid w:val="0064464D"/>
    <w:rsid w:val="00664CF0"/>
    <w:rsid w:val="006771A1"/>
    <w:rsid w:val="007135AA"/>
    <w:rsid w:val="007B2AE7"/>
    <w:rsid w:val="0080010D"/>
    <w:rsid w:val="00865E14"/>
    <w:rsid w:val="00870A44"/>
    <w:rsid w:val="008D5AAC"/>
    <w:rsid w:val="00990B4B"/>
    <w:rsid w:val="00A8539A"/>
    <w:rsid w:val="00AD1602"/>
    <w:rsid w:val="00B2539A"/>
    <w:rsid w:val="00B253AA"/>
    <w:rsid w:val="00B2685D"/>
    <w:rsid w:val="00B41976"/>
    <w:rsid w:val="00B465ED"/>
    <w:rsid w:val="00B72A93"/>
    <w:rsid w:val="00BB512C"/>
    <w:rsid w:val="00BD6FA0"/>
    <w:rsid w:val="00C019BA"/>
    <w:rsid w:val="00C06AB6"/>
    <w:rsid w:val="00CC703B"/>
    <w:rsid w:val="00D9280B"/>
    <w:rsid w:val="00DA6546"/>
    <w:rsid w:val="00DF61D1"/>
    <w:rsid w:val="00E1475E"/>
    <w:rsid w:val="00E90A6F"/>
    <w:rsid w:val="00E92C88"/>
    <w:rsid w:val="00F12504"/>
    <w:rsid w:val="00FB0C2F"/>
    <w:rsid w:val="00FB62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61D1"/>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B41976"/>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41976"/>
    <w:rPr>
      <w:rFonts w:ascii="Tahoma" w:hAnsi="Tahoma" w:cs="Tahoma"/>
      <w:sz w:val="16"/>
      <w:szCs w:val="16"/>
    </w:rPr>
  </w:style>
  <w:style w:type="paragraph" w:styleId="Zaglavlje">
    <w:name w:val="header"/>
    <w:basedOn w:val="Normal"/>
    <w:link w:val="ZaglavljeChar"/>
    <w:uiPriority w:val="99"/>
    <w:unhideWhenUsed/>
    <w:rsid w:val="00B41976"/>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B41976"/>
  </w:style>
  <w:style w:type="paragraph" w:styleId="Podnoje">
    <w:name w:val="footer"/>
    <w:basedOn w:val="Normal"/>
    <w:link w:val="PodnojeChar"/>
    <w:uiPriority w:val="99"/>
    <w:unhideWhenUsed/>
    <w:rsid w:val="00B41976"/>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41976"/>
  </w:style>
  <w:style w:type="character" w:styleId="Tekstrezerviranogmjesta">
    <w:name w:val="Placeholder Text"/>
    <w:basedOn w:val="Zadanifontodlomka"/>
    <w:uiPriority w:val="99"/>
    <w:semiHidden/>
    <w:rsid w:val="00DA6546"/>
    <w:rPr>
      <w:color w:val="808080"/>
      <w:bdr w:val="none" w:color="auto" w:sz="0" w:space="0"/>
      <w:shd w:val="clear" w:color="auto" w:fill="auto"/>
    </w:rPr>
  </w:style>
  <w:style w:type="character" w:styleId="eSPISCCParagraphDefaultFont" w:customStyle="true">
    <w:name w:val="eSPIS_CC_Paragraph Default Font"/>
    <w:basedOn w:val="Zadanifontodlomka"/>
    <w:rsid w:val="00DA6546"/>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DA6546"/>
    <w:rPr>
      <w:rFonts w:ascii="Times New Roman" w:hAnsi="Times New Roman" w:eastAsia="Times New Roman" w:cs="Times New Roman"/>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DA6546"/>
    <w:rPr>
      <w:rFonts w:ascii="Times New Roman" w:hAnsi="Times New Roman" w:eastAsia="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DA6546"/>
    <w:rPr>
      <w:rFonts w:ascii="Times New Roman" w:hAnsi="Times New Roman" w:eastAsia="Times New Roman" w:cs="Times New Roman"/>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DA6546"/>
    <w:rPr>
      <w:color w:val="808080"/>
      <w:bdr w:color="auto" w:space="0" w:sz="0" w:val="none"/>
      <w:shd w:color="auto" w:fill="auto" w:val="clear"/>
    </w:rPr>
  </w:style>
  <w:style w:customStyle="1" w:styleId="eSPISCCParagraphDefaultFont" w:type="character">
    <w:name w:val="eSPIS_CC_Paragraph Default Font"/>
    <w:basedOn w:val="Zadanifontodlomka"/>
    <w:rsid w:val="00DA654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A654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A654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A654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val="none" w:color="auto" w:sz="0" w:space="0"/>
        <w:left w:val="none" w:color="auto" w:sz="0" w:space="0"/>
        <w:bottom w:val="none" w:color="auto" w:sz="0" w:space="0"/>
        <w:right w:val="none" w:color="auto" w:sz="0" w:space="0"/>
      </w:divBdr>
    </w:div>
    <w:div w:id="149383867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24. srpnja 2019.</izvorni_sadrzaj>
    <derivirana_varijabla naziv="DomainObject.DatumDonosenjaOdluke_1">24.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2019.</izvorni_sadrzaj>
    <derivirana_varijabla naziv="DomainObject.Predmet.DatumOsnivanja_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St-174/2019</izvorni_sadrzaj>
    <derivirana_varijabla naziv="DomainObject.Predmet.OznakaBroj_1">St-174/2019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EXTREMUM društvo s ograničenom odgovornošću za ugostiteljstvo</izvorni_sadrzaj>
    <derivirana_varijabla naziv="DomainObject.Predmet.ProtustrankaFormated_1">  EXTREMUM društvo s ograničenom odgovornošću za ugostiteljstvo</derivirana_varijabla>
  </DomainObject.Predmet.ProtustrankaFormated>
  <DomainObject.Predmet.ProtustrankaFormatedOIB>
    <izvorni_sadrzaj>  EXTREMUM društvo s ograničenom odgovornošću za ugostiteljstvo, OIB 26504868101</izvorni_sadrzaj>
    <derivirana_varijabla naziv="DomainObject.Predmet.ProtustrankaFormatedOIB_1">  EXTREMUM društvo s ograničenom odgovornošću za ugostiteljstvo, OIB 26504868101</derivirana_varijabla>
  </DomainObject.Predmet.ProtustrankaFormatedOIB>
  <DomainObject.Predmet.ProtustrankaFormatedWithAdress>
    <izvorni_sadrzaj> EXTREMUM društvo s ograničenom odgovornošću za ugostiteljstvo, Istočna Obala 38, 22235 Kaprije</izvorni_sadrzaj>
    <derivirana_varijabla naziv="DomainObject.Predmet.ProtustrankaFormatedWithAdress_1"> EXTREMUM društvo s ograničenom odgovornošću za ugostiteljstvo, Istočna Obala 38, 22235 Kaprije</derivirana_varijabla>
  </DomainObject.Predmet.ProtustrankaFormatedWithAdress>
  <DomainObject.Predmet.ProtustrankaFormatedWithAdressOIB>
    <izvorni_sadrzaj> EXTREMUM društvo s ograničenom odgovornošću za ugostiteljstvo, OIB 26504868101, Istočna Obala 38, 22235 Kaprije</izvorni_sadrzaj>
    <derivirana_varijabla naziv="DomainObject.Predmet.ProtustrankaFormatedWithAdressOIB_1"> EXTREMUM društvo s ograničenom odgovornošću za ugostiteljstvo, OIB 26504868101, Istočna Obala 38, 22235 Kaprije</derivirana_varijabla>
  </DomainObject.Predmet.ProtustrankaFormatedWithAdressOIB>
  <DomainObject.Predmet.ProtustrankaWithAdress>
    <izvorni_sadrzaj>EXTREMUM društvo s ograničenom odgovornošću za ugostiteljstvo Istočna Obala 38, 22235 Kaprije</izvorni_sadrzaj>
    <derivirana_varijabla naziv="DomainObject.Predmet.ProtustrankaWithAdress_1">EXTREMUM društvo s ograničenom odgovornošću za ugostiteljstvo Istočna Obala 38, 22235 Kaprije</derivirana_varijabla>
  </DomainObject.Predmet.ProtustrankaWithAdress>
  <DomainObject.Predmet.ProtustrankaWithAdressOIB>
    <izvorni_sadrzaj>EXTREMUM društvo s ograničenom odgovornošću za ugostiteljstvo, OIB 26504868101, Istočna Obala 38, 22235 Kaprije</izvorni_sadrzaj>
    <derivirana_varijabla naziv="DomainObject.Predmet.ProtustrankaWithAdressOIB_1">EXTREMUM društvo s ograničenom odgovornošću za ugostiteljstvo, OIB 26504868101, Istočna Obala 38, 22235 Kaprije</derivirana_varijabla>
  </DomainObject.Predmet.ProtustrankaWithAdressOIB>
  <DomainObject.Predmet.ProtustrankaNazivFormated>
    <izvorni_sadrzaj>EXTREMUM društvo s ograničenom odgovornošću za ugostiteljstvo</izvorni_sadrzaj>
    <derivirana_varijabla naziv="DomainObject.Predmet.ProtustrankaNazivFormated_1">EXTREMUM društvo s ograničenom odgovornošću za ugostiteljstvo</derivirana_varijabla>
  </DomainObject.Predmet.ProtustrankaNazivFormated>
  <DomainObject.Predmet.ProtustrankaNazivFormatedOIB>
    <izvorni_sadrzaj>EXTREMUM društvo s ograničenom odgovornošću za ugostiteljstvo, OIB 26504868101</izvorni_sadrzaj>
    <derivirana_varijabla naziv="DomainObject.Predmet.ProtustrankaNazivFormatedOIB_1">EXTREMUM društvo s ograničenom odgovornošću za ugostiteljstvo, OIB 26504868101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30</izvorni_sadrzaj>
    <derivirana_varijabla naziv="DomainObject.Predmet.Referada.Prostorija.Naziv_1">Sudnica 30</derivirana_varijabla>
  </DomainObject.Predmet.Referada.Prostorija.Naziv>
  <DomainObject.Predmet.Referada.Prostorija.Oznaka>
    <izvorni_sadrzaj>Sudnica 30</izvorni_sadrzaj>
    <derivirana_varijabla naziv="DomainObject.Predmet.Referada.Prostorija.Oznaka_1">Sudnica 30</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EXTREMUM društvo s ograničenom odgovornošću za ugostiteljstvo</item>
    </izvorni_sadrzaj>
    <derivirana_varijabla naziv="DomainObject.Predmet.ProtuStrankaListFormated_1">
      <item>EXTREMUM društvo s ograničenom odgovornošću za ugostiteljstvo</item>
    </derivirana_varijabla>
  </DomainObject.Predmet.ProtuStrankaListFormated>
  <DomainObject.Predmet.ProtuStrankaListFormatedOIB>
    <izvorni_sadrzaj>
      <item>EXTREMUM društvo s ograničenom odgovornošću za ugostiteljstvo, OIB 26504868101</item>
    </izvorni_sadrzaj>
    <derivirana_varijabla naziv="DomainObject.Predmet.ProtuStrankaListFormatedOIB_1">
      <item>EXTREMUM društvo s ograničenom odgovornošću za ugostiteljstvo, OIB 26504868101</item>
    </derivirana_varijabla>
  </DomainObject.Predmet.ProtuStrankaListFormatedOIB>
  <DomainObject.Predmet.ProtuStrankaListFormatedWithAdress>
    <izvorni_sadrzaj>
      <item>EXTREMUM društvo s ograničenom odgovornošću za ugostiteljstvo, Istočna Obala 38, 22235 Kaprije</item>
    </izvorni_sadrzaj>
    <derivirana_varijabla naziv="DomainObject.Predmet.ProtuStrankaListFormatedWithAdress_1">
      <item>EXTREMUM društvo s ograničenom odgovornošću za ugostiteljstvo, Istočna Obala 38, 22235 Kaprije</item>
    </derivirana_varijabla>
  </DomainObject.Predmet.ProtuStrankaListFormatedWithAdress>
  <DomainObject.Predmet.ProtuStrankaListFormatedWithAdressOIB>
    <izvorni_sadrzaj>
      <item>EXTREMUM društvo s ograničenom odgovornošću za ugostiteljstvo, OIB 26504868101, Istočna Obala 38, 22235 Kaprije</item>
    </izvorni_sadrzaj>
    <derivirana_varijabla naziv="DomainObject.Predmet.ProtuStrankaListFormatedWithAdressOIB_1">
      <item>EXTREMUM društvo s ograničenom odgovornošću za ugostiteljstvo, OIB 26504868101, Istočna Obala 38, 22235 Kaprije</item>
    </derivirana_varijabla>
  </DomainObject.Predmet.ProtuStrankaListFormatedWithAdressOIB>
  <DomainObject.Predmet.ProtuStrankaListNazivFormated>
    <izvorni_sadrzaj>
      <item>EXTREMUM društvo s ograničenom odgovornošću za ugostiteljstvo</item>
    </izvorni_sadrzaj>
    <derivirana_varijabla naziv="DomainObject.Predmet.ProtuStrankaListNazivFormated_1">
      <item>EXTREMUM društvo s ograničenom odgovornošću za ugostiteljstvo</item>
    </derivirana_varijabla>
  </DomainObject.Predmet.ProtuStrankaListNazivFormated>
  <DomainObject.Predmet.ProtuStrankaListNazivFormatedOIB>
    <izvorni_sadrzaj>
      <item>EXTREMUM društvo s ograničenom odgovornošću za ugostiteljstvo, OIB 26504868101</item>
    </izvorni_sadrzaj>
    <derivirana_varijabla naziv="DomainObject.Predmet.ProtuStrankaListNazivFormatedOIB_1">
      <item>EXTREMUM društvo s ograničenom odgovornošću za ugostiteljstvo, OIB 26504868101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2019.</izvorni_sadrzaj>
    <derivirana_varijabla naziv="DomainObject.Datum_1">24. srpnja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EXTREMUM društvo s ograničenom odgovornošću za ugostiteljstvo</izvorni_sadrzaj>
    <derivirana_varijabla naziv="DomainObject.Predmet.ProtustrankaIDrugi_1">EXTREMUM društvo s ograničenom odgovornošću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EXTREMUM društvo s ograničenom odgovornošću za ugostiteljstvo, OIB 26504868101, Istočna Obala 38, 22235 Kaprije</izvorni_sadrzaj>
    <derivirana_varijabla naziv="DomainObject.Predmet.ProtustrankaIDrugiAdressOIB_1">EXTREMUM društvo s ograničenom odgovornošću za ugostiteljstvo, OIB 26504868101, Istočna Obala 38, 22235 Kaprije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EXTREMUM društvo s ograničenom odgovornošću za ugostiteljstvo</item>
    </izvorni_sadrzaj>
    <derivirana_varijabla naziv="DomainObject.Predmet.SudioniciListNaziv_1">
      <item>FINA - Podružnica Šibenik</item>
      <item>EXTREMUM društvo s ograničenom odgovornošću za ugostiteljstvo</item>
    </derivirana_varijabla>
  </DomainObject.Predmet.SudioniciListNaziv>
  <DomainObject.Predmet.SudioniciListAdressOIB>
    <izvorni_sadrzaj>
      <item>FINA - Podružnica Šibenik, OIB 85821130368, Perivoj L. Marune 1,22000 Šibenik</item>
      <item>EXTREMUM društvo s ograničenom odgovornošću za ugostiteljstvo, OIB 26504868101, Istočna Obala 38,22235 Kaprije</item>
    </izvorni_sadrzaj>
    <derivirana_varijabla naziv="DomainObject.Predmet.SudioniciListAdressOIB_1">
      <item>FINA - Podružnica Šibenik, OIB 85821130368, Perivoj L. Marune 1,22000 Šibenik</item>
      <item>EXTREMUM društvo s ograničenom odgovornošću za ugostiteljstvo, OIB 26504868101, Istočna Obala 38,22235 Kaprije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26504868101</item>
    </izvorni_sadrzaj>
    <derivirana_varijabla naziv="DomainObject.Predmet.SudioniciListNazivOIB_1">
      <item>, OIB 85821130368</item>
      <item>, OIB 26504868101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svibnja 2019.</izvorni_sadrzaj>
    <derivirana_varijabla naziv="DomainObject.PredzadnjaOdlukaIzPredmeta.DatumDonosenjaOdluke_1">16. svibnja 2019.</derivirana_varijabla>
  </DomainObject.PredzadnjaOdlukaIzPredmeta.DatumDonosenjaOdluke>
  <DomainObject.PredzadnjaOdlukaIzPredmeta.Oznaka>
    <izvorni_sadrzaj>St-174/2019-3</izvorni_sadrzaj>
    <derivirana_varijabla naziv="DomainObject.PredzadnjaOdlukaIzPredmeta.Oznaka_1">St-174/2019-3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205</properties:Words>
  <properties:Characters>1026</properties:Characters>
  <properties:Lines>42</properties:Lines>
  <properties:Paragraphs>16</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2019-07-24T06:25:00Z</dcterms:created>
  <dc:creator>Anamarija Kovačić Milković</dc:creator>
  <cp:lastModifiedBy>Vedrana Raspović</cp:lastModifiedBy>
  <cp:lastPrinted>2019-07-10T07:19:00Z</cp:lastPrinted>
  <dcterms:modified xmlns:xsi="http://www.w3.org/2001/XMLSchema-instance" xsi:type="dcterms:W3CDTF">2019-07-24T06:41:00Z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(St-174-19 Šibenik.docx)</vt:lpwstr>
  </prop:property>
  <prop:property fmtid="{D5CDD505-2E9C-101B-9397-08002B2CF9AE}" pid="4" name="CC_coloring">
    <vt:bool>false</vt:bool>
  </prop:property>
  <prop:property fmtid="{D5CDD505-2E9C-101B-9397-08002B2CF9AE}" pid="5" name="BrojStranica">
    <vt:i4>1</vt:i4>
  </prop:property>
</prop:Properties>
</file>