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d389" w14:paraId="8c4d389" w:rsidRDefault="00177EFD" w:rsidP="00B542FA" w:rsidR="00177EFD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177EFD" w:rsidP="00B542FA" w:rsidR="00177EFD">
      <w:pPr>
        <w:jc w:val="both"/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4A11" w:rsidP="00C64661" w:rsidR="00184A11" w:rsidRPr="002F56E5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2F56E5">
      <w:pPr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2F56E5">
      <w:pPr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TRGOVAČKI SUD U ZAGREBU</w:t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EF6A70" w:rsidRPr="002F56E5">
        <w:rPr>
          <w:rFonts w:hAnsi="Times New Roman" w:ascii="Times New Roman"/>
          <w:szCs w:val="24"/>
          <w:lang w:val="hr-HR"/>
        </w:rPr>
        <w:tab/>
      </w:r>
    </w:p>
    <w:p w:rsidRDefault="002F56E5" w:rsidP="00E41247" w:rsidR="00E41247" w:rsidRPr="002F56E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Amruševa 2/II</w:t>
      </w:r>
    </w:p>
    <w:p w:rsidRDefault="00EF6A70" w:rsidP="002F56E5" w:rsidR="00942046" w:rsidRPr="002F56E5">
      <w:pPr>
        <w:jc w:val="right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="00E41247" w:rsidRPr="002F56E5">
        <w:rPr>
          <w:rFonts w:hAnsi="Times New Roman" w:ascii="Times New Roman"/>
          <w:szCs w:val="24"/>
          <w:lang w:val="hr-HR"/>
        </w:rPr>
        <w:t xml:space="preserve">           </w:t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="0080316B" w:rsidRPr="002F56E5">
        <w:rPr>
          <w:rFonts w:hAnsi="Times New Roman" w:ascii="Times New Roman"/>
          <w:szCs w:val="24"/>
          <w:lang w:val="hr-HR"/>
        </w:rPr>
        <w:tab/>
      </w:r>
      <w:r w:rsidR="00E41247" w:rsidRPr="002F56E5">
        <w:rPr>
          <w:rFonts w:hAnsi="Times New Roman" w:ascii="Times New Roman"/>
          <w:szCs w:val="24"/>
          <w:lang w:val="hr-HR"/>
        </w:rPr>
        <w:t>67.</w:t>
      </w:r>
      <w:r w:rsidR="00E22913">
        <w:rPr>
          <w:rFonts w:hAnsi="Times New Roman" w:ascii="Times New Roman"/>
          <w:szCs w:val="24"/>
          <w:lang w:val="hr-HR"/>
        </w:rPr>
        <w:t xml:space="preserve"> St-307</w:t>
      </w:r>
      <w:r w:rsidRPr="002F56E5">
        <w:rPr>
          <w:rFonts w:hAnsi="Times New Roman" w:ascii="Times New Roman"/>
          <w:szCs w:val="24"/>
          <w:lang w:val="hr-HR"/>
        </w:rPr>
        <w:t>/</w:t>
      </w:r>
      <w:r w:rsidR="00E22913">
        <w:rPr>
          <w:rFonts w:hAnsi="Times New Roman" w:ascii="Times New Roman"/>
          <w:szCs w:val="24"/>
          <w:lang w:val="hr-HR"/>
        </w:rPr>
        <w:t>17</w:t>
      </w:r>
      <w:r w:rsidR="00177EFD">
        <w:rPr>
          <w:rFonts w:hAnsi="Times New Roman" w:ascii="Times New Roman"/>
          <w:szCs w:val="24"/>
          <w:lang w:val="hr-HR"/>
        </w:rPr>
        <w:t>-58</w:t>
      </w:r>
    </w:p>
    <w:p w:rsidRDefault="002D6459" w:rsidP="001C6C92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1C6C92" w:rsidP="001C6C92" w:rsidR="00656E44" w:rsidRPr="009F0BE3">
      <w:pPr>
        <w:jc w:val="center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9F0BE3" w:rsidP="00C64661" w:rsidR="009F0BE3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9F0BE3">
      <w:pPr>
        <w:jc w:val="center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2F56E5">
      <w:pPr>
        <w:rPr>
          <w:rFonts w:hAnsi="Times New Roman" w:ascii="Times New Roman"/>
          <w:szCs w:val="24"/>
          <w:lang w:val="hr-HR"/>
        </w:rPr>
      </w:pPr>
    </w:p>
    <w:p w:rsidRDefault="0080316B" w:rsidP="002D6459" w:rsidR="002D6459" w:rsidRPr="002D6459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C64661" w:rsidRPr="002F56E5">
        <w:rPr>
          <w:rFonts w:hAnsi="Times New Roman" w:ascii="Times New Roman"/>
          <w:szCs w:val="24"/>
          <w:lang w:val="hr-HR"/>
        </w:rPr>
        <w:t>Zagrebu</w:t>
      </w:r>
      <w:r w:rsidRPr="002F56E5">
        <w:rPr>
          <w:rFonts w:hAnsi="Times New Roman" w:ascii="Times New Roman"/>
          <w:szCs w:val="24"/>
          <w:lang w:val="hr-HR"/>
        </w:rPr>
        <w:t xml:space="preserve">, po </w:t>
      </w:r>
      <w:r w:rsidR="00E41247" w:rsidRPr="002F56E5">
        <w:rPr>
          <w:rFonts w:hAnsi="Times New Roman" w:ascii="Times New Roman"/>
          <w:szCs w:val="24"/>
          <w:lang w:val="hr-HR"/>
        </w:rPr>
        <w:t>sucu</w:t>
      </w:r>
      <w:r w:rsidRPr="002F56E5">
        <w:rPr>
          <w:rFonts w:hAnsi="Times New Roman" w:ascii="Times New Roman"/>
          <w:szCs w:val="24"/>
          <w:lang w:val="hr-HR"/>
        </w:rPr>
        <w:t xml:space="preserve"> </w:t>
      </w:r>
      <w:r w:rsidR="00FA1ADD" w:rsidRPr="002F56E5">
        <w:rPr>
          <w:rFonts w:hAnsi="Times New Roman" w:ascii="Times New Roman"/>
          <w:szCs w:val="24"/>
          <w:lang w:val="hr-HR"/>
        </w:rPr>
        <w:t>Gordanu Zubaku</w:t>
      </w:r>
      <w:r w:rsidR="00E41247" w:rsidRPr="002F56E5">
        <w:rPr>
          <w:rFonts w:hAnsi="Times New Roman" w:ascii="Times New Roman"/>
          <w:szCs w:val="24"/>
          <w:lang w:val="hr-HR"/>
        </w:rPr>
        <w:t>,</w:t>
      </w:r>
      <w:r w:rsidR="000B2078" w:rsidRPr="002F56E5">
        <w:rPr>
          <w:rFonts w:hAnsi="Times New Roman" w:ascii="Times New Roman"/>
          <w:szCs w:val="24"/>
          <w:lang w:val="hr-HR"/>
        </w:rPr>
        <w:t xml:space="preserve"> </w:t>
      </w:r>
      <w:r w:rsidRPr="002F56E5">
        <w:rPr>
          <w:rFonts w:hAnsi="Times New Roman" w:ascii="Times New Roman"/>
          <w:szCs w:val="24"/>
          <w:lang w:val="hr-HR"/>
        </w:rPr>
        <w:t xml:space="preserve">u stečajnom postupku nad dužnikom </w:t>
      </w:r>
      <w:r w:rsidR="00E22913" w:rsidRPr="00E22913">
        <w:rPr>
          <w:rFonts w:hAnsi="Times New Roman" w:ascii="Times New Roman"/>
          <w:bCs/>
          <w:szCs w:val="24"/>
          <w:lang w:val="pt-BR"/>
        </w:rPr>
        <w:t>POLJOPRIVREDNA STANICA d.o.o. u stečaju, Velika Gorica, Trg kralja Tomislava 37</w:t>
      </w:r>
      <w:r w:rsidR="00834EE4" w:rsidRPr="00834EE4">
        <w:rPr>
          <w:rFonts w:hAnsi="Times New Roman" w:ascii="Times New Roman"/>
          <w:bCs/>
          <w:szCs w:val="24"/>
          <w:lang w:val="pt-BR"/>
        </w:rPr>
        <w:t xml:space="preserve">, OIB: </w:t>
      </w:r>
      <w:r w:rsidR="00E22913">
        <w:rPr>
          <w:rFonts w:hAnsi="Times New Roman" w:ascii="Times New Roman"/>
          <w:bCs/>
          <w:szCs w:val="24"/>
          <w:lang w:val="pt-BR"/>
        </w:rPr>
        <w:t>72134123768</w:t>
      </w:r>
      <w:r w:rsidR="00544996" w:rsidRPr="002F56E5">
        <w:rPr>
          <w:rFonts w:hAnsi="Times New Roman" w:ascii="Times New Roman"/>
          <w:szCs w:val="24"/>
          <w:lang w:val="hr-HR"/>
        </w:rPr>
        <w:t xml:space="preserve">,  </w:t>
      </w:r>
      <w:r w:rsidR="00E22913">
        <w:rPr>
          <w:rFonts w:hAnsi="Times New Roman" w:ascii="Times New Roman"/>
          <w:szCs w:val="24"/>
          <w:lang w:val="hr-HR"/>
        </w:rPr>
        <w:t>9. veljače 2018</w:t>
      </w:r>
      <w:r w:rsidR="00A101FE">
        <w:rPr>
          <w:rFonts w:hAnsi="Times New Roman" w:ascii="Times New Roman"/>
          <w:szCs w:val="24"/>
          <w:lang w:val="hr-HR"/>
        </w:rPr>
        <w:t>.,</w:t>
      </w:r>
    </w:p>
    <w:p w:rsidRDefault="002D6459" w:rsidP="00C64661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9F0BE3">
      <w:pPr>
        <w:jc w:val="center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 i j e š i o</w:t>
      </w:r>
      <w:r w:rsidR="00C64661" w:rsidRPr="009F0BE3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2F56E5">
      <w:pPr>
        <w:rPr>
          <w:rFonts w:hAnsi="Times New Roman" w:ascii="Times New Roman"/>
          <w:b/>
          <w:szCs w:val="24"/>
          <w:lang w:val="hr-HR"/>
        </w:rPr>
      </w:pPr>
    </w:p>
    <w:p w:rsidRDefault="000B2078" w:rsidP="009F0BE3" w:rsidR="009F0BE3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 xml:space="preserve"> </w:t>
      </w:r>
      <w:r w:rsidR="00544996" w:rsidRPr="002F56E5">
        <w:rPr>
          <w:rFonts w:hAnsi="Times New Roman" w:ascii="Times New Roman"/>
          <w:szCs w:val="24"/>
          <w:lang w:val="hr-HR"/>
        </w:rPr>
        <w:t xml:space="preserve"> N</w:t>
      </w:r>
      <w:r w:rsidR="000E44A9" w:rsidRPr="002F56E5">
        <w:rPr>
          <w:rFonts w:hAnsi="Times New Roman" w:ascii="Times New Roman"/>
          <w:szCs w:val="24"/>
          <w:lang w:val="hr-HR"/>
        </w:rPr>
        <w:t>alaže</w:t>
      </w:r>
      <w:r w:rsidR="002F56E5">
        <w:rPr>
          <w:rFonts w:hAnsi="Times New Roman" w:ascii="Times New Roman"/>
          <w:szCs w:val="24"/>
          <w:lang w:val="hr-HR"/>
        </w:rPr>
        <w:t xml:space="preserve"> </w:t>
      </w:r>
      <w:r w:rsidR="009F0BE3">
        <w:rPr>
          <w:rFonts w:hAnsi="Times New Roman" w:ascii="Times New Roman"/>
          <w:szCs w:val="24"/>
          <w:lang w:val="hr-HR"/>
        </w:rPr>
        <w:t>se Republici Hrvatskoj, Ministarstvu unutarnjih poslova, Policijska uprava Zagrebačka, Policij</w:t>
      </w:r>
      <w:r w:rsidR="004C37F6">
        <w:rPr>
          <w:rFonts w:hAnsi="Times New Roman" w:ascii="Times New Roman"/>
          <w:szCs w:val="24"/>
          <w:lang w:val="hr-HR"/>
        </w:rPr>
        <w:t>skoj posta</w:t>
      </w:r>
      <w:r w:rsidR="009F0BE3">
        <w:rPr>
          <w:rFonts w:hAnsi="Times New Roman" w:ascii="Times New Roman"/>
          <w:szCs w:val="24"/>
          <w:lang w:val="hr-HR"/>
        </w:rPr>
        <w:t xml:space="preserve">ji </w:t>
      </w:r>
      <w:r w:rsidR="00E22913">
        <w:rPr>
          <w:rFonts w:hAnsi="Times New Roman" w:ascii="Times New Roman"/>
          <w:szCs w:val="24"/>
          <w:lang w:val="hr-HR"/>
        </w:rPr>
        <w:t>Velika Gorica</w:t>
      </w:r>
      <w:r w:rsidR="009F0BE3">
        <w:rPr>
          <w:rFonts w:hAnsi="Times New Roman" w:ascii="Times New Roman"/>
          <w:szCs w:val="24"/>
          <w:lang w:val="hr-HR"/>
        </w:rPr>
        <w:t xml:space="preserve">, raspisati potragu za predmetima stečajne mase i to vozilima: </w:t>
      </w:r>
    </w:p>
    <w:p w:rsidRDefault="00E22913" w:rsidP="00C64661" w:rsidR="009C30CB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N3, marke IVECO MP410 E 42, godina proizvodnje 1997., broj šasije WJMJ4CS800C037053, reg. oznake ZG3669DM, odjavljeno 14.12.2009</w:t>
      </w:r>
      <w:r w:rsidR="00E4671B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>,</w:t>
      </w:r>
    </w:p>
    <w:p w:rsidRDefault="00E22913" w:rsidP="00C64661" w:rsidR="00E22913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TERETNI AUTOMOBIL, marke VOLKSWAGEN TRANSPORTER FURGON D, godina proizvodnje 1993., broj šasije WV2ZZZ70ZRH025797, reg. oznake ZG 644NH, odjavljeno 6.4.2008.,</w:t>
      </w:r>
    </w:p>
    <w:p w:rsidRDefault="00E22913" w:rsidP="00C64661" w:rsidR="00E22913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TRAKTOR, marke JOHN DERE 3650, godina proizvodnje 1994., broj šasije L03650C775611, reg. oznaka ZG266CB</w:t>
      </w:r>
      <w:r w:rsidR="004B78A6">
        <w:rPr>
          <w:rFonts w:hAnsi="Times New Roman" w:ascii="Times New Roman"/>
          <w:szCs w:val="24"/>
          <w:lang w:val="hr-HR"/>
        </w:rPr>
        <w:t>, odjavljeno 6</w:t>
      </w:r>
      <w:r>
        <w:rPr>
          <w:rFonts w:hAnsi="Times New Roman" w:ascii="Times New Roman"/>
          <w:szCs w:val="24"/>
          <w:lang w:val="hr-HR"/>
        </w:rPr>
        <w:t>.7.2012.,</w:t>
      </w:r>
    </w:p>
    <w:p w:rsidRDefault="004B78A6" w:rsidP="004B78A6" w:rsidR="004B78A6" w:rsidRPr="004B78A6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4B78A6">
        <w:rPr>
          <w:rFonts w:hAnsi="Times New Roman" w:ascii="Times New Roman"/>
          <w:szCs w:val="24"/>
          <w:lang w:val="hr-HR"/>
        </w:rPr>
        <w:t xml:space="preserve">TRAKTOR, marke </w:t>
      </w:r>
      <w:r>
        <w:rPr>
          <w:rFonts w:hAnsi="Times New Roman" w:ascii="Times New Roman"/>
          <w:szCs w:val="24"/>
          <w:lang w:val="hr-HR"/>
        </w:rPr>
        <w:t>TORPEDO  7506, godina proizvodnje 1987., broj šasije 36427, reg. oznaka ZG934gi, odjavljeno 4</w:t>
      </w:r>
      <w:r w:rsidRPr="004B78A6">
        <w:rPr>
          <w:rFonts w:hAnsi="Times New Roman" w:ascii="Times New Roman"/>
          <w:szCs w:val="24"/>
          <w:lang w:val="hr-HR"/>
        </w:rPr>
        <w:t>.7.2012.,</w:t>
      </w:r>
    </w:p>
    <w:p w:rsidRDefault="004B78A6" w:rsidP="004B78A6" w:rsidR="004B78A6" w:rsidRPr="004B78A6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TRAKTOR, marke ZETOR 4321.1, godina proizvodnje 1998., broj šasije 1215, reg. oznaka ZG2139F, odjavljeno 5</w:t>
      </w:r>
      <w:r w:rsidRPr="004B78A6">
        <w:rPr>
          <w:rFonts w:hAnsi="Times New Roman" w:ascii="Times New Roman"/>
          <w:szCs w:val="24"/>
          <w:lang w:val="hr-HR"/>
        </w:rPr>
        <w:t>.7.2012.,</w:t>
      </w:r>
    </w:p>
    <w:p w:rsidRDefault="002D6459" w:rsidP="004B78A6" w:rsidR="002D6459">
      <w:pPr>
        <w:rPr>
          <w:rFonts w:hAnsi="Times New Roman" w:ascii="Times New Roman"/>
          <w:szCs w:val="24"/>
          <w:lang w:val="hr-HR"/>
        </w:rPr>
      </w:pPr>
    </w:p>
    <w:p w:rsidRDefault="002D6459" w:rsidP="002C0B16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2F56E5">
      <w:pPr>
        <w:jc w:val="center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Obra</w:t>
      </w:r>
      <w:r w:rsidR="002C0B16" w:rsidRPr="002F56E5">
        <w:rPr>
          <w:rFonts w:hAnsi="Times New Roman" w:ascii="Times New Roman"/>
          <w:szCs w:val="24"/>
          <w:lang w:val="hr-HR"/>
        </w:rPr>
        <w:t>zloženje</w:t>
      </w:r>
    </w:p>
    <w:p w:rsidRDefault="0029008B" w:rsidP="002D6459" w:rsidR="002D6459">
      <w:pPr>
        <w:rPr>
          <w:rFonts w:hAnsi="Times New Roman" w:ascii="Times New Roman"/>
          <w:b/>
          <w:szCs w:val="24"/>
          <w:lang w:val="hr-HR"/>
        </w:rPr>
      </w:pPr>
      <w:r w:rsidRPr="002F56E5">
        <w:rPr>
          <w:rFonts w:hAnsi="Times New Roman" w:ascii="Times New Roman"/>
          <w:b/>
          <w:szCs w:val="24"/>
          <w:lang w:val="hr-HR"/>
        </w:rPr>
        <w:tab/>
      </w:r>
    </w:p>
    <w:p w:rsidRDefault="002F56E5" w:rsidP="002D6459" w:rsidR="002D645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 xml:space="preserve">U stečajnom </w:t>
      </w:r>
      <w:r w:rsidR="00E4671B">
        <w:rPr>
          <w:rFonts w:hAnsi="Times New Roman" w:ascii="Times New Roman"/>
          <w:szCs w:val="24"/>
          <w:lang w:val="hr-HR"/>
        </w:rPr>
        <w:t>postupku</w:t>
      </w:r>
      <w:r w:rsidRPr="002F56E5">
        <w:rPr>
          <w:rFonts w:hAnsi="Times New Roman" w:ascii="Times New Roman"/>
          <w:szCs w:val="24"/>
          <w:lang w:val="hr-HR"/>
        </w:rPr>
        <w:t xml:space="preserve"> koji se vodi nad dužnikom </w:t>
      </w:r>
      <w:r w:rsidR="004B78A6" w:rsidRPr="004B78A6">
        <w:rPr>
          <w:rFonts w:hAnsi="Times New Roman" w:ascii="Times New Roman"/>
          <w:bCs/>
          <w:szCs w:val="24"/>
          <w:lang w:val="pt-BR"/>
        </w:rPr>
        <w:t>POLJOPRIVREDNA STANICA d.o.o. u stečaju, Velika Gorica</w:t>
      </w:r>
      <w:r w:rsidRPr="002F56E5">
        <w:rPr>
          <w:rFonts w:hAnsi="Times New Roman" w:ascii="Times New Roman"/>
          <w:szCs w:val="24"/>
          <w:lang w:val="hr-HR"/>
        </w:rPr>
        <w:t>,</w:t>
      </w:r>
      <w:r w:rsidR="002D6459">
        <w:rPr>
          <w:rFonts w:hAnsi="Times New Roman" w:ascii="Times New Roman"/>
          <w:szCs w:val="24"/>
          <w:lang w:val="hr-HR"/>
        </w:rPr>
        <w:t xml:space="preserve"> stečajni upravitelj je obavijestio sud kako je u nadležnim evidencijama prikupio podatke o dužnikovom vlasništvu na vozilima opisanim u izreci ovog rješenja. </w:t>
      </w:r>
    </w:p>
    <w:p w:rsidRDefault="002D6459" w:rsidP="002D6459" w:rsidR="002D645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6459" w:rsidP="002D6459" w:rsidR="004C37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Nadalje, stečajni upravitelj je </w:t>
      </w:r>
      <w:r w:rsidR="004C37F6">
        <w:rPr>
          <w:rFonts w:hAnsi="Times New Roman" w:ascii="Times New Roman"/>
          <w:szCs w:val="24"/>
          <w:lang w:val="hr-HR"/>
        </w:rPr>
        <w:t>naveo kako se stečajni dužnik ne nalazi u posjedu opisanih vozila niti ima saznanja o trećim osobama koje bi eventualno mogle biti u posjedu tih vozila.</w:t>
      </w:r>
    </w:p>
    <w:p w:rsidRDefault="004C37F6" w:rsidP="002D6459" w:rsidR="004C37F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C37F6" w:rsidP="002D6459" w:rsidR="004C37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Slijedom navedenog, sud je na temelju odredbe čl. 216. st. 6. Stečajnog zakona („Narodne novine“ broj 71/15</w:t>
      </w:r>
      <w:r w:rsidR="004B78A6">
        <w:rPr>
          <w:rFonts w:hAnsi="Times New Roman" w:ascii="Times New Roman"/>
          <w:szCs w:val="24"/>
          <w:lang w:val="hr-HR"/>
        </w:rPr>
        <w:t xml:space="preserve">, 104/17) riješio kao u izreci </w:t>
      </w:r>
      <w:r w:rsidR="004B78A6" w:rsidRPr="004B78A6">
        <w:rPr>
          <w:rFonts w:hAnsi="Times New Roman" w:ascii="Times New Roman"/>
          <w:szCs w:val="24"/>
          <w:lang w:val="hr-HR"/>
        </w:rPr>
        <w:t xml:space="preserve">te se poziva Ministarstvo unutarnjih poslova RH, u slučaju pronalaska vozila, kontaktirati stečajnog upravitelja </w:t>
      </w:r>
      <w:r w:rsidR="004B78A6">
        <w:rPr>
          <w:rFonts w:hAnsi="Times New Roman" w:ascii="Times New Roman"/>
          <w:szCs w:val="24"/>
          <w:lang w:val="hr-HR"/>
        </w:rPr>
        <w:t>Matea Ercega</w:t>
      </w:r>
      <w:r w:rsidR="004B78A6" w:rsidRPr="004B78A6">
        <w:rPr>
          <w:rFonts w:hAnsi="Times New Roman" w:ascii="Times New Roman"/>
          <w:szCs w:val="24"/>
          <w:lang w:val="hr-HR"/>
        </w:rPr>
        <w:t xml:space="preserve"> iz Zagreba, </w:t>
      </w:r>
      <w:r w:rsidR="004B78A6">
        <w:rPr>
          <w:rFonts w:hAnsi="Times New Roman" w:ascii="Times New Roman"/>
          <w:szCs w:val="24"/>
          <w:lang w:val="hr-HR"/>
        </w:rPr>
        <w:t>Radnička cesta 30.</w:t>
      </w:r>
    </w:p>
    <w:p w:rsidRDefault="00980504" w:rsidP="004C37F6" w:rsidR="00980504" w:rsidRPr="002F56E5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6E1EC8" w:rsidR="008E1697" w:rsidRPr="002F56E5">
      <w:pPr>
        <w:jc w:val="center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>U Zagrebu</w:t>
      </w:r>
      <w:r w:rsidRPr="002F56E5">
        <w:rPr>
          <w:rFonts w:hAnsi="Times New Roman" w:ascii="Times New Roman"/>
          <w:b/>
          <w:szCs w:val="24"/>
        </w:rPr>
        <w:t xml:space="preserve"> </w:t>
      </w:r>
      <w:r w:rsidR="004B78A6">
        <w:rPr>
          <w:rFonts w:hAnsi="Times New Roman" w:ascii="Times New Roman"/>
          <w:szCs w:val="24"/>
        </w:rPr>
        <w:t>9. veljače 2018</w:t>
      </w:r>
      <w:r w:rsidRPr="002F56E5">
        <w:rPr>
          <w:rFonts w:hAnsi="Times New Roman" w:ascii="Times New Roman"/>
          <w:szCs w:val="24"/>
        </w:rPr>
        <w:t>.</w:t>
      </w:r>
    </w:p>
    <w:p w:rsidRDefault="008E1697" w:rsidP="002E3F01" w:rsidR="008E1697" w:rsidRPr="002F56E5">
      <w:pPr>
        <w:jc w:val="right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  <w:t>Sudac</w:t>
      </w:r>
    </w:p>
    <w:p w:rsidRDefault="008E1697" w:rsidP="002E3F01" w:rsidR="008E1697" w:rsidRPr="002F56E5">
      <w:pPr>
        <w:jc w:val="right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184A11">
        <w:rPr>
          <w:rFonts w:hAnsi="Times New Roman" w:ascii="Times New Roman"/>
          <w:szCs w:val="24"/>
        </w:rPr>
        <w:t xml:space="preserve">                     Gordan Zubak</w:t>
      </w:r>
      <w:r w:rsidR="00177EFD">
        <w:rPr>
          <w:rFonts w:hAnsi="Times New Roman" w:ascii="Times New Roman"/>
          <w:szCs w:val="24"/>
        </w:rPr>
        <w:t>,v.r.</w:t>
      </w:r>
      <w:r w:rsidR="00184A11">
        <w:rPr>
          <w:rFonts w:hAnsi="Times New Roman" w:ascii="Times New Roman"/>
          <w:szCs w:val="24"/>
        </w:rPr>
        <w:t xml:space="preserve"> </w:t>
      </w:r>
    </w:p>
    <w:p w:rsidRDefault="008E1697" w:rsidP="008E1697" w:rsidR="008E1697" w:rsidRPr="006E1EC8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2F56E5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4C37F6">
      <w:pPr>
        <w:jc w:val="both"/>
        <w:rPr>
          <w:rFonts w:hAnsi="Times New Roman" w:ascii="Times New Roman"/>
          <w:szCs w:val="24"/>
          <w:lang w:val="hr-HR"/>
        </w:rPr>
      </w:pPr>
      <w:r w:rsidRPr="004C37F6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980504" w:rsidR="008E1697" w:rsidRPr="002F56E5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Visoki trgovački sud RH u roku od 8 dana od dana dostave rješenja.  </w:t>
      </w:r>
    </w:p>
    <w:p w:rsidRDefault="00184A11" w:rsidP="008E1697" w:rsidR="00184A11">
      <w:pPr>
        <w:jc w:val="both"/>
        <w:rPr>
          <w:rFonts w:hAnsi="Times New Roman" w:ascii="Times New Roman"/>
          <w:szCs w:val="24"/>
        </w:rPr>
      </w:pPr>
    </w:p>
    <w:p w:rsidRDefault="00177EFD" w:rsidP="008E1697" w:rsidR="00177EFD">
      <w:pPr>
        <w:jc w:val="both"/>
        <w:rPr>
          <w:rFonts w:hAnsi="Times New Roman" w:ascii="Times New Roman"/>
          <w:szCs w:val="24"/>
        </w:rPr>
      </w:pPr>
    </w:p>
    <w:p w:rsidRDefault="00177EFD" w:rsidP="008E1697" w:rsidR="00177EFD">
      <w:pPr>
        <w:jc w:val="both"/>
        <w:rPr>
          <w:rFonts w:hAnsi="Times New Roman" w:ascii="Times New Roman"/>
          <w:szCs w:val="24"/>
        </w:rPr>
      </w:pPr>
    </w:p>
    <w:p w:rsidRDefault="00177EFD" w:rsidP="008E1697" w:rsidR="00177EFD">
      <w:pPr>
        <w:jc w:val="both"/>
        <w:rPr>
          <w:rFonts w:hAnsi="Times New Roman" w:ascii="Times New Roman"/>
          <w:szCs w:val="24"/>
        </w:rPr>
      </w:pPr>
    </w:p>
    <w:p w:rsidRDefault="00177EFD" w:rsidP="008E1697" w:rsidR="00177EFD">
      <w:pPr>
        <w:jc w:val="both"/>
        <w:rPr>
          <w:rFonts w:hAnsi="Times New Roman" w:ascii="Times New Roman"/>
          <w:szCs w:val="24"/>
        </w:rPr>
      </w:pPr>
    </w:p>
    <w:p w:rsidRDefault="00177EFD" w:rsidP="008E1697" w:rsidR="00177EFD">
      <w:pPr>
        <w:jc w:val="both"/>
        <w:rPr>
          <w:rFonts w:hAnsi="Times New Roman" w:ascii="Times New Roman"/>
          <w:szCs w:val="24"/>
        </w:rPr>
      </w:pPr>
    </w:p>
    <w:p w:rsidRDefault="00177EFD" w:rsidP="00BA7734" w:rsidR="00177EFD" w:rsidRPr="00177EFD">
      <w:pPr>
        <w:tabs>
          <w:tab w:pos="5134" w:val="left"/>
        </w:tabs>
        <w:jc w:val="right"/>
        <w:rPr>
          <w:rFonts w:hAnsi="Times New Roman" w:ascii="Times New Roman"/>
          <w:szCs w:val="24"/>
        </w:rPr>
      </w:pPr>
      <w:r w:rsidRPr="00177EFD">
        <w:rPr>
          <w:rFonts w:hAnsi="Times New Roman" w:ascii="Times New Roman"/>
          <w:szCs w:val="24"/>
        </w:rPr>
        <w:t xml:space="preserve">Za točnost otpravka – ovlašteni službenik: </w:t>
      </w:r>
    </w:p>
    <w:p w:rsidRDefault="00177EFD" w:rsidP="00BA7734" w:rsidR="00177EFD" w:rsidRPr="00177EFD">
      <w:pPr>
        <w:tabs>
          <w:tab w:pos="5134" w:val="left"/>
        </w:tabs>
        <w:jc w:val="center"/>
        <w:rPr>
          <w:rFonts w:hAnsi="Times New Roman" w:ascii="Times New Roman"/>
          <w:szCs w:val="24"/>
        </w:rPr>
      </w:pPr>
      <w:r w:rsidRPr="00177EFD">
        <w:rPr>
          <w:rFonts w:hAnsi="Times New Roman" w:ascii="Times New Roman"/>
          <w:szCs w:val="24"/>
        </w:rPr>
        <w:tab/>
        <w:t>Katica Franjić</w:t>
      </w:r>
    </w:p>
    <w:p w:rsidRDefault="00B062FD" w:rsidP="00177EFD" w:rsidR="00B062FD" w:rsidRPr="00DC517C">
      <w:pPr>
        <w:pStyle w:val="Odlomakpopisa"/>
        <w:tabs>
          <w:tab w:pos="720" w:val="left"/>
        </w:tabs>
        <w:jc w:val="both"/>
        <w:rPr>
          <w:rFonts w:hAnsi="Times New Roman" w:ascii="Times New Roman"/>
          <w:szCs w:val="24"/>
        </w:rPr>
      </w:pPr>
    </w:p>
    <w:sectPr w:rsidSect="00177EFD" w:rsidR="00B062FD" w:rsidRPr="00DC517C">
      <w:headerReference w:type="default" r:id="rId10"/>
      <w:pgSz w:h="16838" w:w="11906"/>
      <w:pgMar w:gutter="0" w:footer="708" w:header="708" w:left="1417" w:bottom="1417" w:right="1417" w:top="198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459" w:rsidP="002D6459" w:rsidR="002D6459">
      <w:r>
        <w:separator/>
      </w:r>
    </w:p>
  </w:endnote>
  <w:endnote w:id="0" w:type="continuationSeparator">
    <w:p w:rsidRDefault="002D6459" w:rsidP="002D6459" w:rsidR="002D6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459" w:rsidP="002D6459" w:rsidR="002D6459">
      <w:r>
        <w:separator/>
      </w:r>
    </w:p>
  </w:footnote>
  <w:footnote w:id="0" w:type="continuationSeparator">
    <w:p w:rsidRDefault="002D6459" w:rsidP="002D6459" w:rsidR="002D64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EFD" w:rsidP="00177EFD" w:rsidR="00177EFD">
    <w:pPr>
      <w:pStyle w:val="Zaglavlje"/>
      <w:tabs>
        <w:tab w:pos="7384" w:val="left"/>
      </w:tabs>
    </w:pPr>
    <w:r>
      <w:tab/>
    </w:r>
    <w:sdt>
      <w:sdtPr>
        <w:id w:val="154193855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177EFD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2F56E5">
      <w:rPr>
        <w:rFonts w:hAnsi="Times New Roman" w:ascii="Times New Roman"/>
        <w:szCs w:val="24"/>
        <w:lang w:val="hr-HR"/>
      </w:rPr>
      <w:t>67.</w:t>
    </w:r>
    <w:r>
      <w:rPr>
        <w:rFonts w:hAnsi="Times New Roman" w:ascii="Times New Roman"/>
        <w:szCs w:val="24"/>
        <w:lang w:val="hr-HR"/>
      </w:rPr>
      <w:t xml:space="preserve"> St-307</w:t>
    </w:r>
    <w:r w:rsidRPr="002F56E5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17-58</w:t>
    </w:r>
  </w:p>
  <w:p w:rsidRDefault="00177EFD" w:rsidR="00177E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0A85BFC"/>
    <w:multiLevelType w:val="hybridMultilevel"/>
    <w:tmpl w:val="EBB28A0A"/>
    <w:lvl w:tplc="17E2BAF2" w:ilvl="0">
      <w:start w:val="1"/>
      <w:numFmt w:val="decimal"/>
      <w:lvlText w:val="%1."/>
      <w:lvlJc w:val="left"/>
      <w:pPr>
        <w:ind w:hanging="360" w:left="78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FA34A7B"/>
    <w:multiLevelType w:val="hybridMultilevel"/>
    <w:tmpl w:val="18AE19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6"/>
  </w:num>
  <w:num w:numId="6">
    <w:abstractNumId w:val="16"/>
  </w:num>
  <w:num w:numId="7">
    <w:abstractNumId w:val="18"/>
  </w:num>
  <w:num w:numId="8">
    <w:abstractNumId w:val="4"/>
  </w:num>
  <w:num w:numId="9">
    <w:abstractNumId w:val="14"/>
  </w:num>
  <w:num w:numId="10">
    <w:abstractNumId w:val="20"/>
  </w:num>
  <w:num w:numId="11">
    <w:abstractNumId w:val="11"/>
  </w:num>
  <w:num w:numId="12">
    <w:abstractNumId w:val="5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9"/>
  </w:num>
  <w:num w:numId="19">
    <w:abstractNumId w:val="10"/>
  </w:num>
  <w:num w:numId="20">
    <w:abstractNumId w:val="1"/>
  </w:num>
  <w:num w:numId="21">
    <w:abstractNumId w:val="21"/>
  </w:num>
  <w:num w:numId="22">
    <w:abstractNumId w:val="7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77EFD"/>
    <w:rsid w:val="00180739"/>
    <w:rsid w:val="00184113"/>
    <w:rsid w:val="00184A11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C92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4F76"/>
    <w:rsid w:val="00287DDF"/>
    <w:rsid w:val="0029008B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6459"/>
    <w:rsid w:val="002D7EA5"/>
    <w:rsid w:val="002E3AA6"/>
    <w:rsid w:val="002E3F01"/>
    <w:rsid w:val="002E501D"/>
    <w:rsid w:val="002F234B"/>
    <w:rsid w:val="002F2A18"/>
    <w:rsid w:val="002F4295"/>
    <w:rsid w:val="002F56E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2754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B78A6"/>
    <w:rsid w:val="004C1393"/>
    <w:rsid w:val="004C22F2"/>
    <w:rsid w:val="004C37F6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4996"/>
    <w:rsid w:val="00547724"/>
    <w:rsid w:val="005507BA"/>
    <w:rsid w:val="005508A2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18C0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1EC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4EE4"/>
    <w:rsid w:val="008354ED"/>
    <w:rsid w:val="00837786"/>
    <w:rsid w:val="0084437F"/>
    <w:rsid w:val="00846D81"/>
    <w:rsid w:val="00853210"/>
    <w:rsid w:val="008539D6"/>
    <w:rsid w:val="0085469D"/>
    <w:rsid w:val="00856FA6"/>
    <w:rsid w:val="00857656"/>
    <w:rsid w:val="00860C7D"/>
    <w:rsid w:val="00863799"/>
    <w:rsid w:val="00863B92"/>
    <w:rsid w:val="00874415"/>
    <w:rsid w:val="00882290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0BE3"/>
    <w:rsid w:val="009F187D"/>
    <w:rsid w:val="009F2492"/>
    <w:rsid w:val="00A0280D"/>
    <w:rsid w:val="00A0591B"/>
    <w:rsid w:val="00A075C8"/>
    <w:rsid w:val="00A101FE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1FE5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64C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0F28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49E2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0D37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1B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C517C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913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671B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0BE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2D64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645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2D64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D6459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77E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E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E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E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E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77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77EFD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0BE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2D64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645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2D64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D6459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77E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E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E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E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E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77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77EFD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774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potraga za motornim vozilima</izvorni_sadrzaj>
    <derivirana_varijabla naziv="DomainObject.Primjedba_1">- potraga za motornim vozilima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STANICA d.o.o. zastupanog po punomoćniku Željko Žužić</izvorni_sadrzaj>
    <derivirana_varijabla naziv="DomainObject.Predmet.ProtustrankaFormated_1">  POLJOPRIVREDNA STANICA d.o.o. zastupanog po punomoćniku Željko Žužić</derivirana_varijabla>
  </DomainObject.Predmet.ProtustrankaFormated>
  <DomainObject.Predmet.ProtustrankaFormatedOIB>
    <izvorni_sadrzaj>  POLJOPRIVREDNA STANICA d.o.o., OIB 72134123768 zastupanog po punomoćniku Željko Žužić</izvorni_sadrzaj>
    <derivirana_varijabla naziv="DomainObject.Predmet.ProtustrankaFormatedOIB_1">  POLJOPRIVREDNA STANICA d.o.o., OIB 72134123768 zastupanog po punomoćniku Željko Žužić</derivirana_varijabla>
  </DomainObject.Predmet.ProtustrankaFormatedOIB>
  <DomainObject.Predmet.ProtustrankaFormatedWithAdress>
    <izvorni_sadrzaj> POLJOPRIVREDNA STANICA d.o.o., Trg Kralja Tomislava 37, 10410 Velika Gorica zastupanog po punomoćniku Željko Žužić</izvorni_sadrzaj>
    <derivirana_varijabla naziv="DomainObject.Predmet.ProtustrankaFormatedWithAdress_1"> POLJOPRIVREDNA STANICA d.o.o., Trg Kralja Tomislava 37, 10410 Velika Gorica zastupanog po punomoćniku Željko Žužić</derivirana_varijabla>
  </DomainObject.Predmet.ProtustrankaFormatedWithAdress>
  <DomainObject.Predmet.ProtustrankaFormatedWithAdressOIB>
    <izvorni_sadrzaj> POLJOPRIVREDNA STANICA d.o.o., OIB 72134123768, Trg Kralja Tomislava 37, 10410 Velika Gorica zastupanog po punomoćniku Željko Žužić</izvorni_sadrzaj>
    <derivirana_varijabla naziv="DomainObject.Predmet.ProtustrankaFormatedWithAdressOIB_1"> POLJOPRIVREDNA STANICA d.o.o., OIB 72134123768, Trg Kralja Tomislava 37, 10410 Velika Gorica zastupanog po punomoćniku Željko Žužić</derivirana_varijabla>
  </DomainObject.Predmet.ProtustrankaFormatedWithAdressOIB>
  <DomainObject.Predmet.ProtustrankaWithAdress>
    <izvorni_sadrzaj>POLJOPRIVREDNA STANICA d.o.o. Trg Kralja Tomislava 37, 10410 Velika Gorica</izvorni_sadrzaj>
    <derivirana_varijabla naziv="DomainObject.Predmet.ProtustrankaWithAdress_1">POLJOPRIVREDNA STANICA d.o.o. Trg Kralja Tomislava 37, 10410 Velika Gorica</derivirana_varijabla>
  </DomainObject.Predmet.ProtustrankaWithAdress>
  <DomainObject.Predmet.ProtustrankaWithAdressOIB>
    <izvorni_sadrzaj>POLJOPRIVREDNA STANICA d.o.o., OIB 72134123768, Trg Kralja Tomislava 37, 10410 Velika Gorica</izvorni_sadrzaj>
    <derivirana_varijabla naziv="DomainObject.Predmet.ProtustrankaWithAdressOIB_1">POLJOPRIVREDNA STANICA d.o.o., OIB 72134123768, Trg Kralja Tomislava 37, 10410 Velika Gorica</derivirana_varijabla>
  </DomainObject.Predmet.ProtustrankaWithAdressOIB>
  <DomainObject.Predmet.ProtustrankaNazivFormated>
    <izvorni_sadrzaj>POLJOPRIVREDNA STANICA d.o.o.</izvorni_sadrzaj>
    <derivirana_varijabla naziv="DomainObject.Predmet.ProtustrankaNazivFormated_1">POLJOPRIVREDNA STANICA d.o.o.</derivirana_varijabla>
  </DomainObject.Predmet.ProtustrankaNazivFormated>
  <DomainObject.Predmet.ProtustrankaNazivFormatedOIB>
    <izvorni_sadrzaj>POLJOPRIVREDNA STANICA d.o.o., OIB 72134123768</izvorni_sadrzaj>
    <derivirana_varijabla naziv="DomainObject.Predmet.ProtustrankaNazivFormatedOIB_1">POLJOPRIVREDNA STANICA d.o.o., OIB 72134123768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</izvorni_sadrzaj>
    <derivirana_varijabla naziv="DomainObject.Predmet.StrankaFormatedWithAdress_1"> FINA Regionalni centar Zagreb, Trg svibanjskih žrtava 1995.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POLJOPRIVREDNA STANICA d.o.o. zastupanog po punomoćniku Željko Žužić</item>
    </izvorni_sadrzaj>
    <derivirana_varijabla naziv="DomainObject.Predmet.ProtuStrankaListFormated_1">
      <item>POLJOPRIVREDNA STANICA d.o.o. zastupanog po punomoćniku Željko Žužić</item>
    </derivirana_varijabla>
  </DomainObject.Predmet.ProtuStrankaListFormated>
  <DomainObject.Predmet.ProtuStrankaListFormatedOIB>
    <izvorni_sadrzaj>
      <item>POLJOPRIVREDNA STANICA d.o.o., OIB 72134123768 zastupanog po punomoćniku Željko Žužić</item>
    </izvorni_sadrzaj>
    <derivirana_varijabla naziv="DomainObject.Predmet.ProtuStrankaListFormatedOIB_1">
      <item>POLJOPRIVREDNA STANICA d.o.o., OIB 72134123768 zastupanog po punomoćniku Željko Žužić</item>
    </derivirana_varijabla>
  </DomainObject.Predmet.ProtuStrankaListFormatedOIB>
  <DomainObject.Predmet.ProtuStrankaListFormatedWithAdress>
    <izvorni_sadrzaj>
      <item>POLJOPRIVREDNA STANICA d.o.o., Trg Kralja Tomislava 37, 10410 Velika Gorica zastupanog po punomoćniku Željko Žužić</item>
    </izvorni_sadrzaj>
    <derivirana_varijabla naziv="DomainObject.Predmet.ProtuStrankaListFormatedWithAdress_1">
      <item>POLJOPRIVREDNA STANICA d.o.o., Trg Kralja Tomislava 37, 10410 Velika Gorica zastupanog po punomoćniku Željko Žužić</item>
    </derivirana_varijabla>
  </DomainObject.Predmet.ProtuStrankaListFormatedWithAdress>
  <DomainObject.Predmet.ProtuStrankaListFormatedWithAdressOIB>
    <izvorni_sadrzaj>
      <item>POLJOPRIVREDNA STANICA d.o.o., OIB 72134123768, Trg Kralja Tomislava 37, 10410 Velika Gorica zastupanog po punomoćniku Željko Žužić</item>
    </izvorni_sadrzaj>
    <derivirana_varijabla naziv="DomainObject.Predmet.ProtuStrankaListFormatedWithAdressOIB_1">
      <item>POLJOPRIVREDNA STANICA d.o.o., OIB 72134123768, Trg Kralja Tomislava 37, 10410 Velika Gorica zastupanog po punomoćniku Željko Žužić</item>
    </derivirana_varijabla>
  </DomainObject.Predmet.ProtuStrankaListFormatedWithAdressOIB>
  <DomainObject.Predmet.ProtuStrankaListNazivFormated>
    <izvorni_sadrzaj>
      <item>POLJOPRIVREDNA STANICA d.o.o.</item>
    </izvorni_sadrzaj>
    <derivirana_varijabla naziv="DomainObject.Predmet.ProtuStrankaListNazivFormated_1">
      <item>POLJOPRIVREDNA STANICA d.o.o.</item>
    </derivirana_varijabla>
  </DomainObject.Predmet.ProtuStrankaListNazivFormated>
  <DomainObject.Predmet.ProtuStrankaListNazivFormatedOIB>
    <izvorni_sadrzaj>
      <item>POLJOPRIVREDNA STANICA d.o.o., OIB 72134123768</item>
    </izvorni_sadrzaj>
    <derivirana_varijabla naziv="DomainObject.Predmet.ProtuStrankaListNazivFormatedOIB_1">
      <item>POLJOPRIVREDNA STANICA d.o.o., OIB 72134123768</item>
    </derivirana_varijabla>
  </DomainObject.Predmet.ProtuStrankaListNazivFormatedOIB>
  <DomainObject.Predmet.OstaliListFormated>
    <izvorni_sadrzaj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</izvorni_sadrzaj>
    <derivirana_varijabla naziv="DomainObject.Predmet.OstaliListFormated_1"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</derivirana_varijabla>
  </DomainObject.Predmet.OstaliListFormated>
  <DomainObject.Predmet.OstaliListFormatedOIB>
    <izvorni_sadrzaj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</izvorni_sadrzaj>
    <derivirana_varijabla naziv="DomainObject.Predmet.OstaliListFormatedOIB_1"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</izvorni_sadrzaj>
    <derivirana_varijabla naziv="DomainObject.Predmet.OstaliListFormatedWithAdress_1"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</izvorni_sadrzaj>
    <derivirana_varijabla naziv="DomainObject.Predmet.OstaliListFormatedWithAdressOIB_1"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</derivirana_varijabla>
  </DomainObject.Predmet.OstaliListFormatedWithAdressOIB>
  <DomainObject.Predmet.OstaliListNazivFormated>
    <izvorni_sadrzaj>
      <item>ŽDO u Velikoj Gorici</item>
      <item>Željko Žužić</item>
      <item>Addiko Bank dioničko društvo</item>
      <item>HRVATSKA POŠTANSKA BANKA, dioničko društvo</item>
      <item>CROATIA BANKA d.d</item>
    </izvorni_sadrzaj>
    <derivirana_varijabla naziv="DomainObject.Predmet.OstaliListNazivFormated_1">
      <item>ŽDO u Velikoj Gorici</item>
      <item>Željko Žužić</item>
      <item>Addiko Bank dioničko društvo</item>
      <item>HRVATSKA POŠTANSKA BANKA, dioničko društvo</item>
      <item>CROATIA BANKA d.d</item>
    </derivirana_varijabla>
  </DomainObject.Predmet.OstaliListNazivFormated>
  <DomainObject.Predmet.OstaliListNazivFormatedOIB>
    <izvorni_sadrzaj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</izvorni_sadrzaj>
    <derivirana_varijabla naziv="DomainObject.Predmet.OstaliListNazivFormatedOIB_1"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POLJOPRIVREDNA STANICA d.o.o.</izvorni_sadrzaj>
    <derivirana_varijabla naziv="DomainObject.Predmet.ProtustrankaIDrugi_1">POLJOPRIVREDNA STANICA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POLJOPRIVREDNA STANICA d.o.o., OIB 72134123768, Trg Kralja Tomislava 37, 10410 Velika Gorica</izvorni_sadrzaj>
    <derivirana_varijabla naziv="DomainObject.Predmet.ProtustrankaIDrugiAdressOIB_1">POLJOPRIVREDNA STANICA d.o.o., OIB 72134123768, Trg Kralja Tomislava 37,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</izvorni_sadrzaj>
    <derivirana_varijabla naziv="DomainObject.Predmet.SudioniciListNaziv_1"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</derivirana_varijabla>
  </DomainObject.Predmet.SudioniciListNaziv>
  <DomainObject.Predmet.SudioniciListAdressOIB>
    <izvorni_sadrzaj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</izvorni_sadrzaj>
    <derivirana_varijabla naziv="DomainObject.Predmet.SudioniciListAdressOIB_1"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</izvorni_sadrzaj>
    <derivirana_varijabla naziv="DomainObject.Predmet.SudioniciListNazivOIB_1"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1895</properties:Characters>
  <properties:Lines>65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2018-02-09T12:12:00Z</dcterms:created>
  <dc:creator>stecaj</dc:creator>
  <cp:lastModifiedBy>Katica Franjić</cp:lastModifiedBy>
  <cp:lastPrinted>2018-02-09T12:49:00Z</cp:lastPrinted>
  <dcterms:modified xmlns:xsi="http://www.w3.org/2001/XMLSchema-instance" xsi:type="dcterms:W3CDTF">2018-02-09T12:49:00Z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