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97a7" w14:paraId="62697a7" w:rsidRDefault="00820A1A" w:rsidP="00820A1A" w:rsidR="00820A1A" w:rsidRPr="00847790">
      <w:pPr>
        <w:jc w:val="right"/>
        <w15:collapsed w:val="false"/>
        <w:rPr>
          <w:rStyle w:val="Naglaeno"/>
          <w:b w:val="false"/>
          <w:bCs w:val="false"/>
        </w:rPr>
      </w:pPr>
      <w:r w:rsidRPr="00847790">
        <w:t>6 St-</w:t>
      </w:r>
      <w:r w:rsidR="000C54F1">
        <w:t>908</w:t>
      </w:r>
      <w:r w:rsidR="005A3735">
        <w:t>/16-</w:t>
      </w:r>
      <w:r w:rsidR="000C54F1">
        <w:t>11</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B94160" w:rsidP="00820A1A" w:rsidR="00B9416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0C54F1">
        <w:t xml:space="preserve">Financijska agencija OIB: 85821130368, Regionalni centar Osijek, Podružnica Osijek, L. </w:t>
      </w:r>
      <w:proofErr w:type="spellStart"/>
      <w:r w:rsidR="000C54F1">
        <w:t>Jagera</w:t>
      </w:r>
      <w:proofErr w:type="spellEnd"/>
      <w:r w:rsidR="000C54F1">
        <w:t xml:space="preserve"> 3, za otvaranje stečajnog postupka nad dužnikom </w:t>
      </w:r>
      <w:r w:rsidR="000C54F1">
        <w:rPr>
          <w:b/>
        </w:rPr>
        <w:t xml:space="preserve">GALKO d.o.o., Osijek, Cara </w:t>
      </w:r>
      <w:proofErr w:type="spellStart"/>
      <w:r w:rsidR="000C54F1">
        <w:rPr>
          <w:b/>
        </w:rPr>
        <w:t>Hadrijana</w:t>
      </w:r>
      <w:proofErr w:type="spellEnd"/>
      <w:r w:rsidR="000C54F1">
        <w:rPr>
          <w:b/>
        </w:rPr>
        <w:t xml:space="preserve"> 4, OIB: 81863126909, MBS: 030104616</w:t>
      </w:r>
      <w:r>
        <w:t xml:space="preserve">, dana </w:t>
      </w:r>
      <w:r w:rsidR="00FA6F41">
        <w:t>15</w:t>
      </w:r>
      <w:bookmarkStart w:name="_GoBack" w:id="0"/>
      <w:bookmarkEnd w:id="0"/>
      <w:r w:rsidR="005A3735">
        <w:t>. prosinca</w:t>
      </w:r>
      <w:r>
        <w:t xml:space="preserve"> 2016.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C54F1" w:rsidR="00820A1A">
      <w:pPr>
        <w:numPr>
          <w:ilvl w:val="0"/>
          <w:numId w:val="17"/>
        </w:numPr>
        <w:jc w:val="both"/>
      </w:pPr>
      <w:r>
        <w:t xml:space="preserve">Otvara se stečajni postupak nad dužnikom </w:t>
      </w:r>
      <w:r w:rsidR="000C54F1" w:rsidRPr="000C54F1">
        <w:rPr>
          <w:b/>
        </w:rPr>
        <w:t xml:space="preserve">GALKO d.o.o., Osijek, Cara </w:t>
      </w:r>
      <w:proofErr w:type="spellStart"/>
      <w:r w:rsidR="000C54F1" w:rsidRPr="000C54F1">
        <w:rPr>
          <w:b/>
        </w:rPr>
        <w:t>Hadrijana</w:t>
      </w:r>
      <w:proofErr w:type="spellEnd"/>
      <w:r w:rsidR="000C54F1" w:rsidRPr="000C54F1">
        <w:rPr>
          <w:b/>
        </w:rPr>
        <w:t xml:space="preserve"> 4, OIB: 81863126909, MBS: 030104616</w:t>
      </w:r>
      <w:r>
        <w:t>.</w:t>
      </w:r>
    </w:p>
    <w:p w:rsidRDefault="000E6B63" w:rsidP="000E6B63" w:rsidR="000E6B63">
      <w:pPr>
        <w:ind w:left="1080"/>
        <w:jc w:val="both"/>
      </w:pPr>
    </w:p>
    <w:p w:rsidRDefault="00820A1A" w:rsidP="000E6B63" w:rsidR="000E6B63" w:rsidRPr="00A12B40">
      <w:pPr>
        <w:numPr>
          <w:ilvl w:val="0"/>
          <w:numId w:val="17"/>
        </w:numPr>
        <w:jc w:val="both"/>
      </w:pPr>
      <w:r>
        <w:t>Za stečajnog upravitelja određuje se</w:t>
      </w:r>
      <w:r w:rsidR="000C54F1">
        <w:t xml:space="preserve"> </w:t>
      </w:r>
      <w:proofErr w:type="spellStart"/>
      <w:r w:rsidR="000C54F1">
        <w:rPr>
          <w:b/>
        </w:rPr>
        <w:t>Jelenko</w:t>
      </w:r>
      <w:proofErr w:type="spellEnd"/>
      <w:r w:rsidR="000C54F1">
        <w:rPr>
          <w:b/>
        </w:rPr>
        <w:t xml:space="preserve"> </w:t>
      </w:r>
      <w:proofErr w:type="spellStart"/>
      <w:r w:rsidR="000C54F1">
        <w:rPr>
          <w:b/>
        </w:rPr>
        <w:t>Lehki</w:t>
      </w:r>
      <w:proofErr w:type="spellEnd"/>
      <w:r w:rsidR="000C54F1">
        <w:rPr>
          <w:b/>
        </w:rPr>
        <w:t xml:space="preserve">, Zagreb, P. </w:t>
      </w:r>
      <w:proofErr w:type="spellStart"/>
      <w:r w:rsidR="000C54F1">
        <w:rPr>
          <w:b/>
        </w:rPr>
        <w:t>Hatza</w:t>
      </w:r>
      <w:proofErr w:type="spellEnd"/>
      <w:r w:rsidR="000C54F1">
        <w:rPr>
          <w:b/>
        </w:rPr>
        <w:t xml:space="preserve"> 10, OIB: 96068307857.</w:t>
      </w:r>
    </w:p>
    <w:p w:rsidRDefault="00331671" w:rsidP="00331671" w:rsidR="00820A1A">
      <w:pPr>
        <w:tabs>
          <w:tab w:pos="4965" w:val="left"/>
        </w:tabs>
        <w:jc w:val="both"/>
      </w:pPr>
      <w:r>
        <w:tab/>
      </w:r>
    </w:p>
    <w:p w:rsidRDefault="00820A1A" w:rsidP="000C54F1" w:rsidR="00820A1A" w:rsidRPr="00820A1A">
      <w:pPr>
        <w:numPr>
          <w:ilvl w:val="0"/>
          <w:numId w:val="17"/>
        </w:numPr>
        <w:jc w:val="both"/>
        <w:rPr>
          <w:b/>
        </w:rPr>
      </w:pPr>
      <w:r>
        <w:t xml:space="preserve">Zaključuje se stečajni postupak nad dužnikom </w:t>
      </w:r>
      <w:r w:rsidR="000C54F1" w:rsidRPr="000C54F1">
        <w:rPr>
          <w:b/>
        </w:rPr>
        <w:t xml:space="preserve">GALKO d.o.o., Osijek, Cara </w:t>
      </w:r>
      <w:proofErr w:type="spellStart"/>
      <w:r w:rsidR="000C54F1" w:rsidRPr="000C54F1">
        <w:rPr>
          <w:b/>
        </w:rPr>
        <w:t>Hadrijana</w:t>
      </w:r>
      <w:proofErr w:type="spellEnd"/>
      <w:r w:rsidR="000C54F1" w:rsidRPr="000C54F1">
        <w:rPr>
          <w:b/>
        </w:rPr>
        <w:t xml:space="preserve"> 4, OIB: 81863126909, MBS: 030104616</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0C54F1">
        <w:t>15. travnja</w:t>
      </w:r>
      <w:r w:rsidR="005A3735">
        <w:t xml:space="preserve"> 2016. g.</w:t>
      </w:r>
      <w:r>
        <w:t xml:space="preserve"> podnijela je prijedlog za otvaranje stečajnog postupka nad dužnikom </w:t>
      </w:r>
      <w:r w:rsidR="000C54F1" w:rsidRPr="000C54F1">
        <w:rPr>
          <w:b/>
        </w:rPr>
        <w:t xml:space="preserve">GALKO d.o.o., Osijek, Cara </w:t>
      </w:r>
      <w:proofErr w:type="spellStart"/>
      <w:r w:rsidR="000C54F1" w:rsidRPr="000C54F1">
        <w:rPr>
          <w:b/>
        </w:rPr>
        <w:t>Hadrijana</w:t>
      </w:r>
      <w:proofErr w:type="spellEnd"/>
      <w:r w:rsidR="000C54F1" w:rsidRPr="000C54F1">
        <w:rPr>
          <w:b/>
        </w:rPr>
        <w:t xml:space="preserve"> 4, OIB: 81863126909, MBS: 030104616</w:t>
      </w:r>
      <w:r w:rsidR="000C54F1">
        <w:rPr>
          <w:b/>
        </w:rPr>
        <w:t xml:space="preserve"> </w:t>
      </w:r>
      <w:r w:rsidRPr="005A3735">
        <w:t xml:space="preserve">navodeći da dužnik na dan </w:t>
      </w:r>
      <w:r w:rsidR="005A3735">
        <w:t>1. rujna 2015. g.</w:t>
      </w:r>
      <w:r>
        <w:t xml:space="preserve"> u Očevidniku redoslijeda osnova za plaćanje ima evidentirane neizvršene osnove za plaćanje u ukupnom iznosu od </w:t>
      </w:r>
      <w:r w:rsidR="000C54F1">
        <w:t>11.116,67</w:t>
      </w:r>
      <w:r>
        <w:t xml:space="preserve"> kn u </w:t>
      </w:r>
      <w:r w:rsidR="008103DC">
        <w:t xml:space="preserve">razdoblju duljem od </w:t>
      </w:r>
      <w:r w:rsidR="000C54F1">
        <w:t>313</w:t>
      </w:r>
      <w:r w:rsidR="008103DC">
        <w:t xml:space="preserve"> dana </w:t>
      </w:r>
      <w:r>
        <w:t>koji iznos je uračunata kamata i naknada FINE za provedbe ovrhe na novčanim sredstvima te dužnik ima jednog zaposlenika</w:t>
      </w:r>
      <w:r w:rsidR="0008188C">
        <w:t>.</w:t>
      </w:r>
    </w:p>
    <w:p w:rsidRDefault="00820A1A" w:rsidP="00820A1A" w:rsidR="00820A1A">
      <w:pPr>
        <w:jc w:val="both"/>
      </w:pPr>
    </w:p>
    <w:p w:rsidRDefault="00820A1A" w:rsidP="00820A1A" w:rsidR="008103DC">
      <w:pPr>
        <w:ind w:firstLine="720"/>
        <w:jc w:val="both"/>
      </w:pPr>
      <w:r>
        <w:lastRenderedPageBreak/>
        <w:t>Zaključkom ovoga suda broj St-</w:t>
      </w:r>
      <w:r w:rsidR="000C54F1">
        <w:t>908</w:t>
      </w:r>
      <w:r w:rsidR="0008188C">
        <w:t>/16</w:t>
      </w:r>
      <w:r>
        <w:t xml:space="preserve"> od </w:t>
      </w:r>
      <w:r w:rsidR="000C54F1">
        <w:t>28. rujna 2</w:t>
      </w:r>
      <w:r w:rsidR="0008188C">
        <w:t>016</w:t>
      </w:r>
      <w:r>
        <w:t>. g. pozvan</w:t>
      </w:r>
      <w:r w:rsidR="008103DC">
        <w:t xml:space="preserve"> je zakonski</w:t>
      </w:r>
      <w:r>
        <w:t xml:space="preserve"> zastupni</w:t>
      </w:r>
      <w:r w:rsidR="008103DC">
        <w:t>k</w:t>
      </w:r>
      <w:r>
        <w:t xml:space="preserve"> dužnika da u roku od </w:t>
      </w:r>
      <w:r w:rsidR="008103DC">
        <w:t>8</w:t>
      </w:r>
      <w:r>
        <w:t xml:space="preserve"> dana podnese pisano izvješće o financijsko-gospodarskom stanju dužnika te </w:t>
      </w:r>
      <w:proofErr w:type="spellStart"/>
      <w:r>
        <w:t>prokazni</w:t>
      </w:r>
      <w:proofErr w:type="spellEnd"/>
      <w:r>
        <w:t xml:space="preserve"> popis imovine, pod zakonskim posljedicama</w:t>
      </w:r>
      <w:r w:rsidR="008103DC">
        <w:t>.</w:t>
      </w:r>
    </w:p>
    <w:p w:rsidRDefault="000E6B63" w:rsidP="00820A1A" w:rsidR="000E6B63">
      <w:pPr>
        <w:ind w:firstLine="720"/>
        <w:jc w:val="both"/>
      </w:pPr>
    </w:p>
    <w:p w:rsidRDefault="0008188C" w:rsidP="00820A1A" w:rsidR="000E6B63">
      <w:pPr>
        <w:ind w:firstLine="720"/>
        <w:jc w:val="both"/>
      </w:pPr>
      <w:r>
        <w:t xml:space="preserve">Dana </w:t>
      </w:r>
      <w:r w:rsidR="00B94160">
        <w:t>29. listopada</w:t>
      </w:r>
      <w:r>
        <w:t xml:space="preserve"> 2016. g.</w:t>
      </w:r>
      <w:r w:rsidR="008103DC">
        <w:t xml:space="preserve"> dužnik je </w:t>
      </w:r>
      <w:r w:rsidR="000E6B63">
        <w:t xml:space="preserve">dostavio </w:t>
      </w:r>
      <w:proofErr w:type="spellStart"/>
      <w:r w:rsidR="000E6B63">
        <w:t>prokazni</w:t>
      </w:r>
      <w:proofErr w:type="spellEnd"/>
      <w:r w:rsidR="000E6B63">
        <w:t xml:space="preserve"> popis imovine ovjerovljen kod javnog bilježnika </w:t>
      </w:r>
      <w:r w:rsidR="00B94160">
        <w:t>Dragica Dumančić iz Osijeka OV-8741/16 od 29.10.2016. g., izvješće o financijskom poslovanju dužnika, bruto bilancu te Izjava dužnika od 28.11.2016. g.</w:t>
      </w:r>
    </w:p>
    <w:p w:rsidRDefault="000E6B63" w:rsidP="00820A1A" w:rsidR="008103DC">
      <w:pPr>
        <w:ind w:firstLine="720"/>
        <w:jc w:val="both"/>
      </w:pPr>
      <w:r>
        <w:t xml:space="preserve"> </w:t>
      </w:r>
    </w:p>
    <w:p w:rsidRDefault="000E6B63" w:rsidP="000E6B63" w:rsidR="000E6B63">
      <w:pPr>
        <w:ind w:firstLine="578" w:left="142"/>
        <w:jc w:val="both"/>
      </w:pPr>
      <w:r>
        <w:t>Iz gore naveden</w:t>
      </w:r>
      <w:r w:rsidR="00B94160">
        <w:t>e materijalne dokumentacije</w:t>
      </w:r>
      <w:r>
        <w:t xml:space="preserve"> sud je utvrdio da dužnik nema imovine niti za pokriće troškova kako prethodnog tako</w:t>
      </w:r>
      <w:r w:rsidR="00B94160">
        <w:t xml:space="preserve"> i otvorenog stečajnog postupka a u odnosu na potraživanje dužnika prema svom dužniku i to prema </w:t>
      </w:r>
      <w:proofErr w:type="spellStart"/>
      <w:r w:rsidR="00B94160">
        <w:t>Teragent</w:t>
      </w:r>
      <w:proofErr w:type="spellEnd"/>
      <w:r w:rsidR="00B94160">
        <w:t xml:space="preserve"> d.o.o. Rijeka u iznosu od 4.329,19 kn dužnik je podneskom od 28.1.2016. g. u spis dostavio Izjavu da navedeni dužnikov dužnik je izbrisan iz registra pravnih osoba slijedom čega proizlazi da je navedeno potraživanje nenaplativo.</w:t>
      </w:r>
    </w:p>
    <w:p w:rsidRDefault="00820A1A" w:rsidP="00820A1A" w:rsidR="00820A1A">
      <w:pPr>
        <w:jc w:val="both"/>
      </w:pPr>
    </w:p>
    <w:p w:rsidRDefault="00820A1A" w:rsidP="00820A1A" w:rsidR="00820A1A">
      <w:pPr>
        <w:ind w:firstLine="720"/>
        <w:jc w:val="both"/>
      </w:pPr>
      <w:r>
        <w:t>Rješenjem ovoga suda broj St-</w:t>
      </w:r>
      <w:r w:rsidR="000C54F1">
        <w:t>908</w:t>
      </w:r>
      <w:r w:rsidR="0008188C">
        <w:t>/16</w:t>
      </w:r>
      <w:r w:rsidR="000E6B63">
        <w:t xml:space="preserve"> od </w:t>
      </w:r>
      <w:r w:rsidR="000C54F1">
        <w:t>24. studenog</w:t>
      </w:r>
      <w:r>
        <w:t xml:space="preserve"> 2016. g. sud je pozvao osobe koje imaju pravni interes za provedbom stečajnog postupka nad dužnikom da se u roku od 15 dana od dana objave rješenja na e-oglasnoj ploči ovoga suda solidarno uplate na sudski depozit </w:t>
      </w:r>
      <w:r w:rsidR="000C54F1">
        <w:t>20</w:t>
      </w:r>
      <w:r>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B94160">
        <w:t>24. studenog</w:t>
      </w:r>
      <w:r>
        <w:t xml:space="preserve"> 2016.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B94160" w:rsidR="00B94160">
      <w:pPr>
        <w:ind w:firstLine="720"/>
        <w:jc w:val="both"/>
      </w:pPr>
      <w:r>
        <w:t xml:space="preserve">Sud je proveo uvid u </w:t>
      </w:r>
      <w:r w:rsidR="008103DC">
        <w:t xml:space="preserve">materijalnu dokumentaciju u spisu </w:t>
      </w:r>
      <w:r w:rsidR="0008188C">
        <w:t xml:space="preserve">i to: prijedlog FINE za otvaranje stečajnog postupka dana </w:t>
      </w:r>
      <w:r w:rsidR="00B94160">
        <w:t>15.4.</w:t>
      </w:r>
      <w:r w:rsidR="0008188C">
        <w:t xml:space="preserve">2016. g., povijesni izvadak iz sudskog registra, </w:t>
      </w:r>
      <w:proofErr w:type="spellStart"/>
      <w:r w:rsidR="0008188C">
        <w:t>prokazni</w:t>
      </w:r>
      <w:proofErr w:type="spellEnd"/>
      <w:r w:rsidR="0008188C">
        <w:t xml:space="preserve"> popis imovine dužnika od </w:t>
      </w:r>
      <w:r w:rsidR="00B94160">
        <w:t xml:space="preserve">29.10.2016. g. ovjerovljen kod javnog bilježnika Dragica Dumančić iz Osijeka OV-8741/16 od 29.10.2016. g., izvješće o financijskom poslovanju dužnika, bruto bilancu te Izjava dužnika od 28.11.2016.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w:t>
      </w: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p>
    <w:p w:rsidRDefault="00B94160" w:rsidP="00B94160" w:rsidR="00B94160">
      <w:pPr>
        <w:jc w:val="both"/>
      </w:pPr>
      <w:r>
        <w:t>Stečajnog zakona ("Narodne novine" broj 71/15 u daljnjem tekstu SZ) – nesposobnost za plaćanje valjalo stečajni postupak nad dužnikom zaključiti i odlučiti kao u izreci a sukladno čl. 132 st. 2 SZ.</w:t>
      </w:r>
    </w:p>
    <w:p w:rsidRDefault="00B94160" w:rsidP="00B94160" w:rsidR="00B94160">
      <w:pPr>
        <w:ind w:firstLine="720"/>
        <w:jc w:val="both"/>
      </w:pPr>
    </w:p>
    <w:p w:rsidRDefault="0008188C" w:rsidP="002954B4" w:rsidR="0008188C">
      <w:pPr>
        <w:ind w:firstLine="720"/>
        <w:jc w:val="both"/>
      </w:pPr>
    </w:p>
    <w:p w:rsidRDefault="0008188C" w:rsidP="002954B4" w:rsidR="0008188C">
      <w:pPr>
        <w:ind w:firstLine="720"/>
        <w:jc w:val="both"/>
      </w:pPr>
    </w:p>
    <w:p w:rsidRDefault="00820A1A" w:rsidP="0008188C" w:rsidR="0008188C">
      <w:pPr>
        <w:jc w:val="center"/>
      </w:pPr>
      <w:r>
        <w:t xml:space="preserve">U Osijeku </w:t>
      </w:r>
      <w:r w:rsidR="000C54F1">
        <w:t>15</w:t>
      </w:r>
      <w:r w:rsidR="0008188C">
        <w:t>. prosinca</w:t>
      </w:r>
      <w:r>
        <w:t xml:space="preserve"> 2016. g.</w:t>
      </w:r>
    </w:p>
    <w:p w:rsidRDefault="00B94160" w:rsidP="0008188C" w:rsidR="00B94160">
      <w:pPr>
        <w:jc w:val="center"/>
      </w:pPr>
    </w:p>
    <w:p w:rsidRDefault="00B94160" w:rsidP="0008188C" w:rsidR="00B94160">
      <w:pPr>
        <w:jc w:val="center"/>
      </w:pPr>
    </w:p>
    <w:p w:rsidRDefault="00B94160" w:rsidP="0008188C" w:rsidR="00B94160">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94160" w:rsidP="00820A1A" w:rsidR="00B94160">
      <w:pPr>
        <w:jc w:val="both"/>
      </w:pPr>
    </w:p>
    <w:p w:rsidRDefault="00B94160" w:rsidP="00820A1A" w:rsidR="00B94160">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94160" w:rsidP="00820A1A" w:rsidR="00B94160">
      <w:pPr>
        <w:jc w:val="both"/>
      </w:pPr>
    </w:p>
    <w:p w:rsidRDefault="00B94160" w:rsidP="00820A1A" w:rsidR="00B94160">
      <w:pPr>
        <w:jc w:val="both"/>
      </w:pPr>
    </w:p>
    <w:p w:rsidRDefault="00820A1A" w:rsidP="00820A1A" w:rsidR="00820A1A">
      <w:pPr>
        <w:jc w:val="both"/>
      </w:pPr>
      <w:r>
        <w:t>DNA:</w:t>
      </w:r>
    </w:p>
    <w:p w:rsidRDefault="00820A1A" w:rsidP="000C54F1" w:rsidR="000C54F1">
      <w:pPr>
        <w:jc w:val="both"/>
        <w:rPr>
          <w:b/>
        </w:rPr>
      </w:pPr>
      <w:r>
        <w:t xml:space="preserve">1. stečajni uprav. </w:t>
      </w:r>
      <w:proofErr w:type="spellStart"/>
      <w:r w:rsidR="000C54F1" w:rsidRPr="000C54F1">
        <w:t>Jelenko</w:t>
      </w:r>
      <w:proofErr w:type="spellEnd"/>
      <w:r w:rsidR="000C54F1" w:rsidRPr="000C54F1">
        <w:t xml:space="preserve"> </w:t>
      </w:r>
      <w:proofErr w:type="spellStart"/>
      <w:r w:rsidR="000C54F1" w:rsidRPr="000C54F1">
        <w:t>Lehki</w:t>
      </w:r>
      <w:proofErr w:type="spellEnd"/>
      <w:r w:rsidR="000C54F1" w:rsidRPr="000C54F1">
        <w:t xml:space="preserve">, Zagreb, P. </w:t>
      </w:r>
      <w:proofErr w:type="spellStart"/>
      <w:r w:rsidR="000C54F1" w:rsidRPr="000C54F1">
        <w:t>Hatza</w:t>
      </w:r>
      <w:proofErr w:type="spellEnd"/>
      <w:r w:rsidR="000C54F1" w:rsidRPr="000C54F1">
        <w:t xml:space="preserve"> 10</w:t>
      </w:r>
    </w:p>
    <w:p w:rsidRDefault="00820A1A" w:rsidP="000C54F1" w:rsidR="00820A1A">
      <w:pPr>
        <w:jc w:val="both"/>
      </w:pPr>
      <w:r>
        <w:t xml:space="preserve">2. predlagatelj FINA </w:t>
      </w:r>
      <w:r w:rsidR="000E6B63">
        <w:tab/>
      </w:r>
    </w:p>
    <w:p w:rsidRDefault="00820A1A" w:rsidP="00820A1A" w:rsidR="00820A1A">
      <w:pPr>
        <w:jc w:val="both"/>
      </w:pPr>
      <w:r>
        <w:t>3. ŽDO Osijek</w:t>
      </w:r>
    </w:p>
    <w:p w:rsidRDefault="00820A1A" w:rsidP="00B94160" w:rsidR="0008188C">
      <w:pPr>
        <w:jc w:val="both"/>
      </w:pPr>
      <w:r>
        <w:t>4. dužnik</w:t>
      </w:r>
    </w:p>
    <w:p w:rsidRDefault="00B94160" w:rsidP="000E6B63" w:rsidR="00820A1A">
      <w:pPr>
        <w:tabs>
          <w:tab w:pos="4950" w:val="left"/>
        </w:tabs>
        <w:jc w:val="both"/>
      </w:pPr>
      <w:r>
        <w:t>5</w:t>
      </w:r>
      <w:r w:rsidR="00820A1A">
        <w:t>. e-</w:t>
      </w:r>
      <w:proofErr w:type="spellStart"/>
      <w:r w:rsidR="00820A1A">
        <w:t>ogl</w:t>
      </w:r>
      <w:proofErr w:type="spellEnd"/>
      <w:r w:rsidR="00820A1A">
        <w:t>. pl.</w:t>
      </w:r>
      <w:r w:rsidR="002954B4">
        <w:t xml:space="preserve"> </w:t>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B94160" w:rsidP="00820A1A" w:rsidR="00820A1A">
      <w:pPr>
        <w:jc w:val="both"/>
      </w:pPr>
      <w:r>
        <w:t>6</w:t>
      </w:r>
      <w:r w:rsidR="00820A1A">
        <w:t>. registar suda - ovdje</w:t>
      </w:r>
    </w:p>
    <w:p w:rsidRDefault="00B94160" w:rsidP="0008188C" w:rsidR="007D7E9A">
      <w:pPr>
        <w:tabs>
          <w:tab w:pos="1515" w:val="left"/>
        </w:tabs>
        <w:jc w:val="both"/>
        <w:rPr>
          <w:sz w:val="20"/>
          <w:szCs w:val="20"/>
        </w:rPr>
      </w:pPr>
      <w:r>
        <w:t>7</w:t>
      </w:r>
      <w:r w:rsidR="00820A1A">
        <w:t xml:space="preserve">. kal. </w:t>
      </w:r>
      <w:r w:rsidR="0008188C">
        <w:t>1</w:t>
      </w:r>
      <w:r w:rsidR="000C54F1">
        <w:t>5</w:t>
      </w:r>
      <w:r w:rsidR="0008188C">
        <w:t>.1.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4A6" w:rsidR="00E774A6">
      <w:r>
        <w:separator/>
      </w:r>
    </w:p>
  </w:endnote>
  <w:endnote w:id="0" w:type="continuationSeparator">
    <w:p w:rsidRDefault="00E774A6" w:rsidR="00E774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4A6" w:rsidR="00E774A6">
      <w:r>
        <w:separator/>
      </w:r>
    </w:p>
  </w:footnote>
  <w:footnote w:id="0" w:type="continuationSeparator">
    <w:p w:rsidRDefault="00E774A6" w:rsidR="00E774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6F41">
      <w:rPr>
        <w:rStyle w:val="Brojstranice"/>
        <w:noProof/>
      </w:rPr>
      <w:t>- 2 -</w:t>
    </w:r>
    <w:r>
      <w:rPr>
        <w:rStyle w:val="Brojstranice"/>
      </w:rPr>
      <w:fldChar w:fldCharType="end"/>
    </w:r>
  </w:p>
  <w:p w:rsidRDefault="000C54F1" w:rsidP="000C54F1" w:rsidR="000C54F1" w:rsidRPr="00847790">
    <w:pPr>
      <w:jc w:val="right"/>
      <w:rPr>
        <w:rStyle w:val="Naglaeno"/>
        <w:b w:val="false"/>
        <w:bCs w:val="false"/>
      </w:rPr>
    </w:pPr>
    <w:r w:rsidRPr="00847790">
      <w:t>6 St-</w:t>
    </w:r>
    <w:r>
      <w:t>908/16-11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A6346"/>
    <w:rsid w:val="000C2EBA"/>
    <w:rsid w:val="000C54F1"/>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E0A61"/>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94160"/>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74A6"/>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A6F41"/>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FA6F41"/>
    <w:rPr>
      <w:color w:val="808080"/>
      <w:bdr w:space="0" w:sz="0" w:color="auto" w:val="none"/>
      <w:shd w:fill="CCFFFF" w:color="auto" w:val="clear"/>
    </w:rPr>
  </w:style>
  <w:style w:customStyle="true" w:styleId="eSPISCCParagraphDefaultFont" w:type="character">
    <w:name w:val="eSPIS_CC_Paragraph Default Font"/>
    <w:basedOn w:val="Zadanifontodlomka"/>
    <w:rsid w:val="00FA6F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F41"/>
    <w:rPr>
      <w:bdr w:space="0" w:sz="0" w:color="auto" w:val="none"/>
      <w:shd w:fill="FFFFCC" w:color="auto" w:val="clear"/>
      <w:lang w:val="hr-HR"/>
    </w:rPr>
  </w:style>
  <w:style w:customStyle="true" w:styleId="PozadinaSvijetloCrvena" w:type="character">
    <w:name w:val="Pozadina_SvijetloCrvena"/>
    <w:basedOn w:val="eSPISCCParagraphDefaultFont"/>
    <w:rsid w:val="00FA6F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F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FA6F41"/>
    <w:rPr>
      <w:color w:val="808080"/>
      <w:bdr w:color="auto" w:space="0" w:sz="0" w:val="none"/>
      <w:shd w:color="auto" w:fill="CCFFFF" w:val="clear"/>
    </w:rPr>
  </w:style>
  <w:style w:customStyle="1" w:styleId="eSPISCCParagraphDefaultFont" w:type="character">
    <w:name w:val="eSPIS_CC_Paragraph Default Font"/>
    <w:basedOn w:val="Zadanifontodlomka"/>
    <w:rsid w:val="00FA6F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6F41"/>
    <w:rPr>
      <w:bdr w:color="auto" w:space="0" w:sz="0" w:val="none"/>
      <w:shd w:color="auto" w:fill="FFFFCC" w:val="clear"/>
      <w:lang w:val="hr-HR"/>
    </w:rPr>
  </w:style>
  <w:style w:customStyle="1" w:styleId="PozadinaSvijetloCrvena" w:type="character">
    <w:name w:val="Pozadina_SvijetloCrvena"/>
    <w:basedOn w:val="eSPISCCParagraphDefaultFont"/>
    <w:rsid w:val="00FA6F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6F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GALKO d.o.o. za trgovinu i usluge</izvorni_sadrzaj>
    <derivirana_varijabla naziv="DomainObject.Predmet.ProtustrankaFormated_1">  GALKO d.o.o. za trgovinu i usluge</derivirana_varijabla>
  </DomainObject.Predmet.ProtustrankaFormated>
  <DomainObject.Predmet.ProtustrankaFormatedOIB>
    <izvorni_sadrzaj>  GALKO d.o.o. za trgovinu i usluge, OIB 81863126909</izvorni_sadrzaj>
    <derivirana_varijabla naziv="DomainObject.Predmet.ProtustrankaFormatedOIB_1">  GALKO d.o.o. za trgovinu i usluge, OIB 81863126909</derivirana_varijabla>
  </DomainObject.Predmet.ProtustrankaFormatedOIB>
  <DomainObject.Predmet.ProtustrankaFormatedWithAdress>
    <izvorni_sadrzaj> GALKO d.o.o. za trgovinu i usluge, Cara Hadrijana 4, 31000 Osijek</izvorni_sadrzaj>
    <derivirana_varijabla naziv="DomainObject.Predmet.ProtustrankaFormatedWithAdress_1"> GALKO d.o.o. za trgovinu i usluge, Cara Hadrijana 4, 31000 Osijek</derivirana_varijabla>
  </DomainObject.Predmet.ProtustrankaFormatedWithAdress>
  <DomainObject.Predmet.ProtustrankaFormatedWithAdressOIB>
    <izvorni_sadrzaj> GALKO d.o.o. za trgovinu i usluge, OIB 81863126909, Cara Hadrijana 4, 31000 Osijek</izvorni_sadrzaj>
    <derivirana_varijabla naziv="DomainObject.Predmet.ProtustrankaFormatedWithAdressOIB_1"> GALKO d.o.o. za trgovinu i usluge, OIB 81863126909, Cara Hadrijana 4, 31000 Osijek</derivirana_varijabla>
  </DomainObject.Predmet.ProtustrankaFormatedWithAdressOIB>
  <DomainObject.Predmet.ProtustrankaWithAdress>
    <izvorni_sadrzaj>GALKO d.o.o. za trgovinu i usluge Cara Hadrijana 4, 31000 Osijek</izvorni_sadrzaj>
    <derivirana_varijabla naziv="DomainObject.Predmet.ProtustrankaWithAdress_1">GALKO d.o.o. za trgovinu i usluge Cara Hadrijana 4, 31000 Osijek</derivirana_varijabla>
  </DomainObject.Predmet.ProtustrankaWithAdress>
  <DomainObject.Predmet.ProtustrankaWithAdressOIB>
    <izvorni_sadrzaj>GALKO d.o.o. za trgovinu i usluge, OIB 81863126909, Cara Hadrijana 4, 31000 Osijek</izvorni_sadrzaj>
    <derivirana_varijabla naziv="DomainObject.Predmet.ProtustrankaWithAdressOIB_1">GALKO d.o.o. za trgovinu i usluge, OIB 81863126909, Cara Hadrijana 4, 31000 Osijek</derivirana_varijabla>
  </DomainObject.Predmet.ProtustrankaWithAdressOIB>
  <DomainObject.Predmet.ProtustrankaNazivFormated>
    <izvorni_sadrzaj>GALKO d.o.o. za trgovinu i usluge</izvorni_sadrzaj>
    <derivirana_varijabla naziv="DomainObject.Predmet.ProtustrankaNazivFormated_1">GALKO d.o.o. za trgovinu i usluge</derivirana_varijabla>
  </DomainObject.Predmet.ProtustrankaNazivFormated>
  <DomainObject.Predmet.ProtustrankaNazivFormatedOIB>
    <izvorni_sadrzaj>GALKO d.o.o. za trgovinu i usluge, OIB 81863126909</izvorni_sadrzaj>
    <derivirana_varijabla naziv="DomainObject.Predmet.ProtustrankaNazivFormatedOIB_1">GALKO d.o.o. za trgovinu i usluge, OIB 81863126909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GALKO d.o.o. za trgovinu i usluge</item>
    </izvorni_sadrzaj>
    <derivirana_varijabla naziv="DomainObject.Predmet.ProtuStrankaListFormated_1">
      <item>GALKO d.o.o. za trgovinu i usluge</item>
    </derivirana_varijabla>
  </DomainObject.Predmet.ProtuStrankaListFormated>
  <DomainObject.Predmet.ProtuStrankaListFormatedOIB>
    <izvorni_sadrzaj>
      <item>GALKO d.o.o. za trgovinu i usluge, OIB 81863126909</item>
    </izvorni_sadrzaj>
    <derivirana_varijabla naziv="DomainObject.Predmet.ProtuStrankaListFormatedOIB_1">
      <item>GALKO d.o.o. za trgovinu i usluge, OIB 81863126909</item>
    </derivirana_varijabla>
  </DomainObject.Predmet.ProtuStrankaListFormatedOIB>
  <DomainObject.Predmet.ProtuStrankaListFormatedWithAdress>
    <izvorni_sadrzaj>
      <item>GALKO d.o.o. za trgovinu i usluge, Cara Hadrijana 4, 31000 Osijek</item>
    </izvorni_sadrzaj>
    <derivirana_varijabla naziv="DomainObject.Predmet.ProtuStrankaListFormatedWithAdress_1">
      <item>GALKO d.o.o. za trgovinu i usluge, Cara Hadrijana 4, 31000 Osijek</item>
    </derivirana_varijabla>
  </DomainObject.Predmet.ProtuStrankaListFormatedWithAdress>
  <DomainObject.Predmet.ProtuStrankaListFormatedWithAdressOIB>
    <izvorni_sadrzaj>
      <item>GALKO d.o.o. za trgovinu i usluge, OIB 81863126909, Cara Hadrijana 4, 31000 Osijek</item>
    </izvorni_sadrzaj>
    <derivirana_varijabla naziv="DomainObject.Predmet.ProtuStrankaListFormatedWithAdressOIB_1">
      <item>GALKO d.o.o. za trgovinu i usluge, OIB 81863126909, Cara Hadrijana 4, 31000 Osijek</item>
    </derivirana_varijabla>
  </DomainObject.Predmet.ProtuStrankaListFormatedWithAdressOIB>
  <DomainObject.Predmet.ProtuStrankaListNazivFormated>
    <izvorni_sadrzaj>
      <item>GALKO d.o.o. za trgovinu i usluge</item>
    </izvorni_sadrzaj>
    <derivirana_varijabla naziv="DomainObject.Predmet.ProtuStrankaListNazivFormated_1">
      <item>GALKO d.o.o. za trgovinu i usluge</item>
    </derivirana_varijabla>
  </DomainObject.Predmet.ProtuStrankaListNazivFormated>
  <DomainObject.Predmet.ProtuStrankaListNazivFormatedOIB>
    <izvorni_sadrzaj>
      <item>GALKO d.o.o. za trgovinu i usluge, OIB 81863126909</item>
    </izvorni_sadrzaj>
    <derivirana_varijabla naziv="DomainObject.Predmet.ProtuStrankaListNazivFormatedOIB_1">
      <item>GALKO d.o.o. za trgovinu i usluge, OIB 81863126909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GALKO d.o.o. za trgovinu i usluge</izvorni_sadrzaj>
    <derivirana_varijabla naziv="DomainObject.Predmet.ProtustrankaIDrugi_1">GALKO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GALKO d.o.o. za trgovinu i usluge, OIB 81863126909, Cara Hadrijana 4, 31000 Osijek</izvorni_sadrzaj>
    <derivirana_varijabla naziv="DomainObject.Predmet.ProtustrankaIDrugiAdressOIB_1">GALKO d.o.o. za trgovinu i usluge, OIB 81863126909, Cara Hadrijana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GALKO d.o.o. za trgovinu i usluge</item>
    </izvorni_sadrzaj>
    <derivirana_varijabla naziv="DomainObject.Predmet.SudioniciListNaziv_1">
      <item>FINA RC OSIJEK</item>
      <item>GALKO d.o.o. za trgovinu i usluge</item>
    </derivirana_varijabla>
  </DomainObject.Predmet.SudioniciListNaziv>
  <DomainObject.Predmet.SudioniciListAdressOIB>
    <izvorni_sadrzaj>
      <item>FINA RC OSIJEK, OIB 85821130368</item>
      <item>GALKO d.o.o. za trgovinu i usluge, OIB 81863126909, Cara Hadrijana 4,31000 Osijek</item>
    </izvorni_sadrzaj>
    <derivirana_varijabla naziv="DomainObject.Predmet.SudioniciListAdressOIB_1">
      <item>FINA RC OSIJEK, OIB 85821130368</item>
      <item>GALKO d.o.o. za trgovinu i usluge, OIB 81863126909, Cara Hadrijana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81863126909</item>
    </izvorni_sadrzaj>
    <derivirana_varijabla naziv="DomainObject.Predmet.SudioniciListNazivOIB_1">
      <item>, OIB 85821130368</item>
      <item>, OIB 81863126909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6E2E27-706E-4961-813B-4B77545209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709</properties:Words>
  <properties:Characters>3923</properties:Characters>
  <properties:Lines>166</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2016-12-15T09:59:00Z</dcterms:created>
  <dc:creator>dsekulic</dc:creator>
  <cp:lastModifiedBy>Danijela Sekulić</cp:lastModifiedBy>
  <cp:lastPrinted>2016-12-15T10:10:00Z</cp:lastPrinted>
  <dcterms:modified xmlns:xsi="http://www.w3.org/2001/XMLSchema-instance" xsi:type="dcterms:W3CDTF">2016-12-15T10:14:00Z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