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11455" w:rsidRPr="00C61EDF">
        <w:trPr>
          <w:trHeight w:val="2231"/>
        </w:trPr>
        <w:tc>
          <w:tcPr>
            <w:tcW w:type="dxa" w:w="3369"/>
            <w:vAlign w:val="center"/>
          </w:tcPr>
          <w:p w:rsidRDefault="00011455" w:rsidP="00A66C00" w:rsidR="000114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11455" w:rsidP="00A66C00" w:rsidR="00011455" w:rsidRPr="00F24FD8">
            <w:pPr>
              <w:spacing w:before="100"/>
            </w:pPr>
            <w:r w:rsidRPr="00F24FD8">
              <w:t>REPUBLIKA HRVATSKA</w:t>
            </w:r>
          </w:p>
          <w:p w:rsidRDefault="00011455" w:rsidP="00A66C00" w:rsidR="00011455" w:rsidRPr="00F24FD8">
            <w:r w:rsidRPr="00F24FD8">
              <w:t>TRGOVAČKI SUD U SPLITU</w:t>
            </w:r>
          </w:p>
          <w:p w:rsidRDefault="00011455" w:rsidP="00DA5B9D" w:rsidR="0001145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11455" w:rsidP="00DA5B9D" w:rsidR="00011455">
            <w:pPr>
              <w:jc w:val="both"/>
            </w:pPr>
          </w:p>
          <w:p w:rsidRDefault="00011455" w:rsidP="00DA5B9D" w:rsidR="00011455">
            <w:pPr>
              <w:jc w:val="both"/>
            </w:pPr>
          </w:p>
          <w:p w:rsidRDefault="00011455" w:rsidP="00DA5B9D" w:rsidR="00011455">
            <w:pPr>
              <w:jc w:val="both"/>
            </w:pPr>
          </w:p>
          <w:p w:rsidRDefault="00011455" w:rsidP="00DA5B9D" w:rsidR="00011455">
            <w:pPr>
              <w:jc w:val="right"/>
            </w:pPr>
          </w:p>
          <w:p w:rsidRDefault="00011455" w:rsidP="00DA5B9D" w:rsidR="00011455">
            <w:pPr>
              <w:jc w:val="right"/>
            </w:pPr>
          </w:p>
          <w:p w:rsidRDefault="00011455" w:rsidP="00DA5B9D" w:rsidR="00011455">
            <w:pPr>
              <w:jc w:val="right"/>
              <w:rPr>
                <w:noProof/>
              </w:rPr>
            </w:pPr>
          </w:p>
          <w:p w:rsidRDefault="00011455" w:rsidP="00DA5B9D" w:rsidR="00011455">
            <w:pPr>
              <w:jc w:val="right"/>
              <w:rPr>
                <w:noProof/>
              </w:rPr>
            </w:pPr>
          </w:p>
          <w:p w:rsidRDefault="00011455" w:rsidP="00DA5B9D" w:rsidR="00011455">
            <w:pPr>
              <w:jc w:val="right"/>
              <w:rPr>
                <w:noProof/>
              </w:rPr>
            </w:pPr>
          </w:p>
          <w:p w:rsidRDefault="00011455" w:rsidP="00011455" w:rsidR="00011455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964/2017</w:t>
            </w:r>
          </w:p>
        </w:tc>
      </w:tr>
    </w:tbl>
    <w:p w14:textId="4807949" w14:paraId="4807949" w:rsidRDefault="00D4027A" w:rsidP="00D4027A" w:rsidR="00D4027A" w:rsidRPr="0094096C">
      <w:pPr>
        <w15:collapsed w:val="false"/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85B7E">
        <w:rPr>
          <w:lang w:val="hr-HR"/>
        </w:rPr>
        <w:t>PARLATIVA d.o.o., Puntarska 11, Split</w:t>
      </w:r>
      <w:r w:rsidR="00E5452F" w:rsidRPr="00E5452F">
        <w:rPr>
          <w:lang w:val="hr-HR"/>
        </w:rPr>
        <w:t xml:space="preserve">, OIB: </w:t>
      </w:r>
      <w:r w:rsidR="00A85B7E">
        <w:t>58201152385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A85B7E">
        <w:rPr>
          <w:lang w:val="hr-HR"/>
        </w:rPr>
        <w:t>13</w:t>
      </w:r>
      <w:r w:rsidR="0094096C">
        <w:rPr>
          <w:lang w:val="hr-HR"/>
        </w:rPr>
        <w:t>. travnja</w:t>
      </w:r>
      <w:r w:rsidR="00A85B7E">
        <w:rPr>
          <w:lang w:val="hr-HR"/>
        </w:rPr>
        <w:t xml:space="preserve"> 2018.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A85B7E">
        <w:rPr>
          <w:lang w:val="hr-HR"/>
        </w:rPr>
        <w:t>PARLATIVA d.o.o., Puntarska 11, Split</w:t>
      </w:r>
      <w:r w:rsidR="00A85B7E" w:rsidRPr="00E5452F">
        <w:rPr>
          <w:lang w:val="hr-HR"/>
        </w:rPr>
        <w:t xml:space="preserve">, OIB: </w:t>
      </w:r>
      <w:r w:rsidR="00A85B7E">
        <w:t>58201152385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A85B7E">
        <w:rPr>
          <w:lang w:val="hr-HR"/>
        </w:rPr>
        <w:t xml:space="preserve"> 13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A85B7E">
        <w:rPr>
          <w:lang w:val="hr-HR"/>
        </w:rPr>
        <w:t>2018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 xml:space="preserve">u </w:t>
      </w:r>
      <w:r w:rsidR="00A72A16">
        <w:rPr>
          <w:lang w:val="hr-HR"/>
        </w:rPr>
        <w:t>14:30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85B7E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85B7E" w:rsidRPr="00EA501D">
        <w:t xml:space="preserve">Daniela </w:t>
      </w:r>
      <w:proofErr w:type="spellStart"/>
      <w:r w:rsidR="00A85B7E" w:rsidRPr="00EA501D">
        <w:t>Kovač</w:t>
      </w:r>
      <w:proofErr w:type="spellEnd"/>
      <w:r w:rsidR="00A85B7E" w:rsidRPr="00EA501D">
        <w:t xml:space="preserve">, OIB: 73917202839, </w:t>
      </w:r>
      <w:proofErr w:type="spellStart"/>
      <w:r w:rsidR="00A85B7E" w:rsidRPr="00EA501D">
        <w:t>Kaštel</w:t>
      </w:r>
      <w:proofErr w:type="spellEnd"/>
      <w:r w:rsidR="00A85B7E" w:rsidRPr="00EA501D">
        <w:t xml:space="preserve"> </w:t>
      </w:r>
      <w:proofErr w:type="spellStart"/>
      <w:r w:rsidR="00A85B7E" w:rsidRPr="00EA501D">
        <w:t>Sućurac</w:t>
      </w:r>
      <w:proofErr w:type="spellEnd"/>
      <w:r w:rsidR="00A85B7E" w:rsidRPr="00EA501D">
        <w:t xml:space="preserve">, </w:t>
      </w:r>
      <w:proofErr w:type="spellStart"/>
      <w:r w:rsidR="00A85B7E" w:rsidRPr="00EA501D">
        <w:t>Cesta</w:t>
      </w:r>
      <w:proofErr w:type="spellEnd"/>
      <w:r w:rsidR="00A85B7E" w:rsidRPr="00EA501D">
        <w:t xml:space="preserve"> dr. </w:t>
      </w:r>
      <w:proofErr w:type="spellStart"/>
      <w:r w:rsidR="00A85B7E" w:rsidRPr="00EA501D">
        <w:t>Franje</w:t>
      </w:r>
      <w:proofErr w:type="spellEnd"/>
      <w:r w:rsidR="00A85B7E" w:rsidRPr="00EA501D">
        <w:t xml:space="preserve"> </w:t>
      </w:r>
      <w:proofErr w:type="spellStart"/>
      <w:r w:rsidR="00A85B7E" w:rsidRPr="00EA501D">
        <w:t>Tuđmana</w:t>
      </w:r>
      <w:proofErr w:type="spellEnd"/>
      <w:r w:rsidR="00A85B7E" w:rsidRPr="00EA501D">
        <w:t xml:space="preserve"> 238A</w:t>
      </w:r>
      <w:r w:rsidR="00A85B7E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A85B7E">
        <w:rPr>
          <w:lang w:val="hr-HR"/>
        </w:rPr>
        <w:t>PARLATIVA d.o.o., Puntarska 11, Split</w:t>
      </w:r>
      <w:r w:rsidR="00A85B7E" w:rsidRPr="00E5452F">
        <w:rPr>
          <w:lang w:val="hr-HR"/>
        </w:rPr>
        <w:t xml:space="preserve">, OIB: </w:t>
      </w:r>
      <w:r w:rsidR="00A85B7E">
        <w:t>58201152385</w:t>
      </w:r>
      <w:r w:rsidRPr="0094096C">
        <w:rPr>
          <w:lang w:val="hr-HR"/>
        </w:rPr>
        <w:t xml:space="preserve">. </w:t>
      </w:r>
    </w:p>
    <w:p w:rsidRDefault="00634348" w:rsidP="0094096C" w:rsidR="00634348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CD2849" w:rsidP="00CD2849" w:rsidR="00CD2849" w:rsidRPr="0094096C">
      <w:pPr>
        <w:spacing w:before="120"/>
        <w:ind w:firstLine="708"/>
        <w:jc w:val="both"/>
        <w:rPr>
          <w:lang w:val="hr-HR"/>
        </w:rPr>
      </w:pPr>
      <w:r w:rsidRPr="00CD2849">
        <w:rPr>
          <w:lang w:val="hr-HR"/>
        </w:rPr>
        <w:t xml:space="preserve">V. Nalaže se Financijskoj agenciji da naloži banci kod koje dužnik ima otvoren račun da zaplijenjena novčana sredstva na ime predujma za namirenje troškova stečajnog postupka u iznosu od </w:t>
      </w:r>
      <w:r>
        <w:rPr>
          <w:lang w:val="hr-HR"/>
        </w:rPr>
        <w:t>55</w:t>
      </w:r>
      <w:r w:rsidRPr="00CD2849">
        <w:rPr>
          <w:lang w:val="hr-HR"/>
        </w:rPr>
        <w:t xml:space="preserve">,00 kn prenese s računa dužnika na depozitni račun Trgovačkog suda u Splitu broj HR1623900011300000664, otvoren kod Hrvatske poštanske banke d. d. Zagreb, uz svrhu uplate ˝predujam za troškove </w:t>
      </w:r>
      <w:r>
        <w:rPr>
          <w:lang w:val="hr-HR"/>
        </w:rPr>
        <w:t>stečajnog postupka br. 11.St-964</w:t>
      </w:r>
      <w:r w:rsidRPr="00CD2849">
        <w:rPr>
          <w:lang w:val="hr-HR"/>
        </w:rPr>
        <w:t>/2017˝ te obustavu daljnje pljenidbe po ovoj osnovi.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A85B7E">
        <w:rPr>
          <w:lang w:val="hr-HR"/>
        </w:rPr>
        <w:t>4. listopada 2017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</w:t>
      </w:r>
      <w:r w:rsidR="00E5452F">
        <w:rPr>
          <w:lang w:val="hr-HR"/>
        </w:rPr>
        <w:t xml:space="preserve"> nad</w:t>
      </w:r>
      <w:r w:rsidR="009D46D2" w:rsidRPr="0094096C">
        <w:rPr>
          <w:lang w:val="hr-HR"/>
        </w:rPr>
        <w:t xml:space="preserve"> </w:t>
      </w:r>
      <w:r w:rsidR="00A85B7E">
        <w:rPr>
          <w:lang w:val="hr-HR"/>
        </w:rPr>
        <w:t>PARLATIVA d.o.o., Puntarska 11, Split</w:t>
      </w:r>
      <w:r w:rsidR="00A85B7E" w:rsidRPr="00E5452F">
        <w:rPr>
          <w:lang w:val="hr-HR"/>
        </w:rPr>
        <w:t xml:space="preserve">, OIB: </w:t>
      </w:r>
      <w:r w:rsidR="00A85B7E">
        <w:t>58201152385</w:t>
      </w:r>
      <w:r w:rsidR="001C5DD3" w:rsidRPr="0094096C">
        <w:rPr>
          <w:lang w:val="hr-HR"/>
        </w:rPr>
        <w:t>.</w:t>
      </w:r>
    </w:p>
    <w:p w:rsidRDefault="00634348" w:rsidP="00E5452F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A85B7E">
        <w:rPr>
          <w:lang w:val="hr-HR"/>
        </w:rPr>
        <w:t>27. rujna 2017</w:t>
      </w:r>
      <w:r w:rsidR="00F5507B" w:rsidRPr="0094096C">
        <w:rPr>
          <w:lang w:val="hr-HR"/>
        </w:rPr>
        <w:t xml:space="preserve">. </w:t>
      </w:r>
      <w:r w:rsidRPr="0094096C">
        <w:rPr>
          <w:lang w:val="hr-HR"/>
        </w:rPr>
        <w:t xml:space="preserve">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A85B7E">
        <w:rPr>
          <w:lang w:val="hr-HR"/>
        </w:rPr>
        <w:t>120</w:t>
      </w:r>
      <w:r w:rsidR="0038120F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0566C8">
        <w:rPr>
          <w:lang w:val="hr-HR"/>
        </w:rPr>
        <w:t xml:space="preserve">od </w:t>
      </w:r>
      <w:r w:rsidR="00A85B7E">
        <w:rPr>
          <w:lang w:val="hr-HR"/>
        </w:rPr>
        <w:t>58.477,11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lastRenderedPageBreak/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</w:t>
      </w:r>
      <w:r w:rsidR="00A85B7E">
        <w:rPr>
          <w:lang w:val="hr-HR"/>
        </w:rPr>
        <w:t xml:space="preserve"> i 104/2017</w:t>
      </w:r>
      <w:r w:rsidR="0094096C">
        <w:rPr>
          <w:lang w:val="hr-HR"/>
        </w:rPr>
        <w:t>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</w:t>
      </w:r>
      <w:r w:rsidR="00E5452F">
        <w:rPr>
          <w:lang w:val="hr-HR"/>
        </w:rPr>
        <w:t xml:space="preserve">je </w:t>
      </w:r>
      <w:r w:rsidR="00A85B7E">
        <w:rPr>
          <w:lang w:val="hr-HR"/>
        </w:rPr>
        <w:t>22. prosinca 2017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E96399">
        <w:rPr>
          <w:lang w:val="hr-HR"/>
        </w:rPr>
        <w:t xml:space="preserve"> je kao u izreci ovog rješenja pod točkama I.-IV.</w:t>
      </w:r>
    </w:p>
    <w:p w:rsidRDefault="00E96399" w:rsidP="00E96399" w:rsidR="00E96399" w:rsidRPr="00E96399">
      <w:pPr>
        <w:spacing w:before="200"/>
        <w:ind w:firstLine="708"/>
        <w:jc w:val="both"/>
        <w:rPr>
          <w:lang w:val="hr-HR"/>
        </w:rPr>
      </w:pPr>
      <w:r w:rsidRPr="00E96399">
        <w:rPr>
          <w:lang w:val="hr-HR"/>
        </w:rPr>
        <w:t xml:space="preserve">Budući da je FINA temeljem čl. 112. st. 1. SZ-a zaplijenila novčana sredstva s računa dužnika u iznosu od </w:t>
      </w:r>
      <w:r>
        <w:rPr>
          <w:lang w:val="hr-HR"/>
        </w:rPr>
        <w:t>55,00</w:t>
      </w:r>
      <w:r w:rsidRPr="00E96399">
        <w:rPr>
          <w:lang w:val="hr-HR"/>
        </w:rPr>
        <w:t xml:space="preserve"> kn kao predujam za namirenje troškova naprijed navedenog stečajnoga postupka te kako je ovaj sud donio rješenje o otvaranju i zaključenju skraćenog stečajnog postupka, valjalo je primjenom odredbe čl. 112. st. 6. SZ-a odlučiti kao u izreci ovog rješenja pod točkom V.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A85B7E">
        <w:rPr>
          <w:lang w:val="hr-HR"/>
        </w:rPr>
        <w:t xml:space="preserve"> 13. travnja 2018.</w:t>
      </w:r>
    </w:p>
    <w:p w:rsidRDefault="00A85B7E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A85B7E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A72A16" w:rsidP="0094096C" w:rsidR="00A72A16">
      <w:pPr>
        <w:spacing w:before="160"/>
        <w:jc w:val="both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5452F">
      <w:t>. St-</w:t>
    </w:r>
    <w:r w:rsidR="00A85B7E">
      <w:t>964/2017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1455"/>
    <w:rsid w:val="000203E1"/>
    <w:rsid w:val="0002675F"/>
    <w:rsid w:val="00050ED9"/>
    <w:rsid w:val="000566C8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120F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72A16"/>
    <w:rsid w:val="00A83CF1"/>
    <w:rsid w:val="00A85B7E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D2849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5452F"/>
    <w:rsid w:val="00E54627"/>
    <w:rsid w:val="00E6013F"/>
    <w:rsid w:val="00E812B6"/>
    <w:rsid w:val="00E96399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011455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011455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St-964/2017</izvorni_sadrzaj>
    <derivirana_varijabla naziv="DomainObject.Predmet.OznakaBroj_1">St-964/2017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PARLATIVA d.o.o. za promidžbu</izvorni_sadrzaj>
    <derivirana_varijabla naziv="DomainObject.Predmet.ProtustrankaFormated_1">  PARLATIVA d.o.o. za promidžbu</derivirana_varijabla>
  </DomainObject.Predmet.ProtustrankaFormated>
  <DomainObject.Predmet.ProtustrankaFormatedOIB>
    <izvorni_sadrzaj>  PARLATIVA d.o.o. za promidžbu, OIB 58201152385</izvorni_sadrzaj>
    <derivirana_varijabla naziv="DomainObject.Predmet.ProtustrankaFormatedOIB_1">  PARLATIVA d.o.o. za promidžbu, OIB 58201152385</derivirana_varijabla>
  </DomainObject.Predmet.ProtustrankaFormatedOIB>
  <DomainObject.Predmet.ProtustrankaFormatedWithAdress>
    <izvorni_sadrzaj> PARLATIVA d.o.o. za promidžbu, Puntarska 11, 21000 Split</izvorni_sadrzaj>
    <derivirana_varijabla naziv="DomainObject.Predmet.ProtustrankaFormatedWithAdress_1"> PARLATIVA d.o.o. za promidžbu, Puntarska 11, 21000 Split</derivirana_varijabla>
  </DomainObject.Predmet.ProtustrankaFormatedWithAdress>
  <DomainObject.Predmet.ProtustrankaFormatedWithAdressOIB>
    <izvorni_sadrzaj> PARLATIVA d.o.o. za promidžbu, OIB 58201152385, Puntarska 11, 21000 Split</izvorni_sadrzaj>
    <derivirana_varijabla naziv="DomainObject.Predmet.ProtustrankaFormatedWithAdressOIB_1"> PARLATIVA d.o.o. za promidžbu, OIB 58201152385, Puntarska 11, 21000 Split</derivirana_varijabla>
  </DomainObject.Predmet.ProtustrankaFormatedWithAdressOIB>
  <DomainObject.Predmet.ProtustrankaWithAdress>
    <izvorni_sadrzaj>PARLATIVA d.o.o. za promidžbu Puntarska 11, 21000 Split</izvorni_sadrzaj>
    <derivirana_varijabla naziv="DomainObject.Predmet.ProtustrankaWithAdress_1">PARLATIVA d.o.o. za promidžbu Puntarska 11, 21000 Split</derivirana_varijabla>
  </DomainObject.Predmet.ProtustrankaWithAdress>
  <DomainObject.Predmet.ProtustrankaWithAdressOIB>
    <izvorni_sadrzaj>PARLATIVA d.o.o. za promidžbu, OIB 58201152385, Puntarska 11, 21000 Split</izvorni_sadrzaj>
    <derivirana_varijabla naziv="DomainObject.Predmet.ProtustrankaWithAdressOIB_1">PARLATIVA d.o.o. za promidžbu, OIB 58201152385, Puntarska 11, 21000 Split</derivirana_varijabla>
  </DomainObject.Predmet.ProtustrankaWithAdressOIB>
  <DomainObject.Predmet.ProtustrankaNazivFormated>
    <izvorni_sadrzaj>PARLATIVA d.o.o. za promidžbu</izvorni_sadrzaj>
    <derivirana_varijabla naziv="DomainObject.Predmet.ProtustrankaNazivFormated_1">PARLATIVA d.o.o. za promidžbu</derivirana_varijabla>
  </DomainObject.Predmet.ProtustrankaNazivFormated>
  <DomainObject.Predmet.ProtustrankaNazivFormatedOIB>
    <izvorni_sadrzaj>PARLATIVA d.o.o. za promidžbu, OIB 58201152385</izvorni_sadrzaj>
    <derivirana_varijabla naziv="DomainObject.Predmet.ProtustrankaNazivFormatedOIB_1">PARLATIVA d.o.o. za promidžbu, OIB 58201152385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58477.11</izvorni_sadrzaj>
    <derivirana_varijabla naziv="DomainObject.Predmet.TrenutnaVrijednost_1">58477.11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PARLATIVA d.o.o. za promidžbu</item>
    </izvorni_sadrzaj>
    <derivirana_varijabla naziv="DomainObject.Predmet.ProtuStrankaListFormated_1">
      <item>PARLATIVA d.o.o. za promidžbu</item>
    </derivirana_varijabla>
  </DomainObject.Predmet.ProtuStrankaListFormated>
  <DomainObject.Predmet.ProtuStrankaListFormatedOIB>
    <izvorni_sadrzaj>
      <item>PARLATIVA d.o.o. za promidžbu, OIB 58201152385</item>
    </izvorni_sadrzaj>
    <derivirana_varijabla naziv="DomainObject.Predmet.ProtuStrankaListFormatedOIB_1">
      <item>PARLATIVA d.o.o. za promidžbu, OIB 58201152385</item>
    </derivirana_varijabla>
  </DomainObject.Predmet.ProtuStrankaListFormatedOIB>
  <DomainObject.Predmet.ProtuStrankaListFormatedWithAdress>
    <izvorni_sadrzaj>
      <item>PARLATIVA d.o.o. za promidžbu, Puntarska 11, 21000 Split</item>
    </izvorni_sadrzaj>
    <derivirana_varijabla naziv="DomainObject.Predmet.ProtuStrankaListFormatedWithAdress_1">
      <item>PARLATIVA d.o.o. za promidžbu, Puntarska 11, 21000 Split</item>
    </derivirana_varijabla>
  </DomainObject.Predmet.ProtuStrankaListFormatedWithAdress>
  <DomainObject.Predmet.ProtuStrankaListFormatedWithAdressOIB>
    <izvorni_sadrzaj>
      <item>PARLATIVA d.o.o. za promidžbu, OIB 58201152385, Puntarska 11, 21000 Split</item>
    </izvorni_sadrzaj>
    <derivirana_varijabla naziv="DomainObject.Predmet.ProtuStrankaListFormatedWithAdressOIB_1">
      <item>PARLATIVA d.o.o. za promidžbu, OIB 58201152385, Puntarska 11, 21000 Split</item>
    </derivirana_varijabla>
  </DomainObject.Predmet.ProtuStrankaListFormatedWithAdressOIB>
  <DomainObject.Predmet.ProtuStrankaListNazivFormated>
    <izvorni_sadrzaj>
      <item>PARLATIVA d.o.o. za promidžbu</item>
    </izvorni_sadrzaj>
    <derivirana_varijabla naziv="DomainObject.Predmet.ProtuStrankaListNazivFormated_1">
      <item>PARLATIVA d.o.o. za promidžbu</item>
    </derivirana_varijabla>
  </DomainObject.Predmet.ProtuStrankaListNazivFormated>
  <DomainObject.Predmet.ProtuStrankaListNazivFormatedOIB>
    <izvorni_sadrzaj>
      <item>PARLATIVA d.o.o. za promidžbu, OIB 58201152385</item>
    </izvorni_sadrzaj>
    <derivirana_varijabla naziv="DomainObject.Predmet.ProtuStrankaListNazivFormatedOIB_1">
      <item>PARLATIVA d.o.o. za promidžbu, OIB 58201152385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PARLATIVA d.o.o. za promidžbu</izvorni_sadrzaj>
    <derivirana_varijabla naziv="DomainObject.Predmet.ProtustrankaIDrugi_1">PARLATIVA 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PARLATIVA d.o.o. za promidžbu, OIB 58201152385, Puntarska 11, 21000 Split</izvorni_sadrzaj>
    <derivirana_varijabla naziv="DomainObject.Predmet.ProtustrankaIDrugiAdressOIB_1">PARLATIVA d.o.o. za promidžbu, OIB 58201152385, Puntarska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PARLATIVA d.o.o. za promidžbu</item>
      <item>FINANCIJSKA AGENCIJA, RC SPLIT</item>
    </izvorni_sadrzaj>
    <derivirana_varijabla naziv="DomainObject.Predmet.SudioniciListNaziv_1">
      <item>PARLATIVA d.o.o. za promidžbu</item>
      <item>FINANCIJSKA AGENCIJA, RC SPLIT</item>
    </derivirana_varijabla>
  </DomainObject.Predmet.SudioniciListNaziv>
  <DomainObject.Predmet.SudioniciListAdressOIB>
    <izvorni_sadrzaj>
      <item>PARLATIVA d.o.o. za promidžbu, OIB 58201152385, Puntarska 11,21000 Split</item>
      <item>FINANCIJSKA AGENCIJA, RC SPLIT, OIB 85821130368, Mažuranićevo šetalište 24 b,21000 Split</item>
    </izvorni_sadrzaj>
    <derivirana_varijabla naziv="DomainObject.Predmet.SudioniciListAdressOIB_1">
      <item>PARLATIVA d.o.o. za promidžbu, OIB 58201152385, Puntarska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58201152385</item>
      <item>, OIB 85821130368</item>
    </izvorni_sadrzaj>
    <derivirana_varijabla naziv="DomainObject.Predmet.SudioniciListNazivOIB_1">
      <item>, OIB 58201152385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B6293-1BB1-4B1A-8775-ECFED76F8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4851</properties:Characters>
  <properties:Lines>104</properties:Lines>
  <properties:Paragraphs>36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2018-04-13T11:50:00Z</cp:lastPrinted>
  <dcterms:modified xmlns:xsi="http://www.w3.org/2001/XMLSchema-instance" xsi:type="dcterms:W3CDTF">2018-04-13T12:09:00Z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(St-964-2017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