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b49b" w14:paraId="dcfb49b" w:rsidRDefault="00022C22" w:rsidP="00F24C15" w:rsidR="00022C2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R="00022C22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310" w:rsidR="00E20310"/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9F358C" w:rsidR="004266DC" w:rsidRPr="004266D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590ED6">
        <w:rPr>
          <w:sz w:val="24"/>
          <w:szCs w:val="24"/>
        </w:rPr>
        <w:t xml:space="preserve"> predstečajnom postupku </w:t>
      </w:r>
      <w:r w:rsidR="00D768D7">
        <w:rPr>
          <w:sz w:val="24"/>
          <w:szCs w:val="24"/>
        </w:rPr>
        <w:t xml:space="preserve">nad dužnikom </w:t>
      </w:r>
      <w:r w:rsidR="00706687">
        <w:rPr>
          <w:sz w:val="24"/>
          <w:szCs w:val="24"/>
          <w:lang w:val="pt-BR"/>
        </w:rPr>
        <w:t>FAIRTRADE d.o.o. za trgovinu i usluge, Slavonska avenija 52/a, Zagreb, OIB: 44600453631</w:t>
      </w:r>
      <w:r w:rsidR="009F358C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</w:t>
      </w:r>
      <w:r w:rsidR="002D0509">
        <w:rPr>
          <w:sz w:val="24"/>
          <w:szCs w:val="24"/>
        </w:rPr>
        <w:t>„</w:t>
      </w:r>
      <w:r>
        <w:rPr>
          <w:sz w:val="24"/>
          <w:szCs w:val="24"/>
        </w:rPr>
        <w:t>N</w:t>
      </w:r>
      <w:r w:rsidR="009F358C">
        <w:rPr>
          <w:sz w:val="24"/>
          <w:szCs w:val="24"/>
        </w:rPr>
        <w:t>arodne novine</w:t>
      </w:r>
      <w:r w:rsidR="002D0509">
        <w:rPr>
          <w:sz w:val="24"/>
          <w:szCs w:val="24"/>
        </w:rPr>
        <w:t>“</w:t>
      </w:r>
      <w:r w:rsidR="009F358C">
        <w:rPr>
          <w:sz w:val="24"/>
          <w:szCs w:val="24"/>
        </w:rPr>
        <w:t xml:space="preserve"> broj:</w:t>
      </w:r>
      <w:r>
        <w:rPr>
          <w:sz w:val="24"/>
          <w:szCs w:val="24"/>
        </w:rPr>
        <w:t xml:space="preserve"> 71/15</w:t>
      </w:r>
      <w:r w:rsidR="00E20310">
        <w:rPr>
          <w:sz w:val="24"/>
          <w:szCs w:val="24"/>
        </w:rPr>
        <w:t>, dalje: SZ</w:t>
      </w:r>
      <w:r>
        <w:rPr>
          <w:sz w:val="24"/>
          <w:szCs w:val="24"/>
        </w:rPr>
        <w:t xml:space="preserve">) </w:t>
      </w:r>
      <w:r w:rsidR="009F358C">
        <w:rPr>
          <w:sz w:val="24"/>
          <w:szCs w:val="24"/>
        </w:rPr>
        <w:t>sud je sastavio</w:t>
      </w:r>
      <w:r w:rsidR="004266DC" w:rsidRPr="004266DC">
        <w:rPr>
          <w:sz w:val="24"/>
          <w:szCs w:val="24"/>
        </w:rPr>
        <w:t xml:space="preserve"> te javno objavljuje </w:t>
      </w:r>
    </w:p>
    <w:p w:rsidRDefault="00512990" w:rsidR="00512990">
      <w:pPr>
        <w:widowControl/>
        <w:jc w:val="center"/>
        <w:rPr>
          <w:b/>
          <w:sz w:val="24"/>
          <w:szCs w:val="24"/>
        </w:rPr>
      </w:pPr>
    </w:p>
    <w:p w:rsidRDefault="00512990" w:rsidR="00512990">
      <w:pPr>
        <w:widowControl/>
        <w:jc w:val="center"/>
        <w:rPr>
          <w:sz w:val="24"/>
          <w:szCs w:val="24"/>
        </w:rPr>
      </w:pPr>
    </w:p>
    <w:p w:rsidRDefault="00512990" w:rsidR="00512990">
      <w:pPr>
        <w:widowControl/>
        <w:jc w:val="center"/>
        <w:rPr>
          <w:sz w:val="24"/>
          <w:szCs w:val="24"/>
        </w:rPr>
      </w:pPr>
    </w:p>
    <w:p w:rsidRDefault="004266DC" w:rsidR="00D768D7" w:rsidRPr="002D0509">
      <w:pPr>
        <w:widowControl/>
        <w:jc w:val="center"/>
        <w:rPr>
          <w:sz w:val="24"/>
          <w:szCs w:val="24"/>
        </w:rPr>
      </w:pPr>
      <w:r w:rsidRPr="002D0509">
        <w:rPr>
          <w:sz w:val="24"/>
          <w:szCs w:val="24"/>
        </w:rPr>
        <w:t xml:space="preserve">POPIS VJEROVNIKA I PRAVA GLASA </w:t>
      </w:r>
    </w:p>
    <w:p w:rsidRDefault="00D768D7" w:rsidR="00D768D7" w:rsidRPr="002D0509">
      <w:pPr>
        <w:widowControl/>
        <w:jc w:val="center"/>
        <w:rPr>
          <w:sz w:val="24"/>
          <w:szCs w:val="24"/>
        </w:rPr>
      </w:pPr>
      <w:r w:rsidRPr="002D0509">
        <w:rPr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2D0509" w:rsidP="007B1360" w:rsidR="00E20310" w:rsidRPr="00512990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cstheme="minorHAnsi"/>
          <w:b/>
          <w:sz w:val="24"/>
          <w:szCs w:val="24"/>
        </w:rPr>
      </w:pPr>
      <w:r w:rsidRPr="00E20310">
        <w:rPr>
          <w:sz w:val="24"/>
          <w:szCs w:val="24"/>
        </w:rPr>
        <w:t xml:space="preserve">Planom restrukturiranja </w:t>
      </w:r>
      <w:r w:rsidR="00E20310" w:rsidRPr="00E20310">
        <w:rPr>
          <w:sz w:val="24"/>
          <w:szCs w:val="24"/>
        </w:rPr>
        <w:t xml:space="preserve">vjerovnici utvrđenih tražbina </w:t>
      </w:r>
      <w:r w:rsidR="00E20310" w:rsidRPr="003D73AD">
        <w:rPr>
          <w:sz w:val="24"/>
          <w:szCs w:val="24"/>
        </w:rPr>
        <w:t xml:space="preserve">raspoređeni su sukladno čl.308. SZ-a prema kriteriju gospodarske istovrsnosti </w:t>
      </w:r>
      <w:r w:rsidRPr="003D73AD">
        <w:rPr>
          <w:sz w:val="24"/>
          <w:szCs w:val="24"/>
        </w:rPr>
        <w:t>u</w:t>
      </w:r>
      <w:r w:rsidR="00101A96" w:rsidRPr="003D73AD">
        <w:rPr>
          <w:sz w:val="24"/>
          <w:szCs w:val="24"/>
        </w:rPr>
        <w:t xml:space="preserve"> 6</w:t>
      </w:r>
      <w:r w:rsidR="00E20310" w:rsidRPr="003D73AD">
        <w:rPr>
          <w:sz w:val="24"/>
          <w:szCs w:val="24"/>
        </w:rPr>
        <w:t xml:space="preserve"> (</w:t>
      </w:r>
      <w:r w:rsidR="00101A96" w:rsidRPr="003D73AD">
        <w:rPr>
          <w:sz w:val="24"/>
          <w:szCs w:val="24"/>
        </w:rPr>
        <w:t>šest</w:t>
      </w:r>
      <w:r w:rsidR="00E20310" w:rsidRPr="003D73AD">
        <w:rPr>
          <w:sz w:val="24"/>
          <w:szCs w:val="24"/>
        </w:rPr>
        <w:t>)</w:t>
      </w:r>
      <w:r w:rsidR="00E20310" w:rsidRPr="00E20310">
        <w:rPr>
          <w:sz w:val="24"/>
          <w:szCs w:val="24"/>
        </w:rPr>
        <w:t xml:space="preserve"> skupina i to:</w:t>
      </w:r>
      <w:r w:rsidRPr="00E20310">
        <w:rPr>
          <w:sz w:val="24"/>
          <w:szCs w:val="24"/>
        </w:rPr>
        <w:t xml:space="preserve"> </w:t>
      </w:r>
    </w:p>
    <w:p w:rsidRDefault="00512990" w:rsidP="00E20310" w:rsidR="00512990">
      <w:pPr>
        <w:pStyle w:val="Odlomakpopisa"/>
        <w:spacing w:lineRule="auto" w:line="276" w:after="200"/>
        <w:jc w:val="both"/>
        <w:rPr>
          <w:sz w:val="24"/>
          <w:szCs w:val="24"/>
        </w:rPr>
      </w:pPr>
    </w:p>
    <w:p w:rsidRDefault="00512990" w:rsidP="00E20310" w:rsidR="003D73AD" w:rsidRPr="00512990">
      <w:pPr>
        <w:pStyle w:val="Odlomakpopisa"/>
        <w:spacing w:lineRule="auto" w:line="276" w:after="200"/>
        <w:jc w:val="both"/>
        <w:rPr>
          <w:b/>
          <w:sz w:val="24"/>
          <w:szCs w:val="24"/>
        </w:rPr>
      </w:pPr>
      <w:r w:rsidRPr="00512990">
        <w:rPr>
          <w:b/>
          <w:sz w:val="24"/>
          <w:szCs w:val="24"/>
        </w:rPr>
        <w:t>Grupa 1 –  neosigurane tražbine iz kreditnih poslova</w:t>
      </w:r>
    </w:p>
    <w:p w:rsidRDefault="003D73AD" w:rsidP="00E20310" w:rsidR="003D73AD">
      <w:pPr>
        <w:pStyle w:val="Odlomakpopisa"/>
        <w:spacing w:lineRule="auto" w:line="276" w:after="200"/>
        <w:jc w:val="both"/>
        <w:rPr>
          <w:sz w:val="24"/>
          <w:szCs w:val="24"/>
        </w:rPr>
      </w:pPr>
    </w:p>
    <w:tbl>
      <w:tblPr>
        <w:tblW w:type="dxa" w:w="10710"/>
        <w:tblInd w:type="dxa" w:w="-820"/>
        <w:tblLook w:val="04A0" w:noVBand="1" w:noHBand="0" w:lastColumn="0" w:firstColumn="1" w:lastRow="0" w:firstRow="1"/>
      </w:tblPr>
      <w:tblGrid>
        <w:gridCol w:w="1066"/>
        <w:gridCol w:w="4660"/>
        <w:gridCol w:w="2444"/>
        <w:gridCol w:w="2540"/>
      </w:tblGrid>
      <w:tr w:rsidTr="00D8693A" w:rsidR="003D73AD" w:rsidRPr="00570178">
        <w:trPr>
          <w:trHeight w:val="300"/>
        </w:trPr>
        <w:tc>
          <w:tcPr>
            <w:tcW w:type="dxa" w:w="582"/>
            <w:vMerge w:val="restart"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3D73AD" w:rsidP="00D8693A" w:rsidR="003D73AD" w:rsidRPr="00570178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/>
                <w:bCs/>
                <w:color w:val="000000"/>
                <w:sz w:val="24"/>
                <w:szCs w:val="24"/>
              </w:rPr>
              <w:t>R.B.</w:t>
            </w:r>
          </w:p>
        </w:tc>
        <w:tc>
          <w:tcPr>
            <w:tcW w:type="dxa" w:w="2928"/>
            <w:vMerge w:val="restart"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3D73AD" w:rsidP="00D8693A" w:rsidR="003D73AD" w:rsidRPr="00570178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/>
                <w:bCs/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dxa" w:w="1480"/>
            <w:vMerge w:val="restart"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3D73AD" w:rsidP="00D8693A" w:rsidR="003D73AD" w:rsidRPr="00570178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/>
                <w:bCs/>
                <w:color w:val="000000"/>
                <w:sz w:val="24"/>
                <w:szCs w:val="24"/>
              </w:rPr>
              <w:t xml:space="preserve">OIB </w:t>
            </w:r>
          </w:p>
        </w:tc>
        <w:tc>
          <w:tcPr>
            <w:tcW w:type="dxa" w:w="1540"/>
            <w:vMerge w:val="restart"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3D73AD" w:rsidP="00D8693A" w:rsidR="003D73AD" w:rsidRPr="00570178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/>
                <w:bCs/>
                <w:color w:val="000000"/>
                <w:sz w:val="24"/>
                <w:szCs w:val="24"/>
              </w:rPr>
              <w:t xml:space="preserve"> Iznos</w:t>
            </w:r>
            <w:r w:rsidR="0066630A">
              <w:rPr>
                <w:b/>
                <w:bCs/>
                <w:color w:val="000000"/>
                <w:sz w:val="24"/>
                <w:szCs w:val="24"/>
              </w:rPr>
              <w:t xml:space="preserve"> utvrđene</w:t>
            </w:r>
            <w:r w:rsidRPr="00570178">
              <w:rPr>
                <w:b/>
                <w:bCs/>
                <w:color w:val="000000"/>
                <w:sz w:val="24"/>
                <w:szCs w:val="24"/>
              </w:rPr>
              <w:t xml:space="preserve"> tražbine </w:t>
            </w:r>
          </w:p>
        </w:tc>
      </w:tr>
      <w:tr w:rsidTr="00D8693A" w:rsidR="003D73AD" w:rsidRPr="00570178">
        <w:trPr>
          <w:trHeight w:val="315"/>
        </w:trPr>
        <w:tc>
          <w:tcPr>
            <w:tcW w:type="dxa" w:w="582"/>
            <w:vMerge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vAlign w:val="center"/>
            <w:hideMark/>
          </w:tcPr>
          <w:p w:rsidRDefault="003D73AD" w:rsidP="00D8693A" w:rsidR="003D73AD" w:rsidRPr="00570178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type="dxa" w:w="2928"/>
            <w:vMerge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vAlign w:val="center"/>
            <w:hideMark/>
          </w:tcPr>
          <w:p w:rsidRDefault="003D73AD" w:rsidP="00D8693A" w:rsidR="003D73AD" w:rsidRPr="00570178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type="dxa" w:w="1480"/>
            <w:vMerge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vAlign w:val="center"/>
            <w:hideMark/>
          </w:tcPr>
          <w:p w:rsidRDefault="003D73AD" w:rsidP="00D8693A" w:rsidR="003D73AD" w:rsidRPr="00570178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type="dxa" w:w="1540"/>
            <w:vMerge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vAlign w:val="center"/>
            <w:hideMark/>
          </w:tcPr>
          <w:p w:rsidRDefault="003D73AD" w:rsidP="00D8693A" w:rsidR="003D73AD" w:rsidRPr="00570178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Tr="00D8693A" w:rsidR="003D73AD" w:rsidRPr="00570178">
        <w:trPr>
          <w:trHeight w:val="737"/>
        </w:trPr>
        <w:tc>
          <w:tcPr>
            <w:tcW w:type="dxa" w:w="582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D73AD" w:rsidP="00D8693A" w:rsidR="003D73AD" w:rsidRPr="0057017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2928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D73AD" w:rsidP="00D8693A" w:rsidR="003D73AD" w:rsidRPr="00570178">
            <w:pPr>
              <w:rPr>
                <w:color w:val="000000"/>
                <w:sz w:val="24"/>
                <w:szCs w:val="24"/>
              </w:rPr>
            </w:pPr>
            <w:r w:rsidRPr="00570178">
              <w:rPr>
                <w:color w:val="000000"/>
                <w:sz w:val="24"/>
                <w:szCs w:val="24"/>
              </w:rPr>
              <w:t>RAIFFEISENBANK AUSTRIA d.d.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D73AD" w:rsidP="00D8693A" w:rsidR="003D73AD" w:rsidRPr="00570178">
            <w:pPr>
              <w:jc w:val="right"/>
              <w:rPr>
                <w:color w:val="000000"/>
                <w:sz w:val="24"/>
                <w:szCs w:val="24"/>
              </w:rPr>
            </w:pPr>
            <w:r w:rsidRPr="00570178">
              <w:rPr>
                <w:color w:val="000000"/>
                <w:sz w:val="24"/>
                <w:szCs w:val="24"/>
              </w:rPr>
              <w:t>53056966535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D73AD" w:rsidP="00CA288E" w:rsidR="003D73AD" w:rsidRPr="00570178">
            <w:pPr>
              <w:jc w:val="center"/>
              <w:rPr>
                <w:color w:val="000000"/>
                <w:sz w:val="24"/>
                <w:szCs w:val="24"/>
              </w:rPr>
            </w:pPr>
            <w:r w:rsidRPr="00570178">
              <w:rPr>
                <w:color w:val="000000"/>
                <w:sz w:val="24"/>
                <w:szCs w:val="24"/>
              </w:rPr>
              <w:t>7.577.752,46</w:t>
            </w:r>
            <w:r w:rsidR="00CA288E">
              <w:rPr>
                <w:color w:val="000000"/>
                <w:sz w:val="24"/>
                <w:szCs w:val="24"/>
              </w:rPr>
              <w:t xml:space="preserve"> kn</w:t>
            </w:r>
            <w:r w:rsidRPr="00570178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D8693A" w:rsidR="003D73AD" w:rsidRPr="00570178">
        <w:trPr>
          <w:trHeight w:val="315"/>
        </w:trPr>
        <w:tc>
          <w:tcPr>
            <w:tcW w:type="dxa" w:w="582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D73AD" w:rsidP="00D8693A" w:rsidR="003D73AD" w:rsidRPr="0057017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2928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3D73AD" w:rsidP="00D8693A" w:rsidR="003D73AD" w:rsidRPr="00570178">
            <w:pPr>
              <w:rPr>
                <w:color w:val="000000"/>
                <w:sz w:val="24"/>
                <w:szCs w:val="24"/>
              </w:rPr>
            </w:pPr>
            <w:r w:rsidRPr="00570178">
              <w:rPr>
                <w:color w:val="000000"/>
                <w:sz w:val="24"/>
                <w:szCs w:val="24"/>
              </w:rPr>
              <w:t>SPLITSKA BANKA dioničko društvo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D73AD" w:rsidP="00D8693A" w:rsidR="003D73AD" w:rsidRPr="00570178">
            <w:pPr>
              <w:jc w:val="right"/>
              <w:rPr>
                <w:color w:val="000000"/>
                <w:sz w:val="24"/>
                <w:szCs w:val="24"/>
              </w:rPr>
            </w:pPr>
            <w:r w:rsidRPr="00570178">
              <w:rPr>
                <w:color w:val="000000"/>
                <w:sz w:val="24"/>
                <w:szCs w:val="24"/>
              </w:rPr>
              <w:t>69326397242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3D73AD" w:rsidP="00CA288E" w:rsidR="003D73AD" w:rsidRPr="00570178">
            <w:pPr>
              <w:jc w:val="center"/>
              <w:rPr>
                <w:color w:val="000000"/>
                <w:sz w:val="24"/>
                <w:szCs w:val="24"/>
              </w:rPr>
            </w:pPr>
            <w:r w:rsidRPr="00570178">
              <w:rPr>
                <w:color w:val="000000"/>
                <w:sz w:val="24"/>
                <w:szCs w:val="24"/>
              </w:rPr>
              <w:t>15.000.165,89</w:t>
            </w:r>
            <w:r w:rsidR="00CA288E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D8693A" w:rsidR="003D73AD" w:rsidRPr="00570178">
        <w:trPr>
          <w:trHeight w:val="660"/>
        </w:trPr>
        <w:tc>
          <w:tcPr>
            <w:tcW w:type="dxa" w:w="582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3D73AD" w:rsidP="00D8693A" w:rsidR="003D73AD" w:rsidRPr="00570178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type="dxa" w:w="2928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BE5F1" w:color="auto" w:val="clear"/>
            <w:vAlign w:val="center"/>
            <w:hideMark/>
          </w:tcPr>
          <w:p w:rsidRDefault="003D73AD" w:rsidP="00D8693A" w:rsidR="003D73AD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  <w:lang w:val="en-US"/>
              </w:rPr>
              <w:t>UKUPNO: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3D73AD" w:rsidP="00D8693A" w:rsidR="003D73AD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3D73AD" w:rsidP="00CA288E" w:rsidR="003D73AD" w:rsidRPr="0057017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22.577.918,35</w:t>
            </w:r>
            <w:r w:rsidR="00CA288E">
              <w:rPr>
                <w:color w:val="000000"/>
                <w:sz w:val="24"/>
                <w:szCs w:val="24"/>
              </w:rPr>
              <w:t xml:space="preserve"> kn</w:t>
            </w:r>
            <w:r w:rsidRPr="00570178">
              <w:rPr>
                <w:color w:val="000000"/>
                <w:sz w:val="24"/>
                <w:szCs w:val="24"/>
              </w:rPr>
              <w:t xml:space="preserve">    </w:t>
            </w:r>
          </w:p>
        </w:tc>
      </w:tr>
    </w:tbl>
    <w:p w:rsidRDefault="003D73AD" w:rsidP="00B07BFA" w:rsidR="003D73AD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3D73AD" w:rsidP="00B07BFA" w:rsidR="003D73AD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512990" w:rsidP="00B07BFA" w:rsidR="00512990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512990" w:rsidP="00B07BFA" w:rsidR="00512990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512990" w:rsidP="00B07BFA" w:rsidR="00512990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512990" w:rsidP="00B07BFA" w:rsidR="00512990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512990" w:rsidP="00B07BFA" w:rsidR="00512990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512990" w:rsidP="00B07BFA" w:rsidR="00512990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512990" w:rsidP="00512990" w:rsidR="00512990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Grupa</w:t>
      </w:r>
      <w:r w:rsidRPr="00512990">
        <w:rPr>
          <w:rFonts w:cstheme="minorHAnsi"/>
          <w:b/>
          <w:sz w:val="24"/>
          <w:szCs w:val="24"/>
        </w:rPr>
        <w:t xml:space="preserve"> 2 – mjenične regresne tražbine</w:t>
      </w:r>
    </w:p>
    <w:p w:rsidRDefault="00512990" w:rsidP="00512990" w:rsidR="00512990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512990" w:rsidP="00B07BFA" w:rsidR="00512990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tbl>
      <w:tblPr>
        <w:tblW w:type="dxa" w:w="10710"/>
        <w:tblInd w:type="dxa" w:w="-820"/>
        <w:tblBorders>
          <w:top w:space="0" w:sz="4" w:themeTint="99" w:themeColor="accent1" w:color="95B3D7" w:val="single"/>
          <w:left w:space="0" w:sz="4" w:themeTint="99" w:themeColor="accent1" w:color="95B3D7" w:val="single"/>
          <w:bottom w:space="0" w:sz="4" w:themeTint="99" w:themeColor="accent1" w:color="95B3D7" w:val="single"/>
          <w:right w:space="0" w:sz="4" w:themeTint="99" w:themeColor="accent1" w:color="95B3D7" w:val="single"/>
          <w:insideH w:space="0" w:sz="4" w:themeTint="99" w:themeColor="accent1" w:color="95B3D7" w:val="single"/>
          <w:insideV w:space="0" w:sz="4" w:themeTint="99" w:themeColor="accent1" w:color="95B3D7" w:val="single"/>
        </w:tblBorders>
        <w:tblLook w:val="04A0" w:noVBand="1" w:noHBand="0" w:lastColumn="0" w:firstColumn="1" w:lastRow="0" w:firstRow="1"/>
      </w:tblPr>
      <w:tblGrid>
        <w:gridCol w:w="1028"/>
        <w:gridCol w:w="4766"/>
        <w:gridCol w:w="2409"/>
        <w:gridCol w:w="2507"/>
      </w:tblGrid>
      <w:tr w:rsidTr="00512990" w:rsidR="00512990" w:rsidRPr="00C3058D">
        <w:trPr>
          <w:trHeight w:val="300"/>
        </w:trPr>
        <w:tc>
          <w:tcPr>
            <w:tcW w:type="dxa" w:w="1028"/>
            <w:vMerge w:val="restart"/>
            <w:shd w:themeFillTint="33" w:themeFill="accent1" w:fill="DBE5F1" w:color="auto" w:val="clear"/>
            <w:noWrap/>
            <w:vAlign w:val="center"/>
            <w:hideMark/>
          </w:tcPr>
          <w:p w:rsidRDefault="00512990" w:rsidP="00D8693A" w:rsidR="00512990" w:rsidRPr="00C3058D">
            <w:pPr>
              <w:jc w:val="center"/>
              <w:rPr>
                <w:rFonts w:cstheme="minorHAnsi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/>
                <w:b/>
                <w:bCs/>
                <w:color w:val="000000"/>
              </w:rPr>
              <w:t>R.B.</w:t>
            </w:r>
          </w:p>
        </w:tc>
        <w:tc>
          <w:tcPr>
            <w:tcW w:type="dxa" w:w="4766"/>
            <w:vMerge w:val="restart"/>
            <w:shd w:themeFillTint="33" w:themeFill="accent1" w:fill="DBE5F1" w:color="auto" w:val="clear"/>
            <w:noWrap/>
            <w:vAlign w:val="center"/>
            <w:hideMark/>
          </w:tcPr>
          <w:p w:rsidRDefault="00512990" w:rsidP="00D8693A" w:rsidR="00512990" w:rsidRPr="00C3058D">
            <w:pPr>
              <w:jc w:val="center"/>
              <w:rPr>
                <w:rFonts w:cstheme="minorHAnsi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/>
                <w:b/>
                <w:bCs/>
                <w:color w:val="000000"/>
              </w:rPr>
              <w:t>Naziv vjerovnika</w:t>
            </w:r>
          </w:p>
        </w:tc>
        <w:tc>
          <w:tcPr>
            <w:tcW w:type="dxa" w:w="2409"/>
            <w:vMerge w:val="restart"/>
            <w:shd w:themeFillTint="33" w:themeFill="accent1" w:fill="DBE5F1" w:color="auto" w:val="clear"/>
            <w:noWrap/>
            <w:vAlign w:val="center"/>
            <w:hideMark/>
          </w:tcPr>
          <w:p w:rsidRDefault="00512990" w:rsidP="00D8693A" w:rsidR="00512990" w:rsidRPr="00C3058D">
            <w:pPr>
              <w:jc w:val="center"/>
              <w:rPr>
                <w:rFonts w:cstheme="minorHAnsi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/>
                <w:b/>
                <w:bCs/>
                <w:color w:val="000000"/>
              </w:rPr>
              <w:t xml:space="preserve">OIB </w:t>
            </w:r>
          </w:p>
        </w:tc>
        <w:tc>
          <w:tcPr>
            <w:tcW w:type="dxa" w:w="2507"/>
            <w:vMerge w:val="restart"/>
            <w:shd w:themeFillTint="33" w:themeFill="accent1" w:fill="DBE5F1" w:color="auto" w:val="clear"/>
            <w:noWrap/>
            <w:vAlign w:val="center"/>
            <w:hideMark/>
          </w:tcPr>
          <w:p w:rsidRDefault="00512990" w:rsidP="00D8693A" w:rsidR="00512990" w:rsidRPr="0066630A">
            <w:pPr>
              <w:jc w:val="center"/>
              <w:rPr>
                <w:rFonts w:cstheme="minorHAnsi"/>
                <w:b/>
                <w:bCs/>
                <w:color w:val="000000"/>
                <w:sz w:val="20"/>
                <w:lang w:val="en-US"/>
              </w:rPr>
            </w:pPr>
            <w:r w:rsidRPr="0066630A">
              <w:rPr>
                <w:rFonts w:cstheme="minorHAnsi"/>
                <w:b/>
                <w:bCs/>
                <w:color w:val="000000"/>
                <w:sz w:val="20"/>
              </w:rPr>
              <w:t xml:space="preserve"> Iznos</w:t>
            </w:r>
            <w:r w:rsidR="0066630A" w:rsidRPr="0066630A">
              <w:rPr>
                <w:rFonts w:cstheme="minorHAnsi"/>
                <w:b/>
                <w:bCs/>
                <w:color w:val="000000"/>
                <w:sz w:val="20"/>
              </w:rPr>
              <w:t xml:space="preserve"> utvrđene</w:t>
            </w:r>
            <w:r w:rsidRPr="0066630A">
              <w:rPr>
                <w:rFonts w:cstheme="minorHAnsi"/>
                <w:b/>
                <w:bCs/>
                <w:color w:val="000000"/>
                <w:sz w:val="20"/>
              </w:rPr>
              <w:t xml:space="preserve"> tražbine </w:t>
            </w:r>
          </w:p>
        </w:tc>
      </w:tr>
      <w:tr w:rsidTr="00512990" w:rsidR="00512990" w:rsidRPr="00C3058D">
        <w:trPr>
          <w:trHeight w:val="315"/>
        </w:trPr>
        <w:tc>
          <w:tcPr>
            <w:tcW w:type="dxa" w:w="1028"/>
            <w:vMerge/>
            <w:vAlign w:val="center"/>
            <w:hideMark/>
          </w:tcPr>
          <w:p w:rsidRDefault="00512990" w:rsidP="00D8693A" w:rsidR="00512990" w:rsidRPr="00C3058D">
            <w:pPr>
              <w:rPr>
                <w:rFonts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4766"/>
            <w:vMerge/>
            <w:vAlign w:val="center"/>
            <w:hideMark/>
          </w:tcPr>
          <w:p w:rsidRDefault="00512990" w:rsidP="00D8693A" w:rsidR="00512990" w:rsidRPr="00C3058D">
            <w:pPr>
              <w:rPr>
                <w:rFonts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2409"/>
            <w:vMerge/>
            <w:vAlign w:val="center"/>
            <w:hideMark/>
          </w:tcPr>
          <w:p w:rsidRDefault="00512990" w:rsidP="00D8693A" w:rsidR="00512990" w:rsidRPr="00C3058D">
            <w:pPr>
              <w:rPr>
                <w:rFonts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2507"/>
            <w:vMerge/>
            <w:vAlign w:val="center"/>
            <w:hideMark/>
          </w:tcPr>
          <w:p w:rsidRDefault="00512990" w:rsidP="00D8693A" w:rsidR="00512990" w:rsidRPr="00C3058D">
            <w:pPr>
              <w:rPr>
                <w:rFonts w:cstheme="minorHAnsi"/>
                <w:b/>
                <w:bCs/>
                <w:color w:val="000000"/>
                <w:lang w:val="en-US"/>
              </w:rPr>
            </w:pPr>
          </w:p>
        </w:tc>
      </w:tr>
      <w:tr w:rsidTr="00512990" w:rsidR="00512990" w:rsidRPr="00C3058D">
        <w:trPr>
          <w:trHeight w:val="915"/>
        </w:trPr>
        <w:tc>
          <w:tcPr>
            <w:tcW w:type="dxa" w:w="1028"/>
            <w:shd w:fill="auto" w:color="auto" w:val="clear"/>
            <w:noWrap/>
            <w:vAlign w:val="center"/>
            <w:hideMark/>
          </w:tcPr>
          <w:p w:rsidRDefault="00512990" w:rsidP="00D8693A" w:rsidR="00512990" w:rsidRPr="004C0862">
            <w:pPr>
              <w:jc w:val="center"/>
              <w:rPr>
                <w:rFonts w:cstheme="minorHAnsi"/>
                <w:bCs/>
                <w:color w:val="000000"/>
                <w:lang w:val="en-US"/>
              </w:rPr>
            </w:pPr>
            <w:r w:rsidRPr="004C0862">
              <w:rPr>
                <w:rFonts w:cstheme="minorHAnsi"/>
                <w:bCs/>
                <w:color w:val="000000"/>
              </w:rPr>
              <w:t>3</w:t>
            </w:r>
          </w:p>
        </w:tc>
        <w:tc>
          <w:tcPr>
            <w:tcW w:type="dxa" w:w="4766"/>
            <w:shd w:fill="auto" w:color="auto" w:val="clear"/>
            <w:vAlign w:val="center"/>
            <w:hideMark/>
          </w:tcPr>
          <w:p w:rsidRDefault="00512990" w:rsidP="00D8693A" w:rsidR="00512990" w:rsidRPr="00BB71B7">
            <w:pPr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BB71B7">
              <w:rPr>
                <w:rFonts w:cstheme="minorHAnsi"/>
                <w:color w:val="000000"/>
                <w:sz w:val="24"/>
                <w:szCs w:val="24"/>
              </w:rPr>
              <w:t>PRIMA ULAGANJA društvo s ograničenom odgovornošću za usluge</w:t>
            </w:r>
          </w:p>
        </w:tc>
        <w:tc>
          <w:tcPr>
            <w:tcW w:type="dxa" w:w="2409"/>
            <w:shd w:fill="auto" w:color="auto" w:val="clear"/>
            <w:noWrap/>
            <w:vAlign w:val="center"/>
            <w:hideMark/>
          </w:tcPr>
          <w:p w:rsidRDefault="00512990" w:rsidP="00D8693A" w:rsidR="00512990" w:rsidRPr="00BB71B7">
            <w:pPr>
              <w:jc w:val="right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BB71B7">
              <w:rPr>
                <w:rFonts w:cstheme="minorHAnsi"/>
                <w:color w:val="000000"/>
                <w:sz w:val="24"/>
                <w:szCs w:val="24"/>
              </w:rPr>
              <w:t>31859434353</w:t>
            </w:r>
          </w:p>
        </w:tc>
        <w:tc>
          <w:tcPr>
            <w:tcW w:type="dxa" w:w="2507"/>
            <w:shd w:fill="auto" w:color="auto" w:val="clear"/>
            <w:noWrap/>
            <w:vAlign w:val="center"/>
            <w:hideMark/>
          </w:tcPr>
          <w:p w:rsidRDefault="00512990" w:rsidP="00D8693A" w:rsidR="00512990" w:rsidRPr="00BB71B7">
            <w:pPr>
              <w:jc w:val="right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BB71B7">
              <w:rPr>
                <w:rFonts w:cstheme="minorHAnsi"/>
                <w:color w:val="000000"/>
                <w:sz w:val="24"/>
                <w:szCs w:val="24"/>
              </w:rPr>
              <w:t>4.714.210,19</w:t>
            </w:r>
            <w:r w:rsidR="00BB71B7" w:rsidRPr="00BB71B7">
              <w:rPr>
                <w:rFonts w:cstheme="minorHAnsi"/>
                <w:color w:val="000000"/>
                <w:sz w:val="24"/>
                <w:szCs w:val="24"/>
              </w:rPr>
              <w:t xml:space="preserve"> kn</w:t>
            </w:r>
          </w:p>
        </w:tc>
      </w:tr>
      <w:tr w:rsidTr="00512990" w:rsidR="00512990" w:rsidRPr="00C3058D">
        <w:trPr>
          <w:trHeight w:val="528"/>
        </w:trPr>
        <w:tc>
          <w:tcPr>
            <w:tcW w:type="dxa" w:w="1028"/>
            <w:shd w:themeFillTint="33" w:themeFill="accent1" w:fill="DBE5F1" w:color="auto" w:val="clear"/>
            <w:noWrap/>
            <w:vAlign w:val="center"/>
          </w:tcPr>
          <w:p w:rsidRDefault="00512990" w:rsidP="00D8693A" w:rsidR="00512990" w:rsidRPr="00C3058D">
            <w:pPr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type="dxa" w:w="4766"/>
            <w:shd w:themeFillTint="33" w:themeFill="accent1" w:fill="DBE5F1" w:color="auto" w:val="clear"/>
            <w:vAlign w:val="center"/>
          </w:tcPr>
          <w:p w:rsidRDefault="00512990" w:rsidP="00D8693A" w:rsidR="00512990" w:rsidRPr="00BB71B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BB71B7">
              <w:rPr>
                <w:rFonts w:cstheme="minorHAnsi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2409"/>
            <w:shd w:themeFillTint="33" w:themeFill="accent1" w:fill="DBE5F1" w:color="auto" w:val="clear"/>
            <w:noWrap/>
            <w:vAlign w:val="center"/>
          </w:tcPr>
          <w:p w:rsidRDefault="00512990" w:rsidP="00D8693A" w:rsidR="00512990" w:rsidRPr="00BB71B7">
            <w:pPr>
              <w:jc w:val="right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type="dxa" w:w="2507"/>
            <w:shd w:themeFillTint="33" w:themeFill="accent1" w:fill="DBE5F1" w:color="auto" w:val="clear"/>
            <w:noWrap/>
            <w:vAlign w:val="center"/>
          </w:tcPr>
          <w:p w:rsidRDefault="00512990" w:rsidP="00D8693A" w:rsidR="00512990" w:rsidRPr="00BB71B7">
            <w:pPr>
              <w:jc w:val="right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BB71B7">
              <w:rPr>
                <w:rFonts w:cstheme="minorHAnsi"/>
                <w:color w:val="000000"/>
                <w:sz w:val="24"/>
                <w:szCs w:val="24"/>
              </w:rPr>
              <w:t>4.714.210,19</w:t>
            </w:r>
            <w:r w:rsidR="00BB71B7" w:rsidRPr="00BB71B7">
              <w:rPr>
                <w:rFonts w:cstheme="minorHAnsi"/>
                <w:color w:val="000000"/>
                <w:sz w:val="24"/>
                <w:szCs w:val="24"/>
              </w:rPr>
              <w:t xml:space="preserve"> kn</w:t>
            </w:r>
          </w:p>
        </w:tc>
      </w:tr>
    </w:tbl>
    <w:p w:rsidRDefault="00512990" w:rsidP="00B07BFA" w:rsidR="00512990" w:rsidRPr="00512990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3D73AD" w:rsidP="00B07BFA" w:rsidR="003D73AD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512990" w:rsidP="00B07BFA" w:rsidR="003D73AD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  <w:r w:rsidRPr="00512990">
        <w:rPr>
          <w:rFonts w:cstheme="minorHAnsi"/>
          <w:b/>
          <w:sz w:val="24"/>
          <w:szCs w:val="24"/>
        </w:rPr>
        <w:t>Grupe 3 – ostale neosigurane tražbine</w:t>
      </w:r>
    </w:p>
    <w:p w:rsidRDefault="000B1881" w:rsidP="00B07BFA" w:rsidR="000B1881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tbl>
      <w:tblPr>
        <w:tblW w:type="dxa" w:w="10710"/>
        <w:tblInd w:type="dxa" w:w="-820"/>
        <w:tblLook w:val="04A0" w:noVBand="1" w:noHBand="0" w:lastColumn="0" w:firstColumn="1" w:lastRow="0" w:firstRow="1"/>
      </w:tblPr>
      <w:tblGrid>
        <w:gridCol w:w="954"/>
        <w:gridCol w:w="5376"/>
        <w:gridCol w:w="2187"/>
        <w:gridCol w:w="2193"/>
      </w:tblGrid>
      <w:tr w:rsidTr="000B1881" w:rsidR="000B1881" w:rsidRPr="00570178">
        <w:trPr>
          <w:trHeight w:val="300"/>
        </w:trPr>
        <w:tc>
          <w:tcPr>
            <w:tcW w:type="dxa" w:w="954"/>
            <w:vMerge w:val="restart"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/>
                <w:bCs/>
                <w:color w:val="000000"/>
                <w:sz w:val="24"/>
                <w:szCs w:val="24"/>
              </w:rPr>
              <w:t>R.B.</w:t>
            </w:r>
          </w:p>
        </w:tc>
        <w:tc>
          <w:tcPr>
            <w:tcW w:type="dxa" w:w="5376"/>
            <w:vMerge w:val="restart"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/>
                <w:bCs/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dxa" w:w="2187"/>
            <w:vMerge w:val="restart"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/>
                <w:bCs/>
                <w:color w:val="000000"/>
                <w:sz w:val="24"/>
                <w:szCs w:val="24"/>
              </w:rPr>
              <w:t xml:space="preserve">OIB </w:t>
            </w:r>
          </w:p>
        </w:tc>
        <w:tc>
          <w:tcPr>
            <w:tcW w:type="dxa" w:w="2193"/>
            <w:vMerge w:val="restart"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0B1881" w:rsidP="00D8693A" w:rsidR="000B1881" w:rsidRPr="0066630A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66630A">
              <w:rPr>
                <w:b/>
                <w:bCs/>
                <w:color w:val="000000"/>
                <w:sz w:val="20"/>
              </w:rPr>
              <w:t xml:space="preserve"> Iznos</w:t>
            </w:r>
            <w:r w:rsidR="0066630A">
              <w:rPr>
                <w:b/>
                <w:bCs/>
                <w:color w:val="000000"/>
                <w:sz w:val="20"/>
              </w:rPr>
              <w:t xml:space="preserve"> utvrđene</w:t>
            </w:r>
            <w:r w:rsidRPr="0066630A">
              <w:rPr>
                <w:b/>
                <w:bCs/>
                <w:color w:val="000000"/>
                <w:sz w:val="20"/>
              </w:rPr>
              <w:t xml:space="preserve"> tražbine </w:t>
            </w:r>
          </w:p>
        </w:tc>
      </w:tr>
      <w:tr w:rsidTr="000B1881" w:rsidR="000B1881" w:rsidRPr="00570178">
        <w:trPr>
          <w:trHeight w:val="315"/>
        </w:trPr>
        <w:tc>
          <w:tcPr>
            <w:tcW w:type="dxa" w:w="954"/>
            <w:vMerge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vAlign w:val="center"/>
            <w:hideMark/>
          </w:tcPr>
          <w:p w:rsidRDefault="000B1881" w:rsidP="00D8693A" w:rsidR="000B1881" w:rsidRPr="00570178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type="dxa" w:w="5376"/>
            <w:vMerge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vAlign w:val="center"/>
            <w:hideMark/>
          </w:tcPr>
          <w:p w:rsidRDefault="000B1881" w:rsidP="00D8693A" w:rsidR="000B1881" w:rsidRPr="00570178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type="dxa" w:w="2187"/>
            <w:vMerge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vAlign w:val="center"/>
            <w:hideMark/>
          </w:tcPr>
          <w:p w:rsidRDefault="000B1881" w:rsidP="00D8693A" w:rsidR="000B1881" w:rsidRPr="00570178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type="dxa" w:w="2193"/>
            <w:vMerge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vAlign w:val="center"/>
            <w:hideMark/>
          </w:tcPr>
          <w:p w:rsidRDefault="000B1881" w:rsidP="00D8693A" w:rsidR="000B1881" w:rsidRPr="00570178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Tr="000B1881" w:rsidR="000B1881" w:rsidRPr="00570178">
        <w:trPr>
          <w:trHeight w:val="315"/>
        </w:trPr>
        <w:tc>
          <w:tcPr>
            <w:tcW w:type="dxa" w:w="954"/>
            <w:tcBorders>
              <w:top w:space="0" w:sz="4" w:themeTint="66" w:themeColor="accent1" w:color="B8CCE4" w:val="single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5376"/>
            <w:tcBorders>
              <w:top w:space="0" w:sz="4" w:themeTint="66" w:themeColor="accent1" w:color="B8CCE4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B TRANS j.d.o.</w:t>
            </w:r>
          </w:p>
        </w:tc>
        <w:tc>
          <w:tcPr>
            <w:tcW w:type="dxa" w:w="2187"/>
            <w:tcBorders>
              <w:top w:space="0" w:sz="4" w:themeTint="66" w:themeColor="accent1" w:color="B8CCE4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47990583949</w:t>
            </w:r>
          </w:p>
        </w:tc>
        <w:tc>
          <w:tcPr>
            <w:tcW w:type="dxa" w:w="2193"/>
            <w:tcBorders>
              <w:top w:space="0" w:sz="4" w:themeTint="66" w:themeColor="accent1" w:color="B8CCE4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5.750,00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BADEL proizvodnja alkohola, alkoholnih pića i octa d.o.o.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59515109558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567.021,35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9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BILJEMERKANT TRGOVINA d.o.o. za trgovinu, promet i usluge "u stečaju"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244104233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4.625,00</w:t>
            </w:r>
            <w:r w:rsidR="00BB71B7">
              <w:rPr>
                <w:color w:val="000000"/>
                <w:sz w:val="24"/>
                <w:szCs w:val="24"/>
              </w:rPr>
              <w:t xml:space="preserve"> kn 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DINELA LOGISTIKA d.o.o. za prijevoz i usluge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55911692584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BB71B7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1.125,00</w:t>
            </w:r>
            <w:r w:rsidR="00BB71B7">
              <w:rPr>
                <w:color w:val="000000"/>
                <w:sz w:val="24"/>
                <w:szCs w:val="24"/>
              </w:rPr>
              <w:t xml:space="preserve"> kn </w:t>
            </w:r>
          </w:p>
        </w:tc>
      </w:tr>
      <w:tr w:rsidTr="000B1881" w:rsidR="000B1881" w:rsidRPr="00570178">
        <w:trPr>
          <w:trHeight w:val="3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DSV TRANSPORT d.o.o.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36.860,90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FED d.o.o. za kompjutersku obradu i trgovinu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79081584010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22.724,25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85828625994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3.679,13</w:t>
            </w:r>
            <w:r w:rsidR="00BB71B7">
              <w:rPr>
                <w:color w:val="000000"/>
                <w:sz w:val="24"/>
                <w:szCs w:val="24"/>
              </w:rPr>
              <w:t xml:space="preserve"> kn 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FRUTIKO d.o.o. za trgovinu i usluge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39515900416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2.785,50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3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HP - Hrvatska pošta d.d.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87311810356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6.824,56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KONZUM trgovina na veliko i malo d.d.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29955634590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211.125,00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VINOGRADARSTVO I VINARSTVO "KORAK" vl.VELIMIR KORAK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67023666612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11.385,00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12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KOS TRANSPORTI društvo s ograničenom odgovornošću za prijevoz robe, špediciju i trgovinu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99654943646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8.824,24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9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MARINADA društvo s ograničenom odgovornošću za preradu povrća i voća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61997436995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6.248,48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9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4" w:themeTint="99" w:themeColor="accent1" w:color="95B3D7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dxa" w:w="5376"/>
            <w:tcBorders>
              <w:top w:val="nil"/>
              <w:left w:val="nil"/>
              <w:bottom w:space="0" w:sz="4" w:themeTint="99" w:themeColor="accent1" w:color="95B3D7" w:val="single"/>
              <w:right w:space="0" w:sz="8" w:color="8EAADB" w:val="single"/>
            </w:tcBorders>
            <w:shd w:fill="auto" w:color="auto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MEGGLE HRVATSKA, mljekarska industrija i trgovina, društvo s ograničenom odgovornošću</w:t>
            </w:r>
          </w:p>
        </w:tc>
        <w:tc>
          <w:tcPr>
            <w:tcW w:type="dxa" w:w="2187"/>
            <w:tcBorders>
              <w:top w:val="nil"/>
              <w:left w:val="nil"/>
              <w:bottom w:space="0" w:sz="4" w:themeTint="99" w:themeColor="accent1" w:color="95B3D7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48012167049</w:t>
            </w:r>
          </w:p>
        </w:tc>
        <w:tc>
          <w:tcPr>
            <w:tcW w:type="dxa" w:w="2193"/>
            <w:tcBorders>
              <w:top w:val="nil"/>
              <w:left w:val="nil"/>
              <w:bottom w:space="0" w:sz="4" w:themeTint="99" w:themeColor="accent1" w:color="95B3D7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59.137,52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dxa" w:w="5376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META GRUPA d.o.o. za trgovinu, proizvodnju i usluge</w:t>
            </w:r>
          </w:p>
        </w:tc>
        <w:tc>
          <w:tcPr>
            <w:tcW w:type="dxa" w:w="2187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72530488515</w:t>
            </w:r>
          </w:p>
        </w:tc>
        <w:tc>
          <w:tcPr>
            <w:tcW w:type="dxa" w:w="2193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1.562,50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space="0" w:sz="4" w:themeTint="99" w:themeColor="accent1" w:color="95B3D7" w:val="single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dxa" w:w="5376"/>
            <w:tcBorders>
              <w:top w:space="0" w:sz="4" w:themeTint="99" w:themeColor="accent1" w:color="95B3D7" w:val="single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METEOR d.o.o. proizvodnja kemijskih proizvoda Đakovo</w:t>
            </w:r>
          </w:p>
        </w:tc>
        <w:tc>
          <w:tcPr>
            <w:tcW w:type="dxa" w:w="2187"/>
            <w:tcBorders>
              <w:top w:space="0" w:sz="4" w:themeTint="99" w:themeColor="accent1" w:color="95B3D7" w:val="single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30940487508</w:t>
            </w:r>
          </w:p>
        </w:tc>
        <w:tc>
          <w:tcPr>
            <w:tcW w:type="dxa" w:w="2193"/>
            <w:tcBorders>
              <w:top w:space="0" w:sz="4" w:themeTint="99" w:themeColor="accent1" w:color="95B3D7" w:val="single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2.345,84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4" w:themeTint="99" w:themeColor="accent1" w:color="95B3D7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5376"/>
            <w:tcBorders>
              <w:top w:val="nil"/>
              <w:left w:val="nil"/>
              <w:bottom w:space="0" w:sz="4" w:themeTint="99" w:themeColor="accent1" w:color="95B3D7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AUTOPRIJEVOZNIK,VL.NIKOLA PERVAN</w:t>
            </w:r>
          </w:p>
        </w:tc>
        <w:tc>
          <w:tcPr>
            <w:tcW w:type="dxa" w:w="2187"/>
            <w:tcBorders>
              <w:top w:val="nil"/>
              <w:left w:val="nil"/>
              <w:bottom w:space="0" w:sz="4" w:themeTint="99" w:themeColor="accent1" w:color="95B3D7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69667049067</w:t>
            </w:r>
          </w:p>
        </w:tc>
        <w:tc>
          <w:tcPr>
            <w:tcW w:type="dxa" w:w="2193"/>
            <w:tcBorders>
              <w:top w:val="nil"/>
              <w:left w:val="nil"/>
              <w:bottom w:space="0" w:sz="4" w:themeTint="99" w:themeColor="accent1" w:color="95B3D7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500,00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915"/>
        </w:trPr>
        <w:tc>
          <w:tcPr>
            <w:tcW w:type="dxa" w:w="954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dxa" w:w="5376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auto" w:color="auto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POLJOPRIVREDNO PODUZEĆE ORAHOVICA društvo s ograničenom odgovornošću</w:t>
            </w:r>
          </w:p>
        </w:tc>
        <w:tc>
          <w:tcPr>
            <w:tcW w:type="dxa" w:w="2187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70427199569</w:t>
            </w:r>
          </w:p>
        </w:tc>
        <w:tc>
          <w:tcPr>
            <w:tcW w:type="dxa" w:w="2193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auto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159.084,00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dxa" w:w="5376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PUNKT STUDIO d.o.o. za usluge promidžbe</w:t>
            </w:r>
          </w:p>
        </w:tc>
        <w:tc>
          <w:tcPr>
            <w:tcW w:type="dxa" w:w="2187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47081762461</w:t>
            </w:r>
          </w:p>
        </w:tc>
        <w:tc>
          <w:tcPr>
            <w:tcW w:type="dxa" w:w="2193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1.062,50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1215"/>
        </w:trPr>
        <w:tc>
          <w:tcPr>
            <w:tcW w:type="dxa" w:w="954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dxa" w:w="5376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Rail Cargo Logistics - Croatia, međunarodno otpremništvo, društvo s ograničenom odgovornošću</w:t>
            </w:r>
          </w:p>
        </w:tc>
        <w:tc>
          <w:tcPr>
            <w:tcW w:type="dxa" w:w="2187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25444851024</w:t>
            </w:r>
          </w:p>
        </w:tc>
        <w:tc>
          <w:tcPr>
            <w:tcW w:type="dxa" w:w="2193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16.671,83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315"/>
        </w:trPr>
        <w:tc>
          <w:tcPr>
            <w:tcW w:type="dxa" w:w="954"/>
            <w:tcBorders>
              <w:top w:space="0" w:sz="4" w:themeTint="99" w:themeColor="accent1" w:color="95B3D7" w:val="single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dxa" w:w="5376"/>
            <w:tcBorders>
              <w:top w:space="0" w:sz="4" w:themeTint="99" w:themeColor="accent1" w:color="95B3D7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RACIO S.R.O.</w:t>
            </w:r>
          </w:p>
        </w:tc>
        <w:tc>
          <w:tcPr>
            <w:tcW w:type="dxa" w:w="2187"/>
            <w:tcBorders>
              <w:top w:space="0" w:sz="4" w:themeTint="99" w:themeColor="accent1" w:color="95B3D7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193"/>
            <w:tcBorders>
              <w:top w:space="0" w:sz="4" w:themeTint="99" w:themeColor="accent1" w:color="95B3D7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34.000,47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RIBOLA, d.o.o. za trgovinu i promet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61395607720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7.500,00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9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RICARDO društvo s ograničenom odgovornošću za trgovinu i usluge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83535297393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12.580,34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3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SCA Hygiene Products GmbH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33.410,68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SONIK d.o.o. za trgovinu, turizam i usluge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6269544602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5.000,00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SUA SPONTE d.o.o. putnička agencija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69304329499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3.262,35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3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SVEUČILIŠTE U ZADRU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10839679016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4.347,50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9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POLJOPRIVREDNO GOSPODARSTVO "ŠEMBER" vl.Zdenko Šember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59196815626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4.584,00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3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ŠTEDBANKA dioničko društvo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58063088591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104,60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TASALI d.o.o. za proizvodnju i trgovinu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59132624335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192.950,00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9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TOMMY društvo s ograničenom odgovornošću za trgovinu, turizam i ugostiteljstvo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278260010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7.000,00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9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4" w:themeTint="99" w:themeColor="accent1" w:color="95B3D7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dxa" w:w="5376"/>
            <w:tcBorders>
              <w:top w:val="nil"/>
              <w:left w:val="nil"/>
              <w:bottom w:space="0" w:sz="4" w:themeTint="99" w:themeColor="accent1" w:color="95B3D7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TRGOCENTAR društvo s ograničenom odgovornošću, trgovina na veliko i malo</w:t>
            </w:r>
          </w:p>
        </w:tc>
        <w:tc>
          <w:tcPr>
            <w:tcW w:type="dxa" w:w="2187"/>
            <w:tcBorders>
              <w:top w:val="nil"/>
              <w:left w:val="nil"/>
              <w:bottom w:space="0" w:sz="4" w:themeTint="99" w:themeColor="accent1" w:color="95B3D7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84210581427</w:t>
            </w:r>
          </w:p>
        </w:tc>
        <w:tc>
          <w:tcPr>
            <w:tcW w:type="dxa" w:w="2193"/>
            <w:tcBorders>
              <w:top w:val="nil"/>
              <w:left w:val="nil"/>
              <w:bottom w:space="0" w:sz="4" w:themeTint="99" w:themeColor="accent1" w:color="95B3D7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6.250,00</w:t>
            </w:r>
            <w:r w:rsidR="00BB71B7">
              <w:rPr>
                <w:color w:val="000000"/>
                <w:sz w:val="24"/>
                <w:szCs w:val="24"/>
              </w:rPr>
              <w:t xml:space="preserve"> kn </w:t>
            </w:r>
          </w:p>
        </w:tc>
      </w:tr>
      <w:tr w:rsidTr="000B1881" w:rsidR="000B1881" w:rsidRPr="00570178">
        <w:trPr>
          <w:trHeight w:val="915"/>
        </w:trPr>
        <w:tc>
          <w:tcPr>
            <w:tcW w:type="dxa" w:w="954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type="dxa" w:w="5376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ULTRA GROS društvo s ograničenom odgovornošću za trgovinu</w:t>
            </w:r>
          </w:p>
        </w:tc>
        <w:tc>
          <w:tcPr>
            <w:tcW w:type="dxa" w:w="2187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50266527938</w:t>
            </w:r>
          </w:p>
        </w:tc>
        <w:tc>
          <w:tcPr>
            <w:tcW w:type="dxa" w:w="2193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12.250,00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space="0" w:sz="4" w:themeTint="99" w:themeColor="accent1" w:color="95B3D7" w:val="single"/>
              <w:left w:space="0" w:sz="8" w:color="8EAADB" w:val="single"/>
              <w:bottom w:space="0" w:sz="4" w:themeTint="99" w:themeColor="accent1" w:color="95B3D7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dxa" w:w="5376"/>
            <w:tcBorders>
              <w:top w:space="0" w:sz="4" w:themeTint="99" w:themeColor="accent1" w:color="95B3D7" w:val="single"/>
              <w:left w:val="nil"/>
              <w:bottom w:space="0" w:sz="4" w:themeTint="99" w:themeColor="accent1" w:color="95B3D7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VRUTAK, društvo s ograničenom odgovornošću, za trgovinu</w:t>
            </w:r>
          </w:p>
        </w:tc>
        <w:tc>
          <w:tcPr>
            <w:tcW w:type="dxa" w:w="2187"/>
            <w:tcBorders>
              <w:top w:space="0" w:sz="4" w:themeTint="99" w:themeColor="accent1" w:color="95B3D7" w:val="single"/>
              <w:left w:val="nil"/>
              <w:bottom w:space="0" w:sz="4" w:themeTint="99" w:themeColor="accent1" w:color="95B3D7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95092888930</w:t>
            </w:r>
          </w:p>
        </w:tc>
        <w:tc>
          <w:tcPr>
            <w:tcW w:type="dxa" w:w="2193"/>
            <w:tcBorders>
              <w:top w:space="0" w:sz="4" w:themeTint="99" w:themeColor="accent1" w:color="95B3D7" w:val="single"/>
              <w:left w:val="nil"/>
              <w:bottom w:space="0" w:sz="4" w:themeTint="99" w:themeColor="accent1" w:color="95B3D7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12.500,00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1215"/>
        </w:trPr>
        <w:tc>
          <w:tcPr>
            <w:tcW w:type="dxa" w:w="954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type="dxa" w:w="5376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2187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2573674713</w:t>
            </w:r>
          </w:p>
        </w:tc>
        <w:tc>
          <w:tcPr>
            <w:tcW w:type="dxa" w:w="2193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450,00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1215"/>
        </w:trPr>
        <w:tc>
          <w:tcPr>
            <w:tcW w:type="dxa" w:w="954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type="dxa" w:w="5376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ZAPREŠIĆANKA društvo s ograničenom odgovornošću za trgovinu, marketing, usluge, turizam</w:t>
            </w:r>
          </w:p>
        </w:tc>
        <w:tc>
          <w:tcPr>
            <w:tcW w:type="dxa" w:w="2187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35851564566</w:t>
            </w:r>
          </w:p>
        </w:tc>
        <w:tc>
          <w:tcPr>
            <w:tcW w:type="dxa" w:w="2193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22.676,20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615"/>
        </w:trPr>
        <w:tc>
          <w:tcPr>
            <w:tcW w:type="dxa" w:w="954"/>
            <w:tcBorders>
              <w:top w:space="0" w:sz="4" w:themeTint="99" w:themeColor="accent1" w:color="95B3D7" w:val="single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type="dxa" w:w="5376"/>
            <w:tcBorders>
              <w:top w:space="0" w:sz="4" w:themeTint="99" w:themeColor="accent1" w:color="95B3D7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BAKMAZ, d.o.o. za trgovinu i prijevoz</w:t>
            </w:r>
          </w:p>
        </w:tc>
        <w:tc>
          <w:tcPr>
            <w:tcW w:type="dxa" w:w="2187"/>
            <w:tcBorders>
              <w:top w:space="0" w:sz="4" w:themeTint="99" w:themeColor="accent1" w:color="95B3D7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27391110825</w:t>
            </w:r>
          </w:p>
        </w:tc>
        <w:tc>
          <w:tcPr>
            <w:tcW w:type="dxa" w:w="2193"/>
            <w:tcBorders>
              <w:top w:space="0" w:sz="4" w:themeTint="99" w:themeColor="accent1" w:color="95B3D7" w:val="single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3.500,00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915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vAlign w:val="cente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VELPRO - CENTAR društvo s ograničenom odgovornošću za trgovinu i usluge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46660800468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FFFFFF" w:color="000000" w:val="clear"/>
            <w:noWrap/>
            <w:vAlign w:val="center"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163.727,96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  <w:tr w:rsidTr="000B1881" w:rsidR="000B1881" w:rsidRPr="00570178">
        <w:trPr>
          <w:trHeight w:val="280"/>
        </w:trPr>
        <w:tc>
          <w:tcPr>
            <w:tcW w:type="dxa" w:w="954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0B1881" w:rsidP="00D8693A" w:rsidR="000B1881" w:rsidRPr="00570178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type="dxa" w:w="5376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BE5F1" w:color="auto" w:val="clear"/>
            <w:hideMark/>
          </w:tcPr>
          <w:p w:rsidRDefault="000B1881" w:rsidP="00D8693A" w:rsidR="000B1881" w:rsidRPr="00570178">
            <w:pPr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  <w:lang w:val="en-US"/>
              </w:rPr>
              <w:t>UKUPNO:</w:t>
            </w:r>
          </w:p>
        </w:tc>
        <w:tc>
          <w:tcPr>
            <w:tcW w:type="dxa" w:w="2187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BE5F1" w:color="auto" w:val="clear"/>
            <w:noWrap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70178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type="dxa" w:w="219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BE5F1" w:color="auto" w:val="clear"/>
            <w:noWrap/>
            <w:hideMark/>
          </w:tcPr>
          <w:p w:rsidRDefault="000B1881" w:rsidP="00D8693A" w:rsidR="000B1881" w:rsidRPr="00570178">
            <w:pPr>
              <w:jc w:val="right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70178">
              <w:rPr>
                <w:color w:val="000000"/>
                <w:sz w:val="24"/>
                <w:szCs w:val="24"/>
              </w:rPr>
              <w:t>1.655.436,70</w:t>
            </w:r>
            <w:r w:rsidR="00BB71B7">
              <w:rPr>
                <w:color w:val="000000"/>
                <w:sz w:val="24"/>
                <w:szCs w:val="24"/>
              </w:rPr>
              <w:t xml:space="preserve"> kn</w:t>
            </w:r>
          </w:p>
        </w:tc>
      </w:tr>
    </w:tbl>
    <w:p w:rsidRDefault="000B1881" w:rsidP="00B07BFA" w:rsidR="000B1881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0B1881" w:rsidP="00B07BFA" w:rsidR="000B1881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0B1881" w:rsidP="00B07BFA" w:rsidR="000B1881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Grupa</w:t>
      </w:r>
      <w:r w:rsidR="004605BA">
        <w:rPr>
          <w:rFonts w:cstheme="minorHAnsi"/>
          <w:b/>
          <w:sz w:val="24"/>
          <w:szCs w:val="24"/>
        </w:rPr>
        <w:t xml:space="preserve"> 4 – tražbina</w:t>
      </w:r>
      <w:r w:rsidRPr="000B1881">
        <w:rPr>
          <w:rFonts w:cstheme="minorHAnsi"/>
          <w:b/>
          <w:sz w:val="24"/>
          <w:szCs w:val="24"/>
        </w:rPr>
        <w:t xml:space="preserve"> povezanog društva</w:t>
      </w:r>
    </w:p>
    <w:p w:rsidRDefault="00BB71B7" w:rsidP="00B07BFA" w:rsidR="00BB71B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tbl>
      <w:tblPr>
        <w:tblStyle w:val="Reetkatablice"/>
        <w:tblpPr w:tblpY="-246" w:tblpXSpec="center" w:horzAnchor="margin" w:vertAnchor="text" w:rightFromText="180" w:leftFromText="180"/>
        <w:tblW w:type="dxa" w:w="10774"/>
        <w:tblBorders>
          <w:top w:space="0" w:sz="6" w:themeTint="99" w:themeColor="accent5" w:color="92CDDC" w:val="single"/>
          <w:left w:space="0" w:sz="6" w:themeTint="99" w:themeColor="accent5" w:color="92CDDC" w:val="single"/>
          <w:bottom w:space="0" w:sz="6" w:themeTint="99" w:themeColor="accent5" w:color="92CDDC" w:val="single"/>
          <w:right w:space="0" w:sz="6" w:themeTint="99" w:themeColor="accent5" w:color="92CDDC" w:val="single"/>
          <w:insideH w:space="0" w:sz="6" w:themeTint="99" w:themeColor="accent5" w:color="92CDDC" w:val="single"/>
          <w:insideV w:space="0" w:sz="6" w:themeTint="99" w:themeColor="accent5" w:color="92CDDC" w:val="single"/>
        </w:tblBorders>
        <w:tblLook w:val="04A0" w:noVBand="1" w:noHBand="0" w:lastColumn="0" w:firstColumn="1" w:lastRow="0" w:firstRow="1"/>
      </w:tblPr>
      <w:tblGrid>
        <w:gridCol w:w="1070"/>
        <w:gridCol w:w="4669"/>
        <w:gridCol w:w="2484"/>
        <w:gridCol w:w="2551"/>
      </w:tblGrid>
      <w:tr w:rsidTr="00D8693A" w:rsidR="00BB71B7" w:rsidRPr="00485B05">
        <w:tc>
          <w:tcPr>
            <w:tcW w:type="dxa" w:w="581"/>
            <w:shd w:themeFillTint="33" w:themeFill="accent1" w:fill="DBE5F1" w:color="auto" w:val="clear"/>
            <w:vAlign w:val="center"/>
          </w:tcPr>
          <w:p w:rsidRDefault="00BB71B7" w:rsidP="00D8693A" w:rsidR="00BB71B7" w:rsidRPr="00485B05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5B05">
              <w:rPr>
                <w:b/>
                <w:bCs/>
                <w:color w:val="000000"/>
                <w:sz w:val="24"/>
                <w:szCs w:val="24"/>
              </w:rPr>
              <w:t>R.B.</w:t>
            </w:r>
          </w:p>
        </w:tc>
        <w:tc>
          <w:tcPr>
            <w:tcW w:type="dxa" w:w="2921"/>
            <w:shd w:themeFillTint="33" w:themeFill="accent1" w:fill="DBE5F1" w:color="auto" w:val="clear"/>
            <w:vAlign w:val="center"/>
          </w:tcPr>
          <w:p w:rsidRDefault="00BB71B7" w:rsidP="00D8693A" w:rsidR="00BB71B7" w:rsidRPr="00485B05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5B05">
              <w:rPr>
                <w:b/>
                <w:bCs/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dxa" w:w="1554"/>
            <w:shd w:themeFillTint="33" w:themeFill="accent1" w:fill="DBE5F1" w:color="auto" w:val="clear"/>
            <w:vAlign w:val="center"/>
          </w:tcPr>
          <w:p w:rsidRDefault="00BB71B7" w:rsidP="00D8693A" w:rsidR="00BB71B7" w:rsidRPr="00485B05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5B05">
              <w:rPr>
                <w:b/>
                <w:bCs/>
                <w:color w:val="000000"/>
                <w:sz w:val="24"/>
                <w:szCs w:val="24"/>
              </w:rPr>
              <w:t xml:space="preserve">OIB </w:t>
            </w:r>
          </w:p>
        </w:tc>
        <w:tc>
          <w:tcPr>
            <w:tcW w:type="dxa" w:w="1506"/>
            <w:shd w:themeFillTint="33" w:themeFill="accent1" w:fill="DBE5F1" w:color="auto" w:val="clear"/>
            <w:vAlign w:val="center"/>
          </w:tcPr>
          <w:p w:rsidRDefault="00BB71B7" w:rsidP="00BB71B7" w:rsidR="00BB71B7" w:rsidRPr="0066630A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485B05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6630A">
              <w:rPr>
                <w:b/>
                <w:bCs/>
                <w:color w:val="000000"/>
                <w:sz w:val="20"/>
              </w:rPr>
              <w:t>Iznos</w:t>
            </w:r>
            <w:r w:rsidR="0066630A">
              <w:rPr>
                <w:b/>
                <w:bCs/>
                <w:color w:val="000000"/>
                <w:sz w:val="20"/>
              </w:rPr>
              <w:t xml:space="preserve"> utvrđene</w:t>
            </w:r>
            <w:r w:rsidRPr="0066630A">
              <w:rPr>
                <w:b/>
                <w:bCs/>
                <w:color w:val="000000"/>
                <w:sz w:val="20"/>
              </w:rPr>
              <w:t xml:space="preserve"> tražbine </w:t>
            </w:r>
          </w:p>
        </w:tc>
      </w:tr>
      <w:tr w:rsidTr="00D8693A" w:rsidR="00BB71B7" w:rsidRPr="00485B05">
        <w:tc>
          <w:tcPr>
            <w:tcW w:type="dxa" w:w="581"/>
          </w:tcPr>
          <w:p w:rsidRDefault="00BB71B7" w:rsidP="00D8693A" w:rsidR="00BB71B7" w:rsidRPr="00485B05">
            <w:pPr>
              <w:rPr>
                <w:sz w:val="24"/>
                <w:szCs w:val="24"/>
              </w:rPr>
            </w:pPr>
            <w:r w:rsidRPr="00485B05">
              <w:rPr>
                <w:sz w:val="24"/>
                <w:szCs w:val="24"/>
              </w:rPr>
              <w:t>42.</w:t>
            </w:r>
          </w:p>
        </w:tc>
        <w:tc>
          <w:tcPr>
            <w:tcW w:type="dxa" w:w="2921"/>
          </w:tcPr>
          <w:p w:rsidRDefault="00BB71B7" w:rsidP="00D8693A" w:rsidR="00BB71B7" w:rsidRPr="00485B05">
            <w:pPr>
              <w:rPr>
                <w:sz w:val="24"/>
                <w:szCs w:val="24"/>
              </w:rPr>
            </w:pPr>
            <w:r w:rsidRPr="00485B05">
              <w:rPr>
                <w:sz w:val="24"/>
                <w:szCs w:val="24"/>
              </w:rPr>
              <w:t>AWT INTERNATIONAL Trgovina i usluge, d.o.o.</w:t>
            </w:r>
          </w:p>
        </w:tc>
        <w:tc>
          <w:tcPr>
            <w:tcW w:type="dxa" w:w="1554"/>
          </w:tcPr>
          <w:p w:rsidRDefault="00BB71B7" w:rsidP="00D8693A" w:rsidR="00BB71B7" w:rsidRPr="00485B05">
            <w:pPr>
              <w:rPr>
                <w:sz w:val="24"/>
                <w:szCs w:val="24"/>
              </w:rPr>
            </w:pPr>
            <w:r w:rsidRPr="00485B05">
              <w:rPr>
                <w:sz w:val="24"/>
                <w:szCs w:val="24"/>
              </w:rPr>
              <w:t>57159149897</w:t>
            </w:r>
          </w:p>
        </w:tc>
        <w:tc>
          <w:tcPr>
            <w:tcW w:type="dxa" w:w="1506"/>
          </w:tcPr>
          <w:p w:rsidRDefault="00BB71B7" w:rsidP="00D8693A" w:rsidR="00BB71B7" w:rsidRPr="00485B05">
            <w:pPr>
              <w:rPr>
                <w:sz w:val="24"/>
                <w:szCs w:val="24"/>
              </w:rPr>
            </w:pPr>
            <w:r w:rsidRPr="00485B05">
              <w:rPr>
                <w:sz w:val="24"/>
                <w:szCs w:val="24"/>
              </w:rPr>
              <w:t>40.908.335,09</w:t>
            </w:r>
            <w:r>
              <w:rPr>
                <w:sz w:val="24"/>
                <w:szCs w:val="24"/>
              </w:rPr>
              <w:t xml:space="preserve"> kn</w:t>
            </w:r>
          </w:p>
        </w:tc>
      </w:tr>
      <w:tr w:rsidTr="00D8693A" w:rsidR="00BB71B7" w:rsidRPr="00485B05">
        <w:tc>
          <w:tcPr>
            <w:tcW w:type="dxa" w:w="581"/>
            <w:shd w:themeFillTint="33" w:themeFill="accent1" w:fill="DBE5F1" w:color="auto" w:val="clear"/>
          </w:tcPr>
          <w:p w:rsidRDefault="00BB71B7" w:rsidP="00D8693A" w:rsidR="00BB71B7" w:rsidRPr="00485B05">
            <w:pPr>
              <w:rPr>
                <w:sz w:val="24"/>
                <w:szCs w:val="24"/>
              </w:rPr>
            </w:pPr>
          </w:p>
        </w:tc>
        <w:tc>
          <w:tcPr>
            <w:tcW w:type="dxa" w:w="2921"/>
            <w:shd w:themeFillTint="33" w:themeFill="accent1" w:fill="DBE5F1" w:color="auto" w:val="clear"/>
          </w:tcPr>
          <w:p w:rsidRDefault="00BB71B7" w:rsidP="00D8693A" w:rsidR="00BB71B7" w:rsidRPr="00485B05">
            <w:pPr>
              <w:rPr>
                <w:sz w:val="24"/>
                <w:szCs w:val="24"/>
              </w:rPr>
            </w:pPr>
            <w:r w:rsidRPr="00485B05">
              <w:rPr>
                <w:sz w:val="24"/>
                <w:szCs w:val="24"/>
              </w:rPr>
              <w:t xml:space="preserve">UKUPNO: </w:t>
            </w:r>
          </w:p>
        </w:tc>
        <w:tc>
          <w:tcPr>
            <w:tcW w:type="dxa" w:w="1554"/>
            <w:shd w:themeFillTint="33" w:themeFill="accent1" w:fill="DBE5F1" w:color="auto" w:val="clear"/>
          </w:tcPr>
          <w:p w:rsidRDefault="00BB71B7" w:rsidP="00D8693A" w:rsidR="00BB71B7" w:rsidRPr="00485B05">
            <w:pPr>
              <w:rPr>
                <w:sz w:val="24"/>
                <w:szCs w:val="24"/>
              </w:rPr>
            </w:pPr>
          </w:p>
        </w:tc>
        <w:tc>
          <w:tcPr>
            <w:tcW w:type="dxa" w:w="1506"/>
            <w:shd w:themeFillTint="33" w:themeFill="accent1" w:fill="DBE5F1" w:color="auto" w:val="clear"/>
          </w:tcPr>
          <w:p w:rsidRDefault="00BB71B7" w:rsidP="00D8693A" w:rsidR="00BB71B7" w:rsidRPr="00485B05">
            <w:pPr>
              <w:rPr>
                <w:sz w:val="24"/>
                <w:szCs w:val="24"/>
              </w:rPr>
            </w:pPr>
            <w:r w:rsidRPr="00485B05">
              <w:rPr>
                <w:sz w:val="24"/>
                <w:szCs w:val="24"/>
              </w:rPr>
              <w:t>40.908.335,09</w:t>
            </w:r>
            <w:r>
              <w:rPr>
                <w:sz w:val="24"/>
                <w:szCs w:val="24"/>
              </w:rPr>
              <w:t xml:space="preserve"> kn</w:t>
            </w:r>
          </w:p>
        </w:tc>
      </w:tr>
    </w:tbl>
    <w:p w:rsidRDefault="00BB71B7" w:rsidP="00B07BFA" w:rsidR="00BB71B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40F47" w:rsidP="00B07BFA" w:rsidR="00640F47" w:rsidRPr="000B1881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0B1881" w:rsidP="00B07BFA" w:rsidR="000B1881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0B1881" w:rsidP="00B07BFA" w:rsidR="000B1881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BB71B7" w:rsidP="00B07BFA" w:rsidR="00BB71B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BB71B7" w:rsidP="00B07BFA" w:rsidR="00BB71B7" w:rsidRPr="00BB71B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  <w:r w:rsidRPr="00BB71B7">
        <w:rPr>
          <w:b/>
          <w:sz w:val="24"/>
          <w:szCs w:val="24"/>
        </w:rPr>
        <w:lastRenderedPageBreak/>
        <w:t>Grup</w:t>
      </w:r>
      <w:r w:rsidR="00ED5E60">
        <w:rPr>
          <w:b/>
          <w:sz w:val="24"/>
          <w:szCs w:val="24"/>
        </w:rPr>
        <w:t>a 5 – tražbina</w:t>
      </w:r>
      <w:r w:rsidRPr="00BB71B7">
        <w:rPr>
          <w:b/>
          <w:sz w:val="24"/>
          <w:szCs w:val="24"/>
        </w:rPr>
        <w:t xml:space="preserve"> povezane fizičke osobe</w:t>
      </w:r>
    </w:p>
    <w:tbl>
      <w:tblPr>
        <w:tblpPr w:tblpY="2117" w:tblpXSpec="center" w:horzAnchor="margin" w:vertAnchor="page" w:rightFromText="180" w:leftFromText="180"/>
        <w:tblW w:type="dxa" w:w="10710"/>
        <w:tblBorders>
          <w:top w:space="0" w:sz="6" w:themeTint="99" w:themeColor="accent5" w:color="92CDDC" w:val="single"/>
          <w:left w:space="0" w:sz="6" w:themeTint="99" w:themeColor="accent5" w:color="92CDDC" w:val="single"/>
          <w:bottom w:space="0" w:sz="6" w:themeTint="99" w:themeColor="accent5" w:color="92CDDC" w:val="single"/>
          <w:right w:space="0" w:sz="6" w:themeTint="99" w:themeColor="accent5" w:color="92CDDC" w:val="single"/>
          <w:insideH w:space="0" w:sz="6" w:themeTint="99" w:themeColor="accent5" w:color="92CDDC" w:val="single"/>
          <w:insideV w:space="0" w:sz="6" w:themeTint="99" w:themeColor="accent5" w:color="92CDDC" w:val="single"/>
        </w:tblBorders>
        <w:tblLook w:val="04A0" w:noVBand="1" w:noHBand="0" w:lastColumn="0" w:firstColumn="1" w:lastRow="0" w:firstRow="1"/>
      </w:tblPr>
      <w:tblGrid>
        <w:gridCol w:w="1028"/>
        <w:gridCol w:w="4766"/>
        <w:gridCol w:w="2409"/>
        <w:gridCol w:w="2507"/>
      </w:tblGrid>
      <w:tr w:rsidTr="00640F47" w:rsidR="00640F47" w:rsidRPr="00C3058D">
        <w:trPr>
          <w:trHeight w:val="300"/>
        </w:trPr>
        <w:tc>
          <w:tcPr>
            <w:tcW w:type="dxa" w:w="1028"/>
            <w:vMerge w:val="restart"/>
            <w:shd w:themeFillTint="33" w:themeFill="accent1" w:fill="DBE5F1" w:color="auto" w:val="clear"/>
            <w:noWrap/>
            <w:vAlign w:val="center"/>
            <w:hideMark/>
          </w:tcPr>
          <w:p w:rsidRDefault="00640F47" w:rsidP="00640F47" w:rsidR="00640F47" w:rsidRPr="00C3058D">
            <w:pPr>
              <w:jc w:val="center"/>
              <w:rPr>
                <w:rFonts w:cstheme="minorHAnsi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/>
                <w:b/>
                <w:bCs/>
                <w:color w:val="000000"/>
              </w:rPr>
              <w:t>R.B.</w:t>
            </w:r>
          </w:p>
        </w:tc>
        <w:tc>
          <w:tcPr>
            <w:tcW w:type="dxa" w:w="4766"/>
            <w:vMerge w:val="restart"/>
            <w:shd w:themeFillTint="33" w:themeFill="accent1" w:fill="DBE5F1" w:color="auto" w:val="clear"/>
            <w:noWrap/>
            <w:vAlign w:val="center"/>
            <w:hideMark/>
          </w:tcPr>
          <w:p w:rsidRDefault="00640F47" w:rsidP="00640F47" w:rsidR="00640F47" w:rsidRPr="00C3058D">
            <w:pPr>
              <w:jc w:val="center"/>
              <w:rPr>
                <w:rFonts w:cstheme="minorHAnsi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/>
                <w:b/>
                <w:bCs/>
                <w:color w:val="000000"/>
              </w:rPr>
              <w:t>Naziv vjerovnika</w:t>
            </w:r>
          </w:p>
        </w:tc>
        <w:tc>
          <w:tcPr>
            <w:tcW w:type="dxa" w:w="2409"/>
            <w:vMerge w:val="restart"/>
            <w:shd w:themeFillTint="33" w:themeFill="accent1" w:fill="DBE5F1" w:color="auto" w:val="clear"/>
            <w:noWrap/>
            <w:vAlign w:val="center"/>
            <w:hideMark/>
          </w:tcPr>
          <w:p w:rsidRDefault="00640F47" w:rsidP="00640F47" w:rsidR="00640F47" w:rsidRPr="00C3058D">
            <w:pPr>
              <w:jc w:val="center"/>
              <w:rPr>
                <w:rFonts w:cstheme="minorHAnsi"/>
                <w:b/>
                <w:bCs/>
                <w:color w:val="000000"/>
                <w:lang w:val="en-US"/>
              </w:rPr>
            </w:pPr>
            <w:r w:rsidRPr="00C3058D">
              <w:rPr>
                <w:rFonts w:cstheme="minorHAnsi"/>
                <w:b/>
                <w:bCs/>
                <w:color w:val="000000"/>
              </w:rPr>
              <w:t xml:space="preserve">OIB </w:t>
            </w:r>
          </w:p>
        </w:tc>
        <w:tc>
          <w:tcPr>
            <w:tcW w:type="dxa" w:w="2507"/>
            <w:vMerge w:val="restart"/>
            <w:shd w:themeFillTint="33" w:themeFill="accent1" w:fill="DBE5F1" w:color="auto" w:val="clear"/>
            <w:noWrap/>
            <w:vAlign w:val="center"/>
            <w:hideMark/>
          </w:tcPr>
          <w:p w:rsidRDefault="00640F47" w:rsidP="0066630A" w:rsidR="00640F47" w:rsidRPr="0066630A">
            <w:pPr>
              <w:jc w:val="center"/>
              <w:rPr>
                <w:rFonts w:cstheme="minorHAnsi"/>
                <w:b/>
                <w:bCs/>
                <w:color w:val="000000"/>
                <w:sz w:val="20"/>
                <w:lang w:val="en-US"/>
              </w:rPr>
            </w:pPr>
            <w:r w:rsidRPr="0066630A">
              <w:rPr>
                <w:rFonts w:cstheme="minorHAnsi"/>
                <w:b/>
                <w:bCs/>
                <w:color w:val="000000"/>
                <w:sz w:val="20"/>
              </w:rPr>
              <w:t xml:space="preserve"> Iznos</w:t>
            </w:r>
            <w:r w:rsidR="0066630A">
              <w:rPr>
                <w:rFonts w:cstheme="minorHAnsi"/>
                <w:b/>
                <w:bCs/>
                <w:color w:val="000000"/>
                <w:sz w:val="20"/>
              </w:rPr>
              <w:t xml:space="preserve"> utvrđene</w:t>
            </w:r>
            <w:r w:rsidRPr="0066630A">
              <w:rPr>
                <w:rFonts w:cstheme="minorHAnsi"/>
                <w:b/>
                <w:bCs/>
                <w:color w:val="000000"/>
                <w:sz w:val="20"/>
              </w:rPr>
              <w:t xml:space="preserve"> tražbine   </w:t>
            </w:r>
          </w:p>
        </w:tc>
      </w:tr>
      <w:tr w:rsidTr="00640F47" w:rsidR="00640F47" w:rsidRPr="00C3058D">
        <w:trPr>
          <w:trHeight w:val="315"/>
        </w:trPr>
        <w:tc>
          <w:tcPr>
            <w:tcW w:type="dxa" w:w="1028"/>
            <w:vMerge/>
            <w:vAlign w:val="center"/>
            <w:hideMark/>
          </w:tcPr>
          <w:p w:rsidRDefault="00640F47" w:rsidP="00640F47" w:rsidR="00640F47" w:rsidRPr="00C3058D">
            <w:pPr>
              <w:rPr>
                <w:rFonts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4766"/>
            <w:vMerge/>
            <w:vAlign w:val="center"/>
            <w:hideMark/>
          </w:tcPr>
          <w:p w:rsidRDefault="00640F47" w:rsidP="00640F47" w:rsidR="00640F47" w:rsidRPr="00C3058D">
            <w:pPr>
              <w:rPr>
                <w:rFonts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2409"/>
            <w:vMerge/>
            <w:vAlign w:val="center"/>
            <w:hideMark/>
          </w:tcPr>
          <w:p w:rsidRDefault="00640F47" w:rsidP="00640F47" w:rsidR="00640F47" w:rsidRPr="00C3058D">
            <w:pPr>
              <w:rPr>
                <w:rFonts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type="dxa" w:w="2507"/>
            <w:vMerge/>
            <w:vAlign w:val="center"/>
            <w:hideMark/>
          </w:tcPr>
          <w:p w:rsidRDefault="00640F47" w:rsidP="00640F47" w:rsidR="00640F47" w:rsidRPr="00C3058D">
            <w:pPr>
              <w:rPr>
                <w:rFonts w:cstheme="minorHAnsi"/>
                <w:b/>
                <w:bCs/>
                <w:color w:val="000000"/>
                <w:lang w:val="en-US"/>
              </w:rPr>
            </w:pPr>
          </w:p>
        </w:tc>
      </w:tr>
      <w:tr w:rsidTr="00640F47" w:rsidR="00640F47" w:rsidRPr="00C3058D">
        <w:trPr>
          <w:trHeight w:val="315"/>
        </w:trPr>
        <w:tc>
          <w:tcPr>
            <w:tcW w:type="dxa" w:w="1028"/>
            <w:shd w:fill="FFFFFF" w:color="000000" w:val="clear"/>
            <w:noWrap/>
            <w:vAlign w:val="center"/>
            <w:hideMark/>
          </w:tcPr>
          <w:p w:rsidRDefault="00640F47" w:rsidP="00640F47" w:rsidR="00640F47" w:rsidRPr="004C0862">
            <w:pPr>
              <w:jc w:val="center"/>
              <w:rPr>
                <w:rFonts w:cstheme="minorHAnsi"/>
                <w:bCs/>
                <w:color w:val="000000"/>
                <w:lang w:val="en-US"/>
              </w:rPr>
            </w:pPr>
            <w:r w:rsidRPr="004C0862">
              <w:rPr>
                <w:rFonts w:cstheme="minorHAnsi"/>
                <w:bCs/>
                <w:color w:val="000000"/>
              </w:rPr>
              <w:t>43</w:t>
            </w:r>
          </w:p>
        </w:tc>
        <w:tc>
          <w:tcPr>
            <w:tcW w:type="dxa" w:w="4766"/>
            <w:shd w:fill="FFFFFF" w:color="000000" w:val="clear"/>
            <w:vAlign w:val="center"/>
            <w:hideMark/>
          </w:tcPr>
          <w:p w:rsidRDefault="00640F47" w:rsidP="00640F47" w:rsidR="00640F47" w:rsidRPr="00C3058D">
            <w:pPr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</w:rPr>
              <w:t>MIHO GLAVIĆ</w:t>
            </w:r>
          </w:p>
        </w:tc>
        <w:tc>
          <w:tcPr>
            <w:tcW w:type="dxa" w:w="2409"/>
            <w:shd w:fill="FFFFFF" w:color="000000" w:val="clear"/>
            <w:noWrap/>
            <w:vAlign w:val="center"/>
            <w:hideMark/>
          </w:tcPr>
          <w:p w:rsidRDefault="00640F47" w:rsidP="00640F47" w:rsidR="00640F47" w:rsidRPr="00C3058D">
            <w:pPr>
              <w:jc w:val="right"/>
              <w:rPr>
                <w:rFonts w:cstheme="minorHAnsi"/>
                <w:color w:val="000000"/>
                <w:lang w:val="en-US"/>
              </w:rPr>
            </w:pPr>
            <w:r w:rsidRPr="00C3058D">
              <w:rPr>
                <w:rFonts w:cstheme="minorHAnsi"/>
                <w:color w:val="000000"/>
              </w:rPr>
              <w:t>44332108358</w:t>
            </w:r>
          </w:p>
        </w:tc>
        <w:tc>
          <w:tcPr>
            <w:tcW w:type="dxa" w:w="2507"/>
            <w:shd w:fill="FFFFFF" w:color="000000" w:val="clear"/>
            <w:noWrap/>
            <w:vAlign w:val="center"/>
            <w:hideMark/>
          </w:tcPr>
          <w:p w:rsidRDefault="00640F47" w:rsidP="0066630A" w:rsidR="00640F47" w:rsidRPr="00C3058D">
            <w:pPr>
              <w:jc w:val="center"/>
              <w:rPr>
                <w:rFonts w:cstheme="minorHAnsi"/>
                <w:color w:val="000000"/>
                <w:lang w:val="en-US"/>
              </w:rPr>
            </w:pPr>
            <w:bookmarkStart w:name="_Hlk491381965" w:id="1"/>
            <w:r w:rsidRPr="00C3058D">
              <w:rPr>
                <w:rFonts w:cstheme="minorHAnsi"/>
                <w:color w:val="000000"/>
              </w:rPr>
              <w:t>24.723.058,09</w:t>
            </w:r>
            <w:bookmarkEnd w:id="1"/>
            <w:r w:rsidR="0066630A">
              <w:rPr>
                <w:rFonts w:cstheme="minorHAnsi"/>
                <w:color w:val="000000"/>
              </w:rPr>
              <w:t xml:space="preserve"> kn</w:t>
            </w:r>
          </w:p>
        </w:tc>
      </w:tr>
      <w:tr w:rsidTr="00640F47" w:rsidR="00640F47" w:rsidRPr="007F0EFB">
        <w:trPr>
          <w:trHeight w:val="315"/>
        </w:trPr>
        <w:tc>
          <w:tcPr>
            <w:tcW w:type="dxa" w:w="1028"/>
            <w:shd w:themeFillTint="33" w:themeFill="accent1" w:fill="DBE5F1" w:color="auto" w:val="clear"/>
            <w:noWrap/>
            <w:vAlign w:val="center"/>
          </w:tcPr>
          <w:p w:rsidRDefault="00640F47" w:rsidP="00640F47" w:rsidR="00640F47" w:rsidRPr="00C3058D">
            <w:pPr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type="dxa" w:w="4766"/>
            <w:shd w:themeFillTint="33" w:themeFill="accent1" w:fill="DBE5F1" w:color="auto" w:val="clear"/>
            <w:vAlign w:val="center"/>
          </w:tcPr>
          <w:p w:rsidRDefault="00640F47" w:rsidP="00640F47" w:rsidR="00640F47" w:rsidRPr="007F0EFB">
            <w:pPr>
              <w:rPr>
                <w:rFonts w:cstheme="minorHAnsi"/>
                <w:color w:val="000000"/>
              </w:rPr>
            </w:pPr>
            <w:r w:rsidRPr="007F0EFB">
              <w:rPr>
                <w:rFonts w:cstheme="minorHAnsi"/>
                <w:color w:val="000000"/>
              </w:rPr>
              <w:t>UKUPNO:</w:t>
            </w:r>
          </w:p>
        </w:tc>
        <w:tc>
          <w:tcPr>
            <w:tcW w:type="dxa" w:w="2409"/>
            <w:shd w:themeFillTint="33" w:themeFill="accent1" w:fill="DBE5F1" w:color="auto" w:val="clear"/>
            <w:noWrap/>
            <w:vAlign w:val="center"/>
          </w:tcPr>
          <w:p w:rsidRDefault="00640F47" w:rsidP="00640F47" w:rsidR="00640F47" w:rsidRPr="007F0EFB">
            <w:pPr>
              <w:jc w:val="right"/>
              <w:rPr>
                <w:rFonts w:cstheme="minorHAnsi"/>
                <w:color w:val="000000"/>
              </w:rPr>
            </w:pPr>
          </w:p>
        </w:tc>
        <w:tc>
          <w:tcPr>
            <w:tcW w:type="dxa" w:w="2507"/>
            <w:shd w:themeFillTint="33" w:themeFill="accent1" w:fill="DBE5F1" w:color="auto" w:val="clear"/>
            <w:noWrap/>
            <w:vAlign w:val="center"/>
          </w:tcPr>
          <w:p w:rsidRDefault="00640F47" w:rsidP="0066630A" w:rsidR="00640F47" w:rsidRPr="007F0EFB">
            <w:pPr>
              <w:jc w:val="center"/>
              <w:rPr>
                <w:rFonts w:cstheme="minorHAnsi"/>
                <w:color w:val="000000"/>
              </w:rPr>
            </w:pPr>
            <w:r w:rsidRPr="007F0EFB">
              <w:rPr>
                <w:rFonts w:cstheme="minorHAnsi"/>
                <w:color w:val="000000"/>
              </w:rPr>
              <w:t>24.723.058,09</w:t>
            </w:r>
            <w:r w:rsidR="0066630A">
              <w:rPr>
                <w:rFonts w:cstheme="minorHAnsi"/>
                <w:color w:val="000000"/>
              </w:rPr>
              <w:t xml:space="preserve"> kn</w:t>
            </w:r>
          </w:p>
        </w:tc>
      </w:tr>
    </w:tbl>
    <w:p w:rsidRDefault="00BB71B7" w:rsidP="00B07BFA" w:rsidR="00BB71B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40F47" w:rsidP="00B07BFA" w:rsidR="00640F4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ED5E60" w:rsidP="00B07BFA" w:rsidR="00BB71B7" w:rsidRPr="0066630A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  <w:r w:rsidRPr="0066630A">
        <w:rPr>
          <w:rFonts w:cstheme="minorHAnsi"/>
          <w:b/>
          <w:sz w:val="24"/>
          <w:szCs w:val="24"/>
        </w:rPr>
        <w:t>Grupa 6 – uvjetne tražbine</w:t>
      </w:r>
    </w:p>
    <w:p w:rsidRDefault="00ED5E60" w:rsidP="00B07BFA" w:rsidR="00ED5E60" w:rsidRPr="0066630A">
      <w:pPr>
        <w:pStyle w:val="Odlomakpopisa"/>
        <w:spacing w:lineRule="auto" w:line="276" w:after="200"/>
        <w:jc w:val="both"/>
        <w:rPr>
          <w:rFonts w:cstheme="minorHAnsi"/>
          <w:sz w:val="24"/>
          <w:szCs w:val="24"/>
        </w:rPr>
      </w:pPr>
    </w:p>
    <w:tbl>
      <w:tblPr>
        <w:tblpPr w:tblpY="4684" w:tblpX="-885" w:horzAnchor="margin" w:vertAnchor="page" w:rightFromText="180" w:leftFromText="180"/>
        <w:tblW w:type="auto" w:w="0"/>
        <w:tblLayout w:type="fixed"/>
        <w:tblLook w:val="04A0" w:noVBand="1" w:noHBand="0" w:lastColumn="0" w:firstColumn="1" w:lastRow="0" w:firstRow="1"/>
      </w:tblPr>
      <w:tblGrid>
        <w:gridCol w:w="1278"/>
        <w:gridCol w:w="3923"/>
        <w:gridCol w:w="1711"/>
        <w:gridCol w:w="1944"/>
      </w:tblGrid>
      <w:tr w:rsidTr="0066630A" w:rsidR="0066630A" w:rsidRPr="0066630A">
        <w:trPr>
          <w:trHeight w:val="292"/>
        </w:trPr>
        <w:tc>
          <w:tcPr>
            <w:tcW w:type="dxa" w:w="1278"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jc w:val="both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b/>
                <w:bCs/>
                <w:sz w:val="24"/>
                <w:szCs w:val="24"/>
                <w:lang w:val="en-US"/>
              </w:rPr>
              <w:t>R.B.</w:t>
            </w:r>
          </w:p>
        </w:tc>
        <w:tc>
          <w:tcPr>
            <w:tcW w:type="dxa" w:w="3923"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jc w:val="both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b/>
                <w:bCs/>
                <w:sz w:val="24"/>
                <w:szCs w:val="24"/>
                <w:lang w:val="en-US"/>
              </w:rPr>
              <w:t>Naziv vjerovnika</w:t>
            </w:r>
          </w:p>
        </w:tc>
        <w:tc>
          <w:tcPr>
            <w:tcW w:type="dxa" w:w="1711"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jc w:val="both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OIB </w:t>
            </w:r>
          </w:p>
        </w:tc>
        <w:tc>
          <w:tcPr>
            <w:tcW w:type="dxa" w:w="1944"/>
            <w:tcBorders>
              <w:top w:space="0" w:sz="4" w:themeTint="66" w:themeColor="accent1" w:color="B8CCE4" w:val="single"/>
              <w:left w:space="0" w:sz="4" w:themeTint="66" w:themeColor="accent1" w:color="B8CCE4" w:val="single"/>
              <w:bottom w:space="0" w:sz="4" w:themeTint="66" w:themeColor="accent1" w:color="B8CCE4" w:val="single"/>
              <w:right w:space="0" w:sz="4" w:themeTint="66" w:themeColor="accent1" w:color="B8CCE4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spacing w:lineRule="auto" w:line="276" w:after="200"/>
              <w:jc w:val="both"/>
              <w:rPr>
                <w:rFonts w:cstheme="minorHAnsi"/>
                <w:b/>
                <w:bCs/>
                <w:sz w:val="20"/>
                <w:lang w:val="en-US"/>
              </w:rPr>
            </w:pPr>
            <w:r w:rsidRPr="0066630A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6630A">
              <w:rPr>
                <w:rFonts w:cstheme="minorHAnsi"/>
                <w:b/>
                <w:bCs/>
                <w:sz w:val="20"/>
                <w:lang w:val="en-US"/>
              </w:rPr>
              <w:t xml:space="preserve">Iznos utvrđene                tražbine </w:t>
            </w:r>
          </w:p>
        </w:tc>
      </w:tr>
      <w:tr w:rsidTr="0066630A" w:rsidR="0066630A" w:rsidRPr="0066630A">
        <w:trPr>
          <w:trHeight w:val="886"/>
        </w:trPr>
        <w:tc>
          <w:tcPr>
            <w:tcW w:type="dxa" w:w="1278"/>
            <w:tcBorders>
              <w:top w:space="0" w:sz="4" w:themeTint="66" w:themeColor="accent1" w:color="B8CCE4" w:val="single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jc w:val="both"/>
              <w:rPr>
                <w:rFonts w:cstheme="minorHAnsi"/>
                <w:bCs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bCs/>
                <w:sz w:val="24"/>
                <w:szCs w:val="24"/>
                <w:lang w:val="en-US"/>
              </w:rPr>
              <w:t>44</w:t>
            </w:r>
          </w:p>
        </w:tc>
        <w:tc>
          <w:tcPr>
            <w:tcW w:type="dxa" w:w="3923"/>
            <w:tcBorders>
              <w:top w:space="0" w:sz="4" w:themeTint="66" w:themeColor="accent1" w:color="B8CCE4" w:val="single"/>
              <w:left w:val="nil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 xml:space="preserve">Addiko Bank dioničko društvo (prije Hypo Alpe-AdrIa-bank d.d.) </w:t>
            </w:r>
          </w:p>
        </w:tc>
        <w:tc>
          <w:tcPr>
            <w:tcW w:type="dxa" w:w="1711"/>
            <w:tcBorders>
              <w:top w:space="0" w:sz="4" w:themeTint="66" w:themeColor="accent1" w:color="B8CCE4" w:val="single"/>
              <w:left w:val="nil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spacing w:lineRule="auto" w:line="276" w:after="20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14036333877</w:t>
            </w:r>
          </w:p>
        </w:tc>
        <w:tc>
          <w:tcPr>
            <w:tcW w:type="dxa" w:w="1944"/>
            <w:tcBorders>
              <w:top w:space="0" w:sz="4" w:themeTint="66" w:themeColor="accent1" w:color="B8CCE4" w:val="single"/>
              <w:left w:val="nil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ind w:left="39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39.829.327,12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kn</w:t>
            </w:r>
          </w:p>
        </w:tc>
      </w:tr>
      <w:tr w:rsidTr="0066630A" w:rsidR="0066630A" w:rsidRPr="0066630A">
        <w:trPr>
          <w:trHeight w:val="849"/>
        </w:trPr>
        <w:tc>
          <w:tcPr>
            <w:tcW w:type="dxa" w:w="1278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jc w:val="both"/>
              <w:rPr>
                <w:rFonts w:cstheme="minorHAnsi"/>
                <w:bCs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bCs/>
                <w:sz w:val="24"/>
                <w:szCs w:val="24"/>
                <w:lang w:val="en-US"/>
              </w:rPr>
              <w:t>45</w:t>
            </w:r>
          </w:p>
        </w:tc>
        <w:tc>
          <w:tcPr>
            <w:tcW w:type="dxa" w:w="392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 xml:space="preserve">ERSTE&amp;STEIERMÄRKISCHE BANK dioničko društvo </w:t>
            </w:r>
          </w:p>
        </w:tc>
        <w:tc>
          <w:tcPr>
            <w:tcW w:type="dxa" w:w="1711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spacing w:lineRule="auto" w:line="276" w:after="20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23057039320</w:t>
            </w:r>
          </w:p>
        </w:tc>
        <w:tc>
          <w:tcPr>
            <w:tcW w:type="dxa" w:w="1944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spacing w:lineRule="auto" w:line="276" w:after="20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20.000.000,00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kn</w:t>
            </w:r>
          </w:p>
        </w:tc>
      </w:tr>
      <w:tr w:rsidTr="0066630A" w:rsidR="0066630A" w:rsidRPr="0066630A">
        <w:trPr>
          <w:trHeight w:val="578"/>
        </w:trPr>
        <w:tc>
          <w:tcPr>
            <w:tcW w:type="dxa" w:w="1278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jc w:val="both"/>
              <w:rPr>
                <w:rFonts w:cstheme="minorHAnsi"/>
                <w:bCs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bCs/>
                <w:sz w:val="24"/>
                <w:szCs w:val="24"/>
                <w:lang w:val="en-US"/>
              </w:rPr>
              <w:t>46</w:t>
            </w:r>
          </w:p>
        </w:tc>
        <w:tc>
          <w:tcPr>
            <w:tcW w:type="dxa" w:w="392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 xml:space="preserve">HRVATSKA POŠTANSKA BANKA d.d. </w:t>
            </w:r>
          </w:p>
        </w:tc>
        <w:tc>
          <w:tcPr>
            <w:tcW w:type="dxa" w:w="1711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spacing w:lineRule="auto" w:line="276" w:after="20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87939104217</w:t>
            </w:r>
          </w:p>
        </w:tc>
        <w:tc>
          <w:tcPr>
            <w:tcW w:type="dxa" w:w="1944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spacing w:lineRule="auto" w:line="276" w:after="20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35.019.875,92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kn</w:t>
            </w:r>
          </w:p>
        </w:tc>
      </w:tr>
      <w:tr w:rsidTr="0066630A" w:rsidR="0066630A" w:rsidRPr="0066630A">
        <w:trPr>
          <w:trHeight w:val="660"/>
        </w:trPr>
        <w:tc>
          <w:tcPr>
            <w:tcW w:type="dxa" w:w="1278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jc w:val="both"/>
              <w:rPr>
                <w:rFonts w:cstheme="minorHAnsi"/>
                <w:bCs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bCs/>
                <w:sz w:val="24"/>
                <w:szCs w:val="24"/>
                <w:lang w:val="en-US"/>
              </w:rPr>
              <w:t>47</w:t>
            </w:r>
          </w:p>
        </w:tc>
        <w:tc>
          <w:tcPr>
            <w:tcW w:type="dxa" w:w="392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 xml:space="preserve">PRIVREDNA BANKA ZAGREB dioničko društvo </w:t>
            </w:r>
          </w:p>
        </w:tc>
        <w:tc>
          <w:tcPr>
            <w:tcW w:type="dxa" w:w="1711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spacing w:lineRule="auto" w:line="276" w:after="20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2535697732</w:t>
            </w:r>
          </w:p>
        </w:tc>
        <w:tc>
          <w:tcPr>
            <w:tcW w:type="dxa" w:w="1944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fill="auto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spacing w:lineRule="auto" w:line="276" w:after="20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40.986.111,92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kn</w:t>
            </w:r>
          </w:p>
        </w:tc>
      </w:tr>
      <w:tr w:rsidTr="0066630A" w:rsidR="0066630A" w:rsidRPr="0066630A">
        <w:trPr>
          <w:trHeight w:val="674"/>
        </w:trPr>
        <w:tc>
          <w:tcPr>
            <w:tcW w:type="dxa" w:w="1278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jc w:val="both"/>
              <w:rPr>
                <w:rFonts w:cstheme="minorHAnsi"/>
                <w:bCs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bCs/>
                <w:sz w:val="24"/>
                <w:szCs w:val="24"/>
                <w:lang w:val="en-US"/>
              </w:rPr>
              <w:t>48</w:t>
            </w:r>
          </w:p>
        </w:tc>
        <w:tc>
          <w:tcPr>
            <w:tcW w:type="dxa" w:w="392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 xml:space="preserve">RAIFFEISENBANK AUSTRIA d.d. </w:t>
            </w:r>
          </w:p>
        </w:tc>
        <w:tc>
          <w:tcPr>
            <w:tcW w:type="dxa" w:w="1711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spacing w:lineRule="auto" w:line="276" w:after="20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53056966535</w:t>
            </w:r>
          </w:p>
        </w:tc>
        <w:tc>
          <w:tcPr>
            <w:tcW w:type="dxa" w:w="1944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spacing w:lineRule="auto" w:line="276" w:after="20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21.899.015,84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kn</w:t>
            </w:r>
          </w:p>
        </w:tc>
      </w:tr>
      <w:tr w:rsidTr="0066630A" w:rsidR="0066630A" w:rsidRPr="0066630A">
        <w:trPr>
          <w:trHeight w:val="556"/>
        </w:trPr>
        <w:tc>
          <w:tcPr>
            <w:tcW w:type="dxa" w:w="1278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jc w:val="both"/>
              <w:rPr>
                <w:rFonts w:cstheme="minorHAnsi"/>
                <w:bCs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bCs/>
                <w:sz w:val="24"/>
                <w:szCs w:val="24"/>
                <w:lang w:val="en-US"/>
              </w:rPr>
              <w:t>49</w:t>
            </w:r>
          </w:p>
        </w:tc>
        <w:tc>
          <w:tcPr>
            <w:tcW w:type="dxa" w:w="392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ZAGREBAČKA BANKA d.d</w:t>
            </w:r>
          </w:p>
        </w:tc>
        <w:tc>
          <w:tcPr>
            <w:tcW w:type="dxa" w:w="1711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spacing w:lineRule="auto" w:line="276" w:after="20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92963223473</w:t>
            </w:r>
          </w:p>
        </w:tc>
        <w:tc>
          <w:tcPr>
            <w:tcW w:type="dxa" w:w="1944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spacing w:lineRule="auto" w:line="276" w:after="20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49.342.534,25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kn</w:t>
            </w:r>
          </w:p>
        </w:tc>
      </w:tr>
      <w:tr w:rsidTr="0066630A" w:rsidR="0066630A" w:rsidRPr="0066630A">
        <w:trPr>
          <w:trHeight w:val="123"/>
        </w:trPr>
        <w:tc>
          <w:tcPr>
            <w:tcW w:type="dxa" w:w="1278"/>
            <w:tcBorders>
              <w:top w:val="nil"/>
              <w:left w:space="0" w:sz="8" w:color="8EAADB" w:val="single"/>
              <w:bottom w:space="0" w:sz="8" w:color="8EAADB" w:val="single"/>
              <w:right w:space="0" w:sz="8" w:color="8EAADB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jc w:val="both"/>
              <w:rPr>
                <w:rFonts w:cstheme="minorHAnsi"/>
                <w:bCs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type="dxa" w:w="3923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BE5F1" w:color="auto" w:val="clear"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UKUPNO:</w:t>
            </w:r>
          </w:p>
        </w:tc>
        <w:tc>
          <w:tcPr>
            <w:tcW w:type="dxa" w:w="1711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pStyle w:val="Odlomakpopisa"/>
              <w:spacing w:lineRule="auto" w:line="276" w:after="200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 </w:t>
            </w:r>
          </w:p>
        </w:tc>
        <w:tc>
          <w:tcPr>
            <w:tcW w:type="dxa" w:w="1944"/>
            <w:tcBorders>
              <w:top w:val="nil"/>
              <w:left w:val="nil"/>
              <w:bottom w:space="0" w:sz="8" w:color="8EAADB" w:val="single"/>
              <w:right w:space="0" w:sz="8" w:color="8EAADB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66630A" w:rsidP="0066630A" w:rsidR="0066630A" w:rsidRPr="0066630A">
            <w:pPr>
              <w:spacing w:lineRule="auto" w:line="276" w:after="20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630A">
              <w:rPr>
                <w:rFonts w:cstheme="minorHAnsi"/>
                <w:sz w:val="24"/>
                <w:szCs w:val="24"/>
                <w:lang w:val="en-US"/>
              </w:rPr>
              <w:t>207.076.865,05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kn </w:t>
            </w:r>
          </w:p>
        </w:tc>
      </w:tr>
    </w:tbl>
    <w:p w:rsidRDefault="00ED5E60" w:rsidP="00B07BFA" w:rsidR="00ED5E60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40F47" w:rsidP="00B07BFA" w:rsidR="00640F4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40F47" w:rsidP="00B07BFA" w:rsidR="00640F4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40F47" w:rsidP="00B07BFA" w:rsidR="00640F4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40F47" w:rsidP="00B07BFA" w:rsidR="00640F4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40F47" w:rsidP="00B07BFA" w:rsidR="00640F4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40F47" w:rsidP="00B07BFA" w:rsidR="00640F4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40F47" w:rsidP="00B07BFA" w:rsidR="00640F4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40F47" w:rsidP="00B07BFA" w:rsidR="00640F4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40F47" w:rsidP="00B07BFA" w:rsidR="00640F4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40F47" w:rsidP="00B07BFA" w:rsidR="00640F4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BB71B7" w:rsidP="00B07BFA" w:rsidR="00BB71B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BB71B7" w:rsidP="00B07BFA" w:rsidR="00BB71B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BB71B7" w:rsidP="00B07BFA" w:rsidR="00BB71B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BB71B7" w:rsidP="00B07BFA" w:rsidR="00BB71B7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0B1881" w:rsidP="00B07BFA" w:rsidR="000B1881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2D0509" w:rsidP="002D0509" w:rsidR="002D0509" w:rsidRPr="000D66BE">
      <w:pPr>
        <w:jc w:val="both"/>
        <w:rPr>
          <w:sz w:val="24"/>
          <w:szCs w:val="24"/>
        </w:rPr>
      </w:pPr>
    </w:p>
    <w:p w:rsidRDefault="0066630A" w:rsidP="009F358C" w:rsidR="0066630A">
      <w:pPr>
        <w:rPr>
          <w:szCs w:val="22"/>
        </w:rPr>
      </w:pPr>
    </w:p>
    <w:p w:rsidRDefault="0066630A" w:rsidP="009F358C" w:rsidR="0066630A">
      <w:pPr>
        <w:rPr>
          <w:szCs w:val="22"/>
        </w:rPr>
      </w:pPr>
    </w:p>
    <w:p w:rsidRDefault="0066630A" w:rsidP="009F358C" w:rsidR="0066630A">
      <w:pPr>
        <w:rPr>
          <w:szCs w:val="22"/>
        </w:rPr>
      </w:pPr>
    </w:p>
    <w:p w:rsidRDefault="0066630A" w:rsidP="009F358C" w:rsidR="0066630A">
      <w:pPr>
        <w:rPr>
          <w:szCs w:val="22"/>
        </w:rPr>
      </w:pPr>
    </w:p>
    <w:p w:rsidRDefault="0066630A" w:rsidP="009F358C" w:rsidR="0066630A">
      <w:pPr>
        <w:rPr>
          <w:szCs w:val="22"/>
        </w:rPr>
      </w:pPr>
    </w:p>
    <w:p w:rsidRDefault="0066630A" w:rsidP="009F358C" w:rsidR="0066630A">
      <w:pPr>
        <w:rPr>
          <w:szCs w:val="22"/>
        </w:rPr>
      </w:pPr>
    </w:p>
    <w:p w:rsidRDefault="0066630A" w:rsidP="009F358C" w:rsidR="0066630A">
      <w:pPr>
        <w:rPr>
          <w:szCs w:val="22"/>
        </w:rPr>
      </w:pPr>
    </w:p>
    <w:p w:rsidRDefault="009F358C" w:rsidP="009F358C" w:rsidR="009F358C" w:rsidRPr="00590ED6">
      <w:pPr>
        <w:rPr>
          <w:szCs w:val="22"/>
        </w:rPr>
      </w:pPr>
      <w:r>
        <w:rPr>
          <w:szCs w:val="22"/>
        </w:rPr>
        <w:t xml:space="preserve">U </w:t>
      </w:r>
      <w:r w:rsidRPr="00590ED6">
        <w:rPr>
          <w:szCs w:val="22"/>
        </w:rPr>
        <w:t xml:space="preserve">Zagrebu, </w:t>
      </w:r>
      <w:r w:rsidR="00640F47">
        <w:rPr>
          <w:szCs w:val="22"/>
        </w:rPr>
        <w:t>15</w:t>
      </w:r>
      <w:r w:rsidRPr="00590ED6">
        <w:rPr>
          <w:szCs w:val="22"/>
        </w:rPr>
        <w:t xml:space="preserve">. </w:t>
      </w:r>
      <w:r w:rsidR="00E20310">
        <w:rPr>
          <w:szCs w:val="22"/>
        </w:rPr>
        <w:t>studenog</w:t>
      </w:r>
      <w:r w:rsidR="00590ED6" w:rsidRPr="00590ED6">
        <w:rPr>
          <w:szCs w:val="22"/>
        </w:rPr>
        <w:t xml:space="preserve"> 2017</w:t>
      </w:r>
      <w:r w:rsidRPr="00590ED6">
        <w:rPr>
          <w:szCs w:val="22"/>
        </w:rPr>
        <w:t>.</w:t>
      </w:r>
    </w:p>
    <w:p w:rsidRDefault="009F358C" w:rsidP="009F358C" w:rsidR="009F358C">
      <w:pPr>
        <w:rPr>
          <w:szCs w:val="22"/>
        </w:rPr>
      </w:pPr>
    </w:p>
    <w:p w:rsidRDefault="009F358C" w:rsidP="009F358C" w:rsidR="009F358C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>S</w:t>
      </w: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>udac:</w:t>
      </w:r>
    </w:p>
    <w:p w:rsidRDefault="009F358C" w:rsidP="009F358C" w:rsidR="009F358C" w:rsidRPr="009F358C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>Nikolina Dorić Hadžisejdić</w:t>
      </w:r>
    </w:p>
    <w:p w:rsidRDefault="00095AF4" w:rsidP="00095AF4" w:rsidR="00095AF4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sectPr w:rsidR="00590ED6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687" w:rsidR="00706687">
      <w:r>
        <w:separator/>
      </w:r>
    </w:p>
  </w:endnote>
  <w:endnote w:id="0" w:type="continuationSeparator">
    <w:p w:rsidRDefault="00706687" w:rsidR="0070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687" w:rsidR="00706687">
      <w:r>
        <w:separator/>
      </w:r>
    </w:p>
  </w:footnote>
  <w:footnote w:id="0" w:type="continuationSeparator">
    <w:p w:rsidRDefault="00706687" w:rsidR="0070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687" w:rsidR="00706687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7E02E4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706687" w:rsidP="004F6CB5" w:rsidR="00706687" w:rsidRPr="00186527">
    <w:pPr>
      <w:widowControl/>
      <w:overflowPunct/>
      <w:autoSpaceDE/>
      <w:autoSpaceDN/>
      <w:adjustRightInd/>
      <w:textAlignment w:val="auto"/>
      <w:rPr>
        <w:sz w:val="24"/>
        <w:szCs w:val="24"/>
        <w:lang w:eastAsia="en-US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sz w:val="24"/>
        <w:szCs w:val="24"/>
        <w:lang w:eastAsia="en-US"/>
      </w:rPr>
      <w:t>89 St-1718/17-</w:t>
    </w:r>
    <w:r w:rsidR="00296CB9">
      <w:rPr>
        <w:sz w:val="24"/>
        <w:szCs w:val="24"/>
        <w:lang w:eastAsia="en-US"/>
      </w:rPr>
      <w:t>42</w:t>
    </w:r>
  </w:p>
  <w:p w:rsidRDefault="00706687" w:rsidR="00706687">
    <w:pPr>
      <w:pStyle w:val="Zaglavlje"/>
      <w:widowControl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0C14E0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A07ABB"/>
    <w:multiLevelType w:val="multilevel"/>
    <w:tmpl w:val="C2CCA87E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hanging="360" w:left="644"/>
      </w:pPr>
      <w:rPr>
        <w:rFonts w:hint="default"/>
        <w:b w:val="false"/>
        <w:color w:val="auto"/>
      </w:rPr>
    </w:lvl>
    <w:lvl w:ilvl="2">
      <w:start w:val="1"/>
      <w:numFmt w:val="decimal"/>
      <w:lvlText w:val="%1.%2.%3."/>
      <w:lvlJc w:val="left"/>
      <w:pPr>
        <w:ind w:hanging="720" w:left="1288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572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hanging="1080" w:left="2216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hanging="1080" w:left="25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hanging="1440" w:left="3144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hanging="1440" w:left="3428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hanging="1800" w:left="4072"/>
      </w:pPr>
      <w:rPr>
        <w:rFonts w:hint="default"/>
        <w:color w:val="auto"/>
      </w:rPr>
    </w:lvl>
  </w:abstractNum>
  <w:abstractNum w:abstractNumId="2">
    <w:nsid w:val="2EDE3076"/>
    <w:multiLevelType w:val="hybridMultilevel"/>
    <w:tmpl w:val="2F762024"/>
    <w:lvl w:tplc="8882571C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532649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035C13"/>
    <w:multiLevelType w:val="multilevel"/>
    <w:tmpl w:val="9468F2D8"/>
    <w:lvl w:ilvl="0">
      <w:start w:val="1"/>
      <w:numFmt w:val="decimal"/>
      <w:lvlText w:val="%1."/>
      <w:lvlJc w:val="left"/>
      <w:pPr>
        <w:ind w:hanging="360" w:left="720"/>
      </w:pPr>
      <w:rPr>
        <w:b w:val="false"/>
        <w:color w:val="auto"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  <w:b w:val="false"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5A7C01E4"/>
    <w:multiLevelType w:val="hybridMultilevel"/>
    <w:tmpl w:val="12AEFF0C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6A7F56"/>
    <w:multiLevelType w:val="hybridMultilevel"/>
    <w:tmpl w:val="B8AC45B6"/>
    <w:lvl w:tplc="CF6E2536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FEC729D"/>
    <w:multiLevelType w:val="hybridMultilevel"/>
    <w:tmpl w:val="12AEFF0C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9170CF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1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31F45"/>
    <w:rsid w:val="000343E6"/>
    <w:rsid w:val="00047613"/>
    <w:rsid w:val="00052F0D"/>
    <w:rsid w:val="00066414"/>
    <w:rsid w:val="00066ABE"/>
    <w:rsid w:val="00075C29"/>
    <w:rsid w:val="00086075"/>
    <w:rsid w:val="00094306"/>
    <w:rsid w:val="00095AF4"/>
    <w:rsid w:val="000B1881"/>
    <w:rsid w:val="000B4473"/>
    <w:rsid w:val="000B77E6"/>
    <w:rsid w:val="000C7EC6"/>
    <w:rsid w:val="000D5CD5"/>
    <w:rsid w:val="000D66BE"/>
    <w:rsid w:val="000F2587"/>
    <w:rsid w:val="000F796B"/>
    <w:rsid w:val="00101A96"/>
    <w:rsid w:val="00102033"/>
    <w:rsid w:val="00111FCD"/>
    <w:rsid w:val="00124AD3"/>
    <w:rsid w:val="00131331"/>
    <w:rsid w:val="0013410F"/>
    <w:rsid w:val="001410A3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195A"/>
    <w:rsid w:val="00245D4A"/>
    <w:rsid w:val="00256E0C"/>
    <w:rsid w:val="00261696"/>
    <w:rsid w:val="00270697"/>
    <w:rsid w:val="0028317B"/>
    <w:rsid w:val="00287F74"/>
    <w:rsid w:val="002958EC"/>
    <w:rsid w:val="00296CB9"/>
    <w:rsid w:val="002B21E4"/>
    <w:rsid w:val="002D0509"/>
    <w:rsid w:val="002E6679"/>
    <w:rsid w:val="002F144B"/>
    <w:rsid w:val="00304CCF"/>
    <w:rsid w:val="00320417"/>
    <w:rsid w:val="003359F4"/>
    <w:rsid w:val="003652B5"/>
    <w:rsid w:val="00367774"/>
    <w:rsid w:val="003746A6"/>
    <w:rsid w:val="0038387C"/>
    <w:rsid w:val="00396AEC"/>
    <w:rsid w:val="003D36DA"/>
    <w:rsid w:val="003D73AD"/>
    <w:rsid w:val="003F52AB"/>
    <w:rsid w:val="00403370"/>
    <w:rsid w:val="0040415F"/>
    <w:rsid w:val="004266DC"/>
    <w:rsid w:val="00430D4A"/>
    <w:rsid w:val="00432A70"/>
    <w:rsid w:val="004379E7"/>
    <w:rsid w:val="00444488"/>
    <w:rsid w:val="0045604C"/>
    <w:rsid w:val="004605BA"/>
    <w:rsid w:val="00465D35"/>
    <w:rsid w:val="00465E94"/>
    <w:rsid w:val="00470F1E"/>
    <w:rsid w:val="00477007"/>
    <w:rsid w:val="00490C28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12990"/>
    <w:rsid w:val="00541D91"/>
    <w:rsid w:val="005442FA"/>
    <w:rsid w:val="00545717"/>
    <w:rsid w:val="0055104D"/>
    <w:rsid w:val="005523D6"/>
    <w:rsid w:val="00554FC8"/>
    <w:rsid w:val="00557C10"/>
    <w:rsid w:val="00561832"/>
    <w:rsid w:val="00576089"/>
    <w:rsid w:val="00584323"/>
    <w:rsid w:val="005868FC"/>
    <w:rsid w:val="00590ED6"/>
    <w:rsid w:val="005A0FCE"/>
    <w:rsid w:val="005A41F3"/>
    <w:rsid w:val="005A4ED0"/>
    <w:rsid w:val="005B3FC7"/>
    <w:rsid w:val="005B6C7C"/>
    <w:rsid w:val="005B71C0"/>
    <w:rsid w:val="005C01A3"/>
    <w:rsid w:val="005C66EB"/>
    <w:rsid w:val="005C7124"/>
    <w:rsid w:val="005D2486"/>
    <w:rsid w:val="005D49CA"/>
    <w:rsid w:val="005F59DE"/>
    <w:rsid w:val="00606988"/>
    <w:rsid w:val="00614F01"/>
    <w:rsid w:val="00621A15"/>
    <w:rsid w:val="00623ACC"/>
    <w:rsid w:val="0062628A"/>
    <w:rsid w:val="00634D89"/>
    <w:rsid w:val="00640F47"/>
    <w:rsid w:val="006453DC"/>
    <w:rsid w:val="00647472"/>
    <w:rsid w:val="00652623"/>
    <w:rsid w:val="006622FD"/>
    <w:rsid w:val="00663EB5"/>
    <w:rsid w:val="0066630A"/>
    <w:rsid w:val="006727E0"/>
    <w:rsid w:val="0067387E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06687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B1360"/>
    <w:rsid w:val="007C48FE"/>
    <w:rsid w:val="007D0619"/>
    <w:rsid w:val="007D62CB"/>
    <w:rsid w:val="007E02E4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4E82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7F5"/>
    <w:rsid w:val="009469D1"/>
    <w:rsid w:val="00971663"/>
    <w:rsid w:val="00996D59"/>
    <w:rsid w:val="009A223F"/>
    <w:rsid w:val="009A2A33"/>
    <w:rsid w:val="009B1362"/>
    <w:rsid w:val="009B4984"/>
    <w:rsid w:val="009D3447"/>
    <w:rsid w:val="009E02F0"/>
    <w:rsid w:val="009F358C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07BFA"/>
    <w:rsid w:val="00B16929"/>
    <w:rsid w:val="00B265F8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1B7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68E3"/>
    <w:rsid w:val="00C406EC"/>
    <w:rsid w:val="00C57B28"/>
    <w:rsid w:val="00C631F7"/>
    <w:rsid w:val="00C64BFE"/>
    <w:rsid w:val="00C918D6"/>
    <w:rsid w:val="00C936A8"/>
    <w:rsid w:val="00CA288E"/>
    <w:rsid w:val="00CC0A8F"/>
    <w:rsid w:val="00CD0601"/>
    <w:rsid w:val="00CD724B"/>
    <w:rsid w:val="00CF40EE"/>
    <w:rsid w:val="00D001CF"/>
    <w:rsid w:val="00D04979"/>
    <w:rsid w:val="00D42FA9"/>
    <w:rsid w:val="00D5238D"/>
    <w:rsid w:val="00D76041"/>
    <w:rsid w:val="00D768D7"/>
    <w:rsid w:val="00D80CBD"/>
    <w:rsid w:val="00D8581C"/>
    <w:rsid w:val="00DB1D18"/>
    <w:rsid w:val="00DD2274"/>
    <w:rsid w:val="00DF150D"/>
    <w:rsid w:val="00DF5D3F"/>
    <w:rsid w:val="00E071A9"/>
    <w:rsid w:val="00E1116C"/>
    <w:rsid w:val="00E16080"/>
    <w:rsid w:val="00E20310"/>
    <w:rsid w:val="00E228E1"/>
    <w:rsid w:val="00E459D8"/>
    <w:rsid w:val="00E46273"/>
    <w:rsid w:val="00E5305B"/>
    <w:rsid w:val="00E64CE0"/>
    <w:rsid w:val="00E658F6"/>
    <w:rsid w:val="00E67C5D"/>
    <w:rsid w:val="00E7077B"/>
    <w:rsid w:val="00E71837"/>
    <w:rsid w:val="00E7204B"/>
    <w:rsid w:val="00E868AE"/>
    <w:rsid w:val="00E92E0B"/>
    <w:rsid w:val="00EA70AF"/>
    <w:rsid w:val="00EB66F4"/>
    <w:rsid w:val="00EB7401"/>
    <w:rsid w:val="00ED5E60"/>
    <w:rsid w:val="00EE141E"/>
    <w:rsid w:val="00EF4CD3"/>
    <w:rsid w:val="00F144CF"/>
    <w:rsid w:val="00F17B0D"/>
    <w:rsid w:val="00F24C15"/>
    <w:rsid w:val="00F26774"/>
    <w:rsid w:val="00F67C9C"/>
    <w:rsid w:val="00FA13DD"/>
    <w:rsid w:val="00FC7AF2"/>
    <w:rsid w:val="00FD2719"/>
    <w:rsid w:val="00FE02A0"/>
    <w:rsid w:val="00FE0E2E"/>
    <w:rsid w:val="00FE446E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5B71C0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B71C0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9F358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GridTable4-Accent111" w:type="table">
    <w:name w:val="Grid Table 4 - Accent 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idTable4-Accent1111" w:type="table">
    <w:name w:val="Grid Table 4 - Accent 1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Naslov1Char" w:type="character">
    <w:name w:val="Naslov 1 Char"/>
    <w:basedOn w:val="Zadanifontodlomka"/>
    <w:link w:val="Naslov1"/>
    <w:rsid w:val="005B71C0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5B71C0"/>
    <w:rPr>
      <w:b/>
      <w:sz w:val="22"/>
    </w:rPr>
  </w:style>
  <w:style w:styleId="StandardWeb" w:type="paragraph">
    <w:name w:val="Normal (Web)"/>
    <w:basedOn w:val="Normal"/>
    <w:uiPriority w:val="99"/>
    <w:unhideWhenUsed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B71C0"/>
    <w:rPr>
      <w:sz w:val="22"/>
    </w:rPr>
  </w:style>
  <w:style w:customStyle="true" w:styleId="PodnojeChar" w:type="character">
    <w:name w:val="Podnožje Char"/>
    <w:basedOn w:val="Zadanifontodlomka"/>
    <w:link w:val="Podnoje"/>
    <w:uiPriority w:val="99"/>
    <w:rsid w:val="005B71C0"/>
    <w:rPr>
      <w:sz w:val="22"/>
    </w:rPr>
  </w:style>
  <w:style w:styleId="Naslov" w:type="paragraph">
    <w:name w:val="Title"/>
    <w:basedOn w:val="Normal"/>
    <w:link w:val="NaslovChar"/>
    <w:qFormat/>
    <w:rsid w:val="005B71C0"/>
    <w:pPr>
      <w:widowControl/>
      <w:overflowPunct/>
      <w:autoSpaceDE/>
      <w:autoSpaceDN/>
      <w:adjustRightInd/>
      <w:jc w:val="center"/>
      <w:textAlignment w:val="auto"/>
    </w:pPr>
    <w:rPr>
      <w:rFonts w:hAnsi="Courier New" w:ascii="Courier New"/>
      <w:b/>
      <w:sz w:val="24"/>
      <w:lang w:eastAsia="en-US"/>
    </w:rPr>
  </w:style>
  <w:style w:customStyle="true" w:styleId="NaslovChar" w:type="character">
    <w:name w:val="Naslov Char"/>
    <w:basedOn w:val="Zadanifontodlomka"/>
    <w:link w:val="Naslov"/>
    <w:rsid w:val="005B71C0"/>
    <w:rPr>
      <w:rFonts w:hAnsi="Courier New" w:ascii="Courier New"/>
      <w:b/>
      <w:sz w:val="24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71C0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rsid w:val="005B71C0"/>
    <w:rPr>
      <w:color w:val="0000FF"/>
      <w:u w:val="single"/>
    </w:rPr>
  </w:style>
  <w:style w:customStyle="true" w:styleId="TekstkomentaraChar" w:type="character">
    <w:name w:val="Tekst komentara Char"/>
    <w:basedOn w:val="Zadanifontodlomka"/>
    <w:link w:val="Tekstkomentara"/>
    <w:rsid w:val="005B71C0"/>
  </w:style>
  <w:style w:customStyle="true" w:styleId="Tijeloteksta3Char" w:type="character">
    <w:name w:val="Tijelo teksta 3 Char"/>
    <w:basedOn w:val="Zadanifontodlomka"/>
    <w:link w:val="Tijeloteksta3"/>
    <w:rsid w:val="005B71C0"/>
    <w:rPr>
      <w:b/>
    </w:rPr>
  </w:style>
  <w:style w:styleId="Tijeloteksta" w:type="paragraph">
    <w:name w:val="Body Text"/>
    <w:basedOn w:val="Normal"/>
    <w:link w:val="TijelotekstaChar"/>
    <w:rsid w:val="005B71C0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B71C0"/>
    <w:rPr>
      <w:sz w:val="22"/>
    </w:rPr>
  </w:style>
  <w:style w:styleId="SlijeenaHiperveza" w:type="character">
    <w:name w:val="FollowedHyperlink"/>
    <w:uiPriority w:val="99"/>
    <w:unhideWhenUsed/>
    <w:rsid w:val="005B71C0"/>
    <w:rPr>
      <w:color w:val="800080"/>
      <w:u w:val="single"/>
    </w:rPr>
  </w:style>
  <w:style w:customStyle="true" w:styleId="Standard" w:type="paragraph">
    <w:name w:val="Standard"/>
    <w:rsid w:val="005B71C0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ablicareetke4-isticanje11" w:type="table">
    <w:name w:val="Tablica rešetke 4 - isticanje 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xl81" w:type="paragraph">
    <w:name w:val="xl81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 w:val="24"/>
      <w:szCs w:val="24"/>
    </w:rPr>
  </w:style>
  <w:style w:customStyle="true" w:styleId="xl82" w:type="paragraph">
    <w:name w:val="xl82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4" w:type="paragraph">
    <w:name w:val="xl84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5" w:type="paragraph">
    <w:name w:val="xl85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86" w:type="paragraph">
    <w:name w:val="xl86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7" w:type="paragraph">
    <w:name w:val="xl87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9" w:type="paragraph">
    <w:name w:val="xl89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90" w:type="paragraph">
    <w:name w:val="xl90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1" w:type="paragraph">
    <w:name w:val="xl91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2" w:type="paragraph">
    <w:name w:val="xl92"/>
    <w:basedOn w:val="Normal"/>
    <w:rsid w:val="005B71C0"/>
    <w:pPr>
      <w:widowControl/>
      <w:pBdr>
        <w:top w:space="0" w:sz="4" w:color="000000" w:val="single"/>
        <w:bottom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3" w:type="paragraph">
    <w:name w:val="xl93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4" w:type="paragraph">
    <w:name w:val="xl94"/>
    <w:basedOn w:val="Normal"/>
    <w:rsid w:val="005B71C0"/>
    <w:pPr>
      <w:widowControl/>
      <w:pBdr>
        <w:top w:space="0" w:sz="4" w:color="000000" w:val="single"/>
        <w:bottom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6" w:type="paragraph">
    <w:name w:val="xl96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7" w:type="paragraph">
    <w:name w:val="xl97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9" w:type="paragraph">
    <w:name w:val="xl99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GridTable4-Accent11" w:type="table">
    <w:name w:val="Grid Table 4 - Accent 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msonormal0" w:type="paragraph">
    <w:name w:val="msonormal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7" w:type="paragraph">
    <w:name w:val="xl67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68" w:type="paragraph">
    <w:name w:val="xl68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69" w:type="paragraph">
    <w:name w:val="xl69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70" w:type="paragraph">
    <w:name w:val="xl70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71" w:type="paragraph">
    <w:name w:val="xl71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2" w:type="paragraph">
    <w:name w:val="xl72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3" w:type="paragraph">
    <w:name w:val="xl73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4" w:type="paragraph">
    <w:name w:val="xl74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5" w:type="paragraph">
    <w:name w:val="xl75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6" w:type="paragraph">
    <w:name w:val="xl76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7" w:type="paragraph">
    <w:name w:val="xl77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Reetkatablice2" w:type="table">
    <w:name w:val="Rešetka tablice2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" w:type="numbering">
    <w:name w:val="No List1"/>
    <w:next w:val="Bezpopisa"/>
    <w:uiPriority w:val="99"/>
    <w:semiHidden/>
    <w:unhideWhenUsed/>
    <w:rsid w:val="005B71C0"/>
  </w:style>
  <w:style w:customStyle="true" w:styleId="TableGrid1" w:type="table">
    <w:name w:val="Table Grid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1" w:type="table">
    <w:name w:val="Tablica rešetke 4 - isticanje 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1" w:type="table">
    <w:name w:val="Rešetka tablice2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2" w:type="numbering">
    <w:name w:val="No List2"/>
    <w:next w:val="Bezpopisa"/>
    <w:uiPriority w:val="99"/>
    <w:semiHidden/>
    <w:unhideWhenUsed/>
    <w:rsid w:val="005B71C0"/>
  </w:style>
  <w:style w:customStyle="true" w:styleId="TableGrid2" w:type="table">
    <w:name w:val="Table Grid2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2" w:type="table">
    <w:name w:val="Rešetka tablice12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2" w:type="table">
    <w:name w:val="Tablica rešetke 4 - isticanje 112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idTable4-Accent112" w:type="table">
    <w:name w:val="Grid Table 4 - Accent 112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2" w:type="table">
    <w:name w:val="Rešetka tablice22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1" w:type="numbering">
    <w:name w:val="No List11"/>
    <w:next w:val="Bezpopisa"/>
    <w:uiPriority w:val="99"/>
    <w:semiHidden/>
    <w:unhideWhenUsed/>
    <w:rsid w:val="005B71C0"/>
  </w:style>
  <w:style w:customStyle="true" w:styleId="TableGrid11" w:type="table">
    <w:name w:val="Table Grid1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1" w:type="table">
    <w:name w:val="Rešetka tablice111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11" w:type="table">
    <w:name w:val="Tablica rešetke 4 - isticanje 1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11" w:type="table">
    <w:name w:val="Rešetka tablice21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5B71C0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B71C0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Reetkatablice1" w:type="table">
    <w:name w:val="Rešetka tablice1"/>
    <w:basedOn w:val="Obinatablica"/>
    <w:next w:val="Reetkatablice"/>
    <w:uiPriority w:val="59"/>
    <w:rsid w:val="009F358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GridTable4-Accent111" w:type="table">
    <w:name w:val="Grid Table 4 - Accent 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idTable4-Accent1111" w:type="table">
    <w:name w:val="Grid Table 4 - Accent 1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Naslov1Char" w:type="character">
    <w:name w:val="Naslov 1 Char"/>
    <w:basedOn w:val="Zadanifontodlomka"/>
    <w:link w:val="Naslov1"/>
    <w:rsid w:val="005B71C0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5B71C0"/>
    <w:rPr>
      <w:b/>
      <w:sz w:val="22"/>
    </w:rPr>
  </w:style>
  <w:style w:styleId="StandardWeb" w:type="paragraph">
    <w:name w:val="Normal (Web)"/>
    <w:basedOn w:val="Normal"/>
    <w:uiPriority w:val="99"/>
    <w:unhideWhenUsed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B71C0"/>
    <w:rPr>
      <w:sz w:val="22"/>
    </w:rPr>
  </w:style>
  <w:style w:customStyle="1" w:styleId="PodnojeChar" w:type="character">
    <w:name w:val="Podnožje Char"/>
    <w:basedOn w:val="Zadanifontodlomka"/>
    <w:link w:val="Podnoje"/>
    <w:uiPriority w:val="99"/>
    <w:rsid w:val="005B71C0"/>
    <w:rPr>
      <w:sz w:val="22"/>
    </w:rPr>
  </w:style>
  <w:style w:styleId="Naslov" w:type="paragraph">
    <w:name w:val="Title"/>
    <w:basedOn w:val="Normal"/>
    <w:link w:val="NaslovChar"/>
    <w:qFormat/>
    <w:rsid w:val="005B71C0"/>
    <w:pPr>
      <w:widowControl/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  <w:lang w:eastAsia="en-US"/>
    </w:rPr>
  </w:style>
  <w:style w:customStyle="1" w:styleId="NaslovChar" w:type="character">
    <w:name w:val="Naslov Char"/>
    <w:basedOn w:val="Zadanifontodlomka"/>
    <w:link w:val="Naslov"/>
    <w:rsid w:val="005B71C0"/>
    <w:rPr>
      <w:rFonts w:ascii="Courier New" w:hAnsi="Courier New"/>
      <w:b/>
      <w:sz w:val="24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71C0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rsid w:val="005B71C0"/>
    <w:rPr>
      <w:color w:val="0000FF"/>
      <w:u w:val="single"/>
    </w:rPr>
  </w:style>
  <w:style w:customStyle="1" w:styleId="TekstkomentaraChar" w:type="character">
    <w:name w:val="Tekst komentara Char"/>
    <w:basedOn w:val="Zadanifontodlomka"/>
    <w:link w:val="Tekstkomentara"/>
    <w:rsid w:val="005B71C0"/>
  </w:style>
  <w:style w:customStyle="1" w:styleId="Tijeloteksta3Char" w:type="character">
    <w:name w:val="Tijelo teksta 3 Char"/>
    <w:basedOn w:val="Zadanifontodlomka"/>
    <w:link w:val="Tijeloteksta3"/>
    <w:rsid w:val="005B71C0"/>
    <w:rPr>
      <w:b/>
    </w:rPr>
  </w:style>
  <w:style w:styleId="Tijeloteksta" w:type="paragraph">
    <w:name w:val="Body Text"/>
    <w:basedOn w:val="Normal"/>
    <w:link w:val="TijelotekstaChar"/>
    <w:rsid w:val="005B71C0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B71C0"/>
    <w:rPr>
      <w:sz w:val="22"/>
    </w:rPr>
  </w:style>
  <w:style w:styleId="SlijeenaHiperveza" w:type="character">
    <w:name w:val="FollowedHyperlink"/>
    <w:uiPriority w:val="99"/>
    <w:unhideWhenUsed/>
    <w:rsid w:val="005B71C0"/>
    <w:rPr>
      <w:color w:val="800080"/>
      <w:u w:val="single"/>
    </w:rPr>
  </w:style>
  <w:style w:customStyle="1" w:styleId="Standard" w:type="paragraph">
    <w:name w:val="Standard"/>
    <w:rsid w:val="005B71C0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ablicareetke4-isticanje11" w:type="table">
    <w:name w:val="Tablica rešetke 4 - isticanje 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xl81" w:type="paragraph">
    <w:name w:val="xl81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 w:val="24"/>
      <w:szCs w:val="24"/>
    </w:rPr>
  </w:style>
  <w:style w:customStyle="1" w:styleId="xl82" w:type="paragraph">
    <w:name w:val="xl82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4" w:type="paragraph">
    <w:name w:val="xl84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5" w:type="paragraph">
    <w:name w:val="xl85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86" w:type="paragraph">
    <w:name w:val="xl86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7" w:type="paragraph">
    <w:name w:val="xl87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9" w:type="paragraph">
    <w:name w:val="xl89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90" w:type="paragraph">
    <w:name w:val="xl90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1" w:type="paragraph">
    <w:name w:val="xl91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2" w:type="paragraph">
    <w:name w:val="xl92"/>
    <w:basedOn w:val="Normal"/>
    <w:rsid w:val="005B71C0"/>
    <w:pPr>
      <w:widowControl/>
      <w:pBdr>
        <w:top w:color="000000" w:space="0" w:sz="4" w:val="single"/>
        <w:bottom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3" w:type="paragraph">
    <w:name w:val="xl93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4" w:type="paragraph">
    <w:name w:val="xl94"/>
    <w:basedOn w:val="Normal"/>
    <w:rsid w:val="005B71C0"/>
    <w:pPr>
      <w:widowControl/>
      <w:pBdr>
        <w:top w:color="000000" w:space="0" w:sz="4" w:val="single"/>
        <w:bottom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6" w:type="paragraph">
    <w:name w:val="xl96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7" w:type="paragraph">
    <w:name w:val="xl97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9" w:type="paragraph">
    <w:name w:val="xl99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GridTable4-Accent11" w:type="table">
    <w:name w:val="Grid Table 4 - Accent 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msonormal0" w:type="paragraph">
    <w:name w:val="msonormal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7" w:type="paragraph">
    <w:name w:val="xl67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68" w:type="paragraph">
    <w:name w:val="xl68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69" w:type="paragraph">
    <w:name w:val="xl69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70" w:type="paragraph">
    <w:name w:val="xl70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71" w:type="paragraph">
    <w:name w:val="xl71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2" w:type="paragraph">
    <w:name w:val="xl72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3" w:type="paragraph">
    <w:name w:val="xl73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4" w:type="paragraph">
    <w:name w:val="xl74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5" w:type="paragraph">
    <w:name w:val="xl75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6" w:type="paragraph">
    <w:name w:val="xl76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7" w:type="paragraph">
    <w:name w:val="xl77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Reetkatablice2" w:type="table">
    <w:name w:val="Rešetka tablice2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" w:type="numbering">
    <w:name w:val="No List1"/>
    <w:next w:val="Bezpopisa"/>
    <w:uiPriority w:val="99"/>
    <w:semiHidden/>
    <w:unhideWhenUsed/>
    <w:rsid w:val="005B71C0"/>
  </w:style>
  <w:style w:customStyle="1" w:styleId="TableGrid1" w:type="table">
    <w:name w:val="Table Grid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1" w:type="table">
    <w:name w:val="Tablica rešetke 4 - isticanje 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1" w:type="table">
    <w:name w:val="Rešetka tablice2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2" w:type="numbering">
    <w:name w:val="No List2"/>
    <w:next w:val="Bezpopisa"/>
    <w:uiPriority w:val="99"/>
    <w:semiHidden/>
    <w:unhideWhenUsed/>
    <w:rsid w:val="005B71C0"/>
  </w:style>
  <w:style w:customStyle="1" w:styleId="TableGrid2" w:type="table">
    <w:name w:val="Table Grid2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" w:type="table">
    <w:name w:val="Rešetka tablice12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2" w:type="table">
    <w:name w:val="Tablica rešetke 4 - isticanje 112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idTable4-Accent112" w:type="table">
    <w:name w:val="Grid Table 4 - Accent 112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2" w:type="table">
    <w:name w:val="Rešetka tablice22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1" w:type="numbering">
    <w:name w:val="No List11"/>
    <w:next w:val="Bezpopisa"/>
    <w:uiPriority w:val="99"/>
    <w:semiHidden/>
    <w:unhideWhenUsed/>
    <w:rsid w:val="005B71C0"/>
  </w:style>
  <w:style w:customStyle="1" w:styleId="TableGrid11" w:type="table">
    <w:name w:val="Table Grid1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1" w:type="table">
    <w:name w:val="Rešetka tablice111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11" w:type="table">
    <w:name w:val="Tablica rešetke 4 - isticanje 1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11" w:type="table">
    <w:name w:val="Rešetka tablice21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GLASOVA</izvorni_sadrzaj>
    <derivirana_varijabla naziv="DomainObject.Primjedba_1">POPIS GLASOVA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FAIRTRADE d.o.o. zastupanog po punomoćniku Miho Glavić; Boženka Mostarčić</izvorni_sadrzaj>
    <derivirana_varijabla naziv="DomainObject.Predmet.ProtustrankaFormated_1">  FAIRTRADE d.o.o. zastupanog po punomoćniku Miho Glavić; Boženka Mostarčić</derivirana_varijabla>
  </DomainObject.Predmet.ProtustrankaFormated>
  <DomainObject.Predmet.ProtustrankaFormatedOIB>
    <izvorni_sadrzaj>  FAIRTRADE d.o.o., OIB 44600453631 zastupanog po punomoćniku Miho Glavić; Boženka Mostarčić</izvorni_sadrzaj>
    <derivirana_varijabla naziv="DomainObject.Predmet.ProtustrankaFormatedOIB_1">  FAIRTRADE d.o.o., OIB 44600453631 zastupanog po punomoćniku Miho Glavić; Boženka Mostarčić</derivirana_varijabla>
  </DomainObject.Predmet.ProtustrankaFormatedOIB>
  <DomainObject.Predmet.ProtustrankaFormatedWithAdress>
    <izvorni_sadrzaj> FAIRTRADE d.o.o., Slavonska avenija 52/a, 10000 Zagreb zastupanog po punomoćniku Miho Glavić; Boženka Mostarčić</izvorni_sadrzaj>
    <derivirana_varijabla naziv="DomainObject.Predmet.ProtustrankaFormatedWithAdress_1"> FAIRTRADE d.o.o., Slavonska avenija 52/a, 10000 Zagreb zastupanog po punomoćniku Miho Glavić; Boženka Mostarčić</derivirana_varijabla>
  </DomainObject.Predmet.ProtustrankaFormatedWithAdress>
  <DomainObject.Predmet.ProtustrankaFormatedWithAdressOIB>
    <izvorni_sadrzaj> FAIRTRADE d.o.o., OIB 44600453631, Slavonska avenija 52/a, 10000 Zagreb zastupanog po punomoćniku Miho Glavić; Boženka Mostarčić</izvorni_sadrzaj>
    <derivirana_varijabla naziv="DomainObject.Predmet.ProtustrankaFormatedWithAdressOIB_1"> FAIRTRADE d.o.o., OIB 44600453631, Slavonska avenija 52/a, 10000 Zagreb zastupanog po punomoćniku Miho Glavić; Boženka Mostarčić</derivirana_varijabla>
  </DomainObject.Predmet.ProtustrankaFormatedWithAdressOIB>
  <DomainObject.Predmet.ProtustrankaWithAdress>
    <izvorni_sadrzaj>FAIRTRADE d.o.o. Slavonska avenija 52/a, 10000 Zagreb</izvorni_sadrzaj>
    <derivirana_varijabla naziv="DomainObject.Predmet.ProtustrankaWithAdress_1">FAIRTRADE d.o.o. Slavonska avenija 52/a, 10000 Zagreb</derivirana_varijabla>
  </DomainObject.Predmet.ProtustrankaWithAdress>
  <DomainObject.Predmet.ProtustrankaWithAdressOIB>
    <izvorni_sadrzaj>FAIRTRADE d.o.o., OIB 44600453631, Slavonska avenija 52/a, 10000 Zagreb</izvorni_sadrzaj>
    <derivirana_varijabla naziv="DomainObject.Predmet.ProtustrankaWithAdressOIB_1">FAIRTRADE d.o.o., OIB 44600453631, Slavonska avenija 52/a, 10000 Zagreb</derivirana_varijabla>
  </DomainObject.Predmet.ProtustrankaWithAdressOIB>
  <DomainObject.Predmet.ProtustrankaNazivFormated>
    <izvorni_sadrzaj>FAIRTRADE d.o.o.</izvorni_sadrzaj>
    <derivirana_varijabla naziv="DomainObject.Predmet.ProtustrankaNazivFormated_1">FAIRTRADE d.o.o.</derivirana_varijabla>
  </DomainObject.Predmet.ProtustrankaNazivFormated>
  <DomainObject.Predmet.ProtustrankaNazivFormatedOIB>
    <izvorni_sadrzaj>FAIRTRADE d.o.o., OIB 44600453631</izvorni_sadrzaj>
    <derivirana_varijabla naziv="DomainObject.Predmet.ProtustrankaNazivFormatedOIB_1">FAIRTRADE d.o.o., OIB 44600453631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FAIRTRADE d.o.o.</izvorni_sadrzaj>
    <derivirana_varijabla naziv="DomainObject.Predmet.StrankaFormated_1">  FAIRTRADE d.o.o.</derivirana_varijabla>
  </DomainObject.Predmet.StrankaFormated>
  <DomainObject.Predmet.StrankaFormatedOIB>
    <izvorni_sadrzaj>  FAIRTRADE d.o.o., OIB 44600453631</izvorni_sadrzaj>
    <derivirana_varijabla naziv="DomainObject.Predmet.StrankaFormatedOIB_1">  FAIRTRADE d.o.o., OIB 44600453631</derivirana_varijabla>
  </DomainObject.Predmet.StrankaFormatedOIB>
  <DomainObject.Predmet.StrankaFormatedWithAdress>
    <izvorni_sadrzaj> FAIRTRADE d.o.o., Slavonska avenija 52/a, 10000 Zagreb</izvorni_sadrzaj>
    <derivirana_varijabla naziv="DomainObject.Predmet.StrankaFormatedWithAdress_1"> FAIRTRADE d.o.o., Slavonska avenija 52/a, 10000 Zagreb</derivirana_varijabla>
  </DomainObject.Predmet.StrankaFormatedWithAdress>
  <DomainObject.Predmet.StrankaFormatedWithAdressOIB>
    <izvorni_sadrzaj> FAIRTRADE d.o.o., OIB 44600453631, Slavonska avenija 52/a, 10000 Zagreb</izvorni_sadrzaj>
    <derivirana_varijabla naziv="DomainObject.Predmet.StrankaFormatedWithAdressOIB_1"> FAIRTRADE d.o.o., OIB 44600453631, Slavonska avenija 52/a, 10000 Zagreb</derivirana_varijabla>
  </DomainObject.Predmet.StrankaFormatedWithAdressOIB>
  <DomainObject.Predmet.StrankaWithAdress>
    <izvorni_sadrzaj>FAIRTRADE d.o.o. Slavonska avenija 52/a,10000 Zagreb</izvorni_sadrzaj>
    <derivirana_varijabla naziv="DomainObject.Predmet.StrankaWithAdress_1">FAIRTRADE d.o.o. Slavonska avenija 52/a,10000 Zagreb</derivirana_varijabla>
  </DomainObject.Predmet.StrankaWithAdress>
  <DomainObject.Predmet.StrankaWithAdressOIB>
    <izvorni_sadrzaj>FAIRTRADE d.o.o., OIB 44600453631, Slavonska avenija 52/a,10000 Zagreb</izvorni_sadrzaj>
    <derivirana_varijabla naziv="DomainObject.Predmet.StrankaWithAdressOIB_1">FAIRTRADE d.o.o., OIB 44600453631, Slavonska avenija 52/a,10000 Zagreb</derivirana_varijabla>
  </DomainObject.Predmet.StrankaWithAdressOIB>
  <DomainObject.Predmet.StrankaNazivFormated>
    <izvorni_sadrzaj>FAIRTRADE d.o.o.</izvorni_sadrzaj>
    <derivirana_varijabla naziv="DomainObject.Predmet.StrankaNazivFormated_1">FAIRTRADE d.o.o.</derivirana_varijabla>
  </DomainObject.Predmet.StrankaNazivFormated>
  <DomainObject.Predmet.StrankaNazivFormatedOIB>
    <izvorni_sadrzaj>FAIRTRADE d.o.o., OIB 44600453631</izvorni_sadrzaj>
    <derivirana_varijabla naziv="DomainObject.Predmet.StrankaNazivFormatedOIB_1">FAIRTRADE d.o.o., OIB 44600453631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FAIRTRADE d.o.o.</item>
    </izvorni_sadrzaj>
    <derivirana_varijabla naziv="DomainObject.Predmet.StrankaListFormated_1">
      <item>FAIRTRADE d.o.o.</item>
    </derivirana_varijabla>
  </DomainObject.Predmet.StrankaListFormated>
  <DomainObject.Predmet.StrankaListFormatedOIB>
    <izvorni_sadrzaj>
      <item>FAIRTRADE d.o.o., OIB 44600453631</item>
    </izvorni_sadrzaj>
    <derivirana_varijabla naziv="DomainObject.Predmet.StrankaListFormatedOIB_1">
      <item>FAIRTRADE d.o.o., OIB 44600453631</item>
    </derivirana_varijabla>
  </DomainObject.Predmet.StrankaListFormatedOIB>
  <DomainObject.Predmet.StrankaListFormatedWithAdress>
    <izvorni_sadrzaj>
      <item>FAIRTRADE d.o.o., Slavonska avenija 52/a, 10000 Zagreb</item>
    </izvorni_sadrzaj>
    <derivirana_varijabla naziv="DomainObject.Predmet.StrankaListFormatedWithAdress_1">
      <item>FAIRTRADE d.o.o., Slavonska avenija 52/a, 10000 Zagreb</item>
    </derivirana_varijabla>
  </DomainObject.Predmet.StrankaListFormatedWithAdress>
  <DomainObject.Predmet.StrankaListFormatedWithAdressOIB>
    <izvorni_sadrzaj>
      <item>FAIRTRADE d.o.o., OIB 44600453631, Slavonska avenija 52/a, 10000 Zagreb</item>
    </izvorni_sadrzaj>
    <derivirana_varijabla naziv="DomainObject.Predmet.StrankaListFormatedWithAdressOIB_1">
      <item>FAIRTRADE d.o.o., OIB 44600453631, Slavonska avenija 52/a, 10000 Zagreb</item>
    </derivirana_varijabla>
  </DomainObject.Predmet.StrankaListFormatedWithAdressOIB>
  <DomainObject.Predmet.StrankaListNazivFormated>
    <izvorni_sadrzaj>
      <item>FAIRTRADE d.o.o.</item>
    </izvorni_sadrzaj>
    <derivirana_varijabla naziv="DomainObject.Predmet.StrankaListNazivFormated_1">
      <item>FAIRTRADE d.o.o.</item>
    </derivirana_varijabla>
  </DomainObject.Predmet.StrankaListNazivFormated>
  <DomainObject.Predmet.StrankaListNazivFormatedOIB>
    <izvorni_sadrzaj>
      <item>FAIRTRADE d.o.o., OIB 44600453631</item>
    </izvorni_sadrzaj>
    <derivirana_varijabla naziv="DomainObject.Predmet.StrankaListNazivFormatedOIB_1">
      <item>FAIRTRADE d.o.o., OIB 44600453631</item>
    </derivirana_varijabla>
  </DomainObject.Predmet.StrankaListNazivFormatedOIB>
  <DomainObject.Predmet.ProtuStrankaListFormated>
    <izvorni_sadrzaj>
      <item>FAIRTRADE d.o.o. zastupanog po punomoćniku Miho Glavić; Boženka Mostarčić</item>
    </izvorni_sadrzaj>
    <derivirana_varijabla naziv="DomainObject.Predmet.ProtuStrankaListFormated_1">
      <item>FAIRTRADE d.o.o. zastupanog po punomoćniku Miho Glavić; Boženka Mostarčić</item>
    </derivirana_varijabla>
  </DomainObject.Predmet.ProtuStrankaListFormated>
  <DomainObject.Predmet.ProtuStrankaListFormatedOIB>
    <izvorni_sadrzaj>
      <item>FAIRTRADE d.o.o., OIB 44600453631 zastupanog po punomoćniku Miho Glavić; Boženka Mostarčić</item>
    </izvorni_sadrzaj>
    <derivirana_varijabla naziv="DomainObject.Predmet.ProtuStrankaListFormatedOIB_1">
      <item>FAIRTRADE d.o.o., OIB 44600453631 zastupanog po punomoćniku Miho Glavić; Boženka Mostarčić</item>
    </derivirana_varijabla>
  </DomainObject.Predmet.ProtuStrankaListFormatedOIB>
  <DomainObject.Predmet.ProtuStrankaListFormatedWithAdress>
    <izvorni_sadrzaj>
      <item>FAIRTRADE d.o.o., Slavonska avenija 52/a, 10000 Zagreb zastupanog po punomoćniku Miho Glavić; Boženka Mostarčić</item>
    </izvorni_sadrzaj>
    <derivirana_varijabla naziv="DomainObject.Predmet.ProtuStrankaListFormatedWithAdress_1">
      <item>FAIRTRADE d.o.o., Slavonska avenija 52/a, 10000 Zagreb zastupanog po punomoćniku Miho Glavić; Boženka Mostarčić</item>
    </derivirana_varijabla>
  </DomainObject.Predmet.ProtuStrankaListFormatedWithAdress>
  <DomainObject.Predmet.ProtuStrankaListFormatedWithAdressOIB>
    <izvorni_sadrzaj>
      <item>FAIRTRADE d.o.o., OIB 44600453631, Slavonska avenija 52/a, 10000 Zagreb zastupanog po punomoćniku Miho Glavić; Boženka Mostarčić</item>
    </izvorni_sadrzaj>
    <derivirana_varijabla naziv="DomainObject.Predmet.ProtuStrankaListFormatedWithAdressOIB_1">
      <item>FAIRTRADE d.o.o., OIB 44600453631, Slavonska avenija 52/a, 10000 Zagreb zastupanog po punomoćniku Miho Glavić; Boženka Mostarčić</item>
    </derivirana_varijabla>
  </DomainObject.Predmet.ProtuStrankaListFormatedWithAdressOIB>
  <DomainObject.Predmet.ProtuStrankaListNazivFormated>
    <izvorni_sadrzaj>
      <item>FAIRTRADE d.o.o.</item>
    </izvorni_sadrzaj>
    <derivirana_varijabla naziv="DomainObject.Predmet.ProtuStrankaListNazivFormated_1">
      <item>FAIRTRADE d.o.o.</item>
    </derivirana_varijabla>
  </DomainObject.Predmet.ProtuStrankaListNazivFormated>
  <DomainObject.Predmet.ProtuStrankaListNazivFormatedOIB>
    <izvorni_sadrzaj>
      <item>FAIRTRADE d.o.o., OIB 44600453631</item>
    </izvorni_sadrzaj>
    <derivirana_varijabla naziv="DomainObject.Predmet.ProtuStrankaListNazivFormatedOIB_1">
      <item>FAIRTRADE d.o.o., OIB 44600453631</item>
    </derivirana_varijabla>
  </DomainObject.Predmet.ProtuStrankaListNazivFormatedOIB>
  <DomainObject.Predmet.OstaliListFormated>
    <izvorni_sadrzaj>
      <item>Miho Glavić punomoćnik sudionika u postupku FAIRTRADE d.o.o.</item>
      <item>Boženka Mostarčić punomoćnik sudionika u postupku FAIRTRADE d.o.o.</item>
    </izvorni_sadrzaj>
    <derivirana_varijabla naziv="DomainObject.Predmet.OstaliListFormated_1">
      <item>Miho Glavić punomoćnik sudionika u postupku FAIRTRADE d.o.o.</item>
      <item>Boženka Mostarčić punomoćnik sudionika u postupku FAIRTRADE d.o.o.</item>
    </derivirana_varijabla>
  </DomainObject.Predmet.OstaliListFormated>
  <DomainObject.Predmet.OstaliListFormatedOIB>
    <izvorni_sadrzaj>
      <item>Miho Glavić, OIB 44332108358 punomoćnik sudionika u postupku FAIRTRADE d.o.o.</item>
      <item>Boženka Mostarčić punomoćnik sudionika u postupku FAIRTRADE d.o.o.</item>
    </izvorni_sadrzaj>
    <derivirana_varijabla naziv="DomainObject.Predmet.OstaliListFormatedOIB_1">
      <item>Miho Glavić, OIB 44332108358 punomoćnik sudionika u postupku FAIRTRADE d.o.o.</item>
      <item>Boženka Mostarčić punomoćnik sudionika u postupku FAIRTRADE d.o.o.</item>
    </derivirana_varijabla>
  </DomainObject.Predmet.OstaliListFormatedOIB>
  <DomainObject.Predmet.OstaliListFormatedWithAdress>
    <izvorni_sadrzaj>
      <item>Miho Glavić,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_1">
      <item>Miho Glavić,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OIB_1">
      <item>Miho Glavić, OIB 44332108358,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OIB>
  <DomainObject.Predmet.OstaliListNazivFormated>
    <izvorni_sadrzaj>
      <item>Miho Glavić</item>
      <item>Boženka Mostarčić</item>
    </izvorni_sadrzaj>
    <derivirana_varijabla naziv="DomainObject.Predmet.OstaliListNazivFormated_1">
      <item>Miho Glavić</item>
      <item>Boženka Mostarčić</item>
    </derivirana_varijabla>
  </DomainObject.Predmet.OstaliListNazivFormated>
  <DomainObject.Predmet.OstaliListNazivFormatedOIB>
    <izvorni_sadrzaj>
      <item>Miho Glavić, OIB 44332108358</item>
      <item>Boženka Mostarčić</item>
    </izvorni_sadrzaj>
    <derivirana_varijabla naziv="DomainObject.Predmet.OstaliListNazivFormatedOIB_1">
      <item>Miho Glavić, OIB 44332108358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FAIRTRADE d.o.o.</izvorni_sadrzaj>
    <derivirana_varijabla naziv="DomainObject.Predmet.StrankaIDrugi_1">FAIRTRADE d.o.o.</derivirana_varijabla>
  </DomainObject.Predmet.StrankaIDrugi>
  <DomainObject.Predmet.ProtustrankaIDrugi>
    <izvorni_sadrzaj>FAIRTRADE d.o.o.</izvorni_sadrzaj>
    <derivirana_varijabla naziv="DomainObject.Predmet.ProtustrankaIDrugi_1">FAIRTRADE d.o.o.</derivirana_varijabla>
  </DomainObject.Predmet.ProtustrankaIDrugi>
  <DomainObject.Predmet.StrankaIDrugiAdressOIB>
    <izvorni_sadrzaj>FAIRTRADE d.o.o., OIB 44600453631, Slavonska avenija 52/a, 10000 Zagreb</izvorni_sadrzaj>
    <derivirana_varijabla naziv="DomainObject.Predmet.StrankaIDrugiAdressOIB_1">FAIRTRADE d.o.o., OIB 44600453631, Slavonska avenija 52/a, 10000 Zagreb</derivirana_varijabla>
  </DomainObject.Predmet.StrankaIDrugiAdressOIB>
  <DomainObject.Predmet.ProtustrankaIDrugiAdressOIB>
    <izvorni_sadrzaj>FAIRTRADE d.o.o., OIB 44600453631, Slavonska avenija 52/a, 10000 Zagreb</izvorni_sadrzaj>
    <derivirana_varijabla naziv="DomainObject.Predmet.ProtustrankaIDrugiAdressOIB_1">FAIRTRADE d.o.o., OIB 44600453631,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FAIRTRADE d.o.o.</item>
      <item>FAIRTRADE d.o.o.</item>
      <item>Miho Glavić</item>
      <item>Boženka Mostarčić</item>
    </izvorni_sadrzaj>
    <derivirana_varijabla naziv="DomainObject.Predmet.SudioniciListNaziv_1">
      <item>FAIRTRADE d.o.o.</item>
      <item>FAIRTRADE d.o.o.</item>
      <item>Miho Glavić</item>
      <item>Boženka Mostarčić</item>
    </derivirana_varijabla>
  </DomainObject.Predmet.SudioniciListNaziv>
  <DomainObject.Predmet.SudioniciListAdressOIB>
    <izvorni_sadrzaj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izvorni_sadrzaj>
    <derivirana_varijabla naziv="DomainObject.Predmet.SudioniciListAdressOIB_1"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44600453631</item>
      <item>, OIB 44600453631</item>
      <item>, OIB 44332108358</item>
      <item>, OIB null</item>
    </izvorni_sadrzaj>
    <derivirana_varijabla naziv="DomainObject.Predmet.SudioniciListNazivOIB_1">
      <item>, OIB 44600453631</item>
      <item>, OIB 44600453631</item>
      <item>, OIB 44332108358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5FBD5-9774-4B83-8DF2-2CA0CC92A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5</properties:Pages>
  <properties:Words>680</properties:Words>
  <properties:Characters>4291</properties:Characters>
  <properties:Lines>379</properties:Lines>
  <properties:Paragraphs>245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2017-11-14T10:33:00Z</dcterms:created>
  <dc:creator>Andrea Galic</dc:creator>
  <cp:lastModifiedBy>Karmela Dolenc</cp:lastModifiedBy>
  <cp:lastPrinted>2017-09-19T11:44:00Z</cp:lastPrinted>
  <dcterms:modified xmlns:xsi="http://www.w3.org/2001/XMLSchema-instance" xsi:type="dcterms:W3CDTF">2017-11-15T10:33:00Z</dcterms:modified>
  <cp:revision>18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