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c3d819f" w14:textId="c3d819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821A58">
        <w:rPr>
          <w:rFonts w:eastAsia="Times New Roman" w:cs="Times New Roman"/>
          <w:szCs w:val="24"/>
          <w:lang w:eastAsia="hr-HR"/>
        </w:rPr>
        <w:t xml:space="preserve">TASCA ALDO S.P.A. Rovinj, D. </w:t>
      </w:r>
      <w:proofErr w:type="spellStart"/>
      <w:r w:rsidR="00821A58">
        <w:rPr>
          <w:rFonts w:eastAsia="Times New Roman" w:cs="Times New Roman"/>
          <w:szCs w:val="24"/>
          <w:lang w:eastAsia="hr-HR"/>
        </w:rPr>
        <w:t>Segalla</w:t>
      </w:r>
      <w:proofErr w:type="spellEnd"/>
      <w:r w:rsidR="00821A58">
        <w:rPr>
          <w:rFonts w:eastAsia="Times New Roman" w:cs="Times New Roman"/>
          <w:szCs w:val="24"/>
          <w:lang w:eastAsia="hr-HR"/>
        </w:rPr>
        <w:t xml:space="preserve"> 8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821A58" w:rsidR="00821A58">
        <w:rPr>
          <w:rFonts w:eastAsia="Times New Roman" w:cs="Times New Roman"/>
          <w:szCs w:val="24"/>
          <w:lang w:eastAsia="hr-HR"/>
        </w:rPr>
        <w:t>85422883508</w:t>
      </w:r>
      <w:r w:rsidR="00821A58">
        <w:rPr>
          <w:rFonts w:eastAsia="Times New Roman" w:cs="Times New Roman"/>
          <w:szCs w:val="24"/>
          <w:lang w:eastAsia="hr-HR"/>
        </w:rPr>
        <w:t>, MBS 130055388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821A58">
        <w:rPr>
          <w:rFonts w:eastAsia="Times New Roman" w:cs="Times New Roman"/>
          <w:szCs w:val="24"/>
          <w:lang w:eastAsia="hr-HR"/>
        </w:rPr>
        <w:t>9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21A58">
        <w:rPr>
          <w:rFonts w:eastAsia="Times New Roman" w:cs="Times New Roman"/>
          <w:szCs w:val="24"/>
          <w:lang w:eastAsia="hr-HR"/>
        </w:rPr>
        <w:t xml:space="preserve">TASCA ALDO S.P.A. Rovinj, D. </w:t>
      </w:r>
      <w:proofErr w:type="spellStart"/>
      <w:r w:rsidR="00821A58">
        <w:rPr>
          <w:rFonts w:eastAsia="Times New Roman" w:cs="Times New Roman"/>
          <w:szCs w:val="24"/>
          <w:lang w:eastAsia="hr-HR"/>
        </w:rPr>
        <w:t>Segalla</w:t>
      </w:r>
      <w:proofErr w:type="spellEnd"/>
      <w:r w:rsidR="00821A58">
        <w:rPr>
          <w:rFonts w:eastAsia="Times New Roman" w:cs="Times New Roman"/>
          <w:szCs w:val="24"/>
          <w:lang w:eastAsia="hr-HR"/>
        </w:rPr>
        <w:t xml:space="preserve"> 8</w:t>
      </w:r>
      <w:r w:rsidRPr="000F0753" w:rsidR="00821A58">
        <w:rPr>
          <w:rFonts w:eastAsia="Times New Roman" w:cs="Times New Roman"/>
          <w:szCs w:val="24"/>
          <w:lang w:eastAsia="hr-HR"/>
        </w:rPr>
        <w:t xml:space="preserve">, OIB </w:t>
      </w:r>
      <w:r w:rsidRPr="00821A58" w:rsidR="00821A58">
        <w:rPr>
          <w:rFonts w:eastAsia="Times New Roman" w:cs="Times New Roman"/>
          <w:szCs w:val="24"/>
          <w:lang w:eastAsia="hr-HR"/>
        </w:rPr>
        <w:t>85422883508</w:t>
      </w:r>
      <w:r w:rsidR="00821A58">
        <w:rPr>
          <w:rFonts w:eastAsia="Times New Roman" w:cs="Times New Roman"/>
          <w:szCs w:val="24"/>
          <w:lang w:eastAsia="hr-HR"/>
        </w:rPr>
        <w:t>, MBS 130055388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821A58">
        <w:rPr>
          <w:rFonts w:eastAsia="Times New Roman" w:cs="Times New Roman"/>
          <w:szCs w:val="24"/>
          <w:lang w:eastAsia="hr-HR"/>
        </w:rPr>
        <w:t>1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21A58">
        <w:rPr>
          <w:rFonts w:eastAsia="Times New Roman" w:cs="Times New Roman"/>
          <w:szCs w:val="24"/>
          <w:lang w:eastAsia="hr-HR"/>
        </w:rPr>
        <w:t>1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821A58">
        <w:rPr>
          <w:szCs w:val="24"/>
        </w:rPr>
        <w:t>21.339,99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21A58">
        <w:rPr>
          <w:rFonts w:eastAsia="Times New Roman" w:cs="Times New Roman"/>
          <w:szCs w:val="24"/>
          <w:lang w:eastAsia="hr-HR"/>
        </w:rPr>
        <w:t>347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821A58">
        <w:rPr>
          <w:rFonts w:eastAsia="Times New Roman" w:cs="Times New Roman"/>
          <w:szCs w:val="24"/>
          <w:lang w:eastAsia="hr-HR"/>
        </w:rPr>
        <w:t>347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21A58">
        <w:rPr>
          <w:szCs w:val="24"/>
        </w:rPr>
        <w:t>9</w:t>
      </w:r>
      <w:r>
        <w:rPr>
          <w:szCs w:val="24"/>
        </w:rPr>
        <w:t xml:space="preserve">. </w:t>
      </w:r>
      <w:r w:rsidR="00821A58">
        <w:rPr>
          <w:szCs w:val="24"/>
        </w:rPr>
        <w:t>listopada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516BE0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821A58">
      <w:t>347/2019-3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283196"/>
    <w:rsid w:val="002C1DDF"/>
    <w:rsid w:val="003812E9"/>
    <w:rsid w:val="004872A3"/>
    <w:rsid w:val="004E6C0D"/>
    <w:rsid w:val="00516BE0"/>
    <w:rsid w:val="00532768"/>
    <w:rsid w:val="0053433B"/>
    <w:rsid w:val="005E6542"/>
    <w:rsid w:val="006B6119"/>
    <w:rsid w:val="00821A58"/>
    <w:rsid w:val="00980CBC"/>
    <w:rsid w:val="009B2E6D"/>
    <w:rsid w:val="009F6122"/>
    <w:rsid w:val="00B145DD"/>
    <w:rsid w:val="00CF657D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16B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6BE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6BE0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6BE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6BE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listopada 2019.</izvorni_sadrzaj>
    <derivirana_varijabla naziv="DomainObject.DatumDonosenjaOdluke_1">9.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listopada 2019.</izvorni_sadrzaj>
    <derivirana_varijabla naziv="DomainObject.Predmet.DatumIzradeOptuznogAkta_1">2. listopada 2019.</derivirana_varijabla>
  </DomainObject.Predmet.DatumIzradeOptuznogAkta>
  <DomainObject.Predmet.DatumIzradeOptuznogAktaFormated>
    <izvorni_sadrzaj>2.10.2019.</izvorni_sadrzaj>
    <derivirana_varijabla naziv="DomainObject.Predmet.DatumIzradeOptuznogAktaFormated_1">2.10.2019.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St-347/2019</izvorni_sadrzaj>
    <derivirana_varijabla naziv="DomainObject.Predmet.OznakaBroj_1">St-347/2019</derivirana_varijabla>
  </DomainObject.Predmet.OznakaBroj>
  <DomainObject.Predmet.OznakaBrojOptuznogAkta>
    <izvorni_sadrzaj>04-06-19-4260</izvorni_sadrzaj>
    <derivirana_varijabla naziv="DomainObject.Predmet.OznakaBrojOptuznogAkta_1">04-06-19-4260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TASCA ALDO S.P.A. - Podružnica Istra, ROVINJ</izvorni_sadrzaj>
    <derivirana_varijabla naziv="DomainObject.Predmet.ProtustrankaFormated_1">  TASCA ALDO S.P.A. - Podružnica Istra, ROVINJ</derivirana_varijabla>
  </DomainObject.Predmet.ProtustrankaFormated>
  <DomainObject.Predmet.ProtustrankaFormatedOIB>
    <izvorni_sadrzaj>  TASCA ALDO S.P.A. - Podružnica Istra, ROVINJ, OIB 85422883508</izvorni_sadrzaj>
    <derivirana_varijabla naziv="DomainObject.Predmet.ProtustrankaFormatedOIB_1">  TASCA ALDO S.P.A. - Podružnica Istra, ROVINJ, OIB 85422883508</derivirana_varijabla>
  </DomainObject.Predmet.ProtustrankaFormatedOIB>
  <DomainObject.Predmet.ProtustrankaFormatedWithAdress>
    <izvorni_sadrzaj> TASCA ALDO S.P.A. - Podružnica Istra, ROVINJ, D. Segalla 8, 52210 Rovinj</izvorni_sadrzaj>
    <derivirana_varijabla naziv="DomainObject.Predmet.ProtustrankaFormatedWithAdress_1"> TASCA ALDO S.P.A. - Podružnica Istra, ROVINJ, D. Segalla 8, 52210 Rovinj</derivirana_varijabla>
  </DomainObject.Predmet.ProtustrankaFormatedWithAdress>
  <DomainObject.Predmet.ProtustrankaFormatedWithAdressOIB>
    <izvorni_sadrzaj> TASCA ALDO S.P.A. - Podružnica Istra, ROVINJ, OIB 85422883508, D. Segalla 8, 52210 Rovinj</izvorni_sadrzaj>
    <derivirana_varijabla naziv="DomainObject.Predmet.ProtustrankaFormatedWithAdressOIB_1"> TASCA ALDO S.P.A. - Podružnica Istra, ROVINJ, OIB 85422883508, D. Segalla 8, 52210 Rovinj</derivirana_varijabla>
  </DomainObject.Predmet.ProtustrankaFormatedWithAdressOIB>
  <DomainObject.Predmet.ProtustrankaWithAdress>
    <izvorni_sadrzaj>TASCA ALDO S.P.A. - Podružnica Istra, ROVINJ D. Segalla 8, 52210 Rovinj</izvorni_sadrzaj>
    <derivirana_varijabla naziv="DomainObject.Predmet.ProtustrankaWithAdress_1">TASCA ALDO S.P.A. - Podružnica Istra, ROVINJ D. Segalla 8, 52210 Rovinj</derivirana_varijabla>
  </DomainObject.Predmet.ProtustrankaWithAdress>
  <DomainObject.Predmet.ProtustrankaWithAdressOIB>
    <izvorni_sadrzaj>TASCA ALDO S.P.A. - Podružnica Istra, ROVINJ, OIB 85422883508, D. Segalla 8, 52210 Rovinj</izvorni_sadrzaj>
    <derivirana_varijabla naziv="DomainObject.Predmet.ProtustrankaWithAdressOIB_1">TASCA ALDO S.P.A. - Podružnica Istra, ROVINJ, OIB 85422883508, D. Segalla 8, 52210 Rovinj</derivirana_varijabla>
  </DomainObject.Predmet.ProtustrankaWithAdressOIB>
  <DomainObject.Predmet.ProtustrankaNazivFormated>
    <izvorni_sadrzaj>TASCA ALDO S.P.A. - Podružnica Istra, ROVINJ</izvorni_sadrzaj>
    <derivirana_varijabla naziv="DomainObject.Predmet.ProtustrankaNazivFormated_1">TASCA ALDO S.P.A. - Podružnica Istra, ROVINJ</derivirana_varijabla>
  </DomainObject.Predmet.ProtustrankaNazivFormated>
  <DomainObject.Predmet.ProtustrankaNazivFormatedOIB>
    <izvorni_sadrzaj>TASCA ALDO S.P.A. - Podružnica Istra, ROVINJ, OIB 85422883508</izvorni_sadrzaj>
    <derivirana_varijabla naziv="DomainObject.Predmet.ProtustrankaNazivFormatedOIB_1">TASCA ALDO S.P.A. - Podružnica Istra, ROVINJ, OIB 85422883508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21339.99</izvorni_sadrzaj>
    <derivirana_varijabla naziv="DomainObject.Predmet.TrenutnaVrijednost_1">21339.99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TASCA ALDO S.P.A. - Podružnica Istra, ROVINJ</item>
    </izvorni_sadrzaj>
    <derivirana_varijabla naziv="DomainObject.Predmet.ProtuStrankaListFormated_1">
      <item>TASCA ALDO S.P.A. - Podružnica Istra, ROVINJ</item>
    </derivirana_varijabla>
  </DomainObject.Predmet.ProtuStrankaListFormated>
  <DomainObject.Predmet.ProtuStrankaListFormatedOIB>
    <izvorni_sadrzaj>
      <item>TASCA ALDO S.P.A. - Podružnica Istra, ROVINJ, OIB 85422883508</item>
    </izvorni_sadrzaj>
    <derivirana_varijabla naziv="DomainObject.Predmet.ProtuStrankaListFormatedOIB_1">
      <item>TASCA ALDO S.P.A. - Podružnica Istra, ROVINJ, OIB 85422883508</item>
    </derivirana_varijabla>
  </DomainObject.Predmet.ProtuStrankaListFormatedOIB>
  <DomainObject.Predmet.ProtuStrankaListFormatedWithAdress>
    <izvorni_sadrzaj>
      <item>TASCA ALDO S.P.A. - Podružnica Istra, ROVINJ, D. Segalla 8, 52210 Rovinj</item>
    </izvorni_sadrzaj>
    <derivirana_varijabla naziv="DomainObject.Predmet.ProtuStrankaListFormatedWithAdress_1">
      <item>TASCA ALDO S.P.A. - Podružnica Istra, ROVINJ, D. Segalla 8, 52210 Rovinj</item>
    </derivirana_varijabla>
  </DomainObject.Predmet.ProtuStrankaListFormatedWithAdress>
  <DomainObject.Predmet.ProtuStrankaListFormatedWithAdressOIB>
    <izvorni_sadrzaj>
      <item>TASCA ALDO S.P.A. - Podružnica Istra, ROVINJ, OIB 85422883508, D. Segalla 8, 52210 Rovinj</item>
    </izvorni_sadrzaj>
    <derivirana_varijabla naziv="DomainObject.Predmet.ProtuStrankaListFormatedWithAdressOIB_1">
      <item>TASCA ALDO S.P.A. - Podružnica Istra, ROVINJ, OIB 85422883508, D. Segalla 8, 52210 Rovinj</item>
    </derivirana_varijabla>
  </DomainObject.Predmet.ProtuStrankaListFormatedWithAdressOIB>
  <DomainObject.Predmet.ProtuStrankaListNazivFormated>
    <izvorni_sadrzaj>
      <item>TASCA ALDO S.P.A. - Podružnica Istra, ROVINJ</item>
    </izvorni_sadrzaj>
    <derivirana_varijabla naziv="DomainObject.Predmet.ProtuStrankaListNazivFormated_1">
      <item>TASCA ALDO S.P.A. - Podružnica Istra, ROVINJ</item>
    </derivirana_varijabla>
  </DomainObject.Predmet.ProtuStrankaListNazivFormated>
  <DomainObject.Predmet.ProtuStrankaListNazivFormatedOIB>
    <izvorni_sadrzaj>
      <item>TASCA ALDO S.P.A. - Podružnica Istra, ROVINJ, OIB 85422883508</item>
    </izvorni_sadrzaj>
    <derivirana_varijabla naziv="DomainObject.Predmet.ProtuStrankaListNazivFormatedOIB_1">
      <item>TASCA ALDO S.P.A. - Podružnica Istra, ROVINJ, OIB 85422883508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TASCA ALDO S.P.A. - Podružnica Istra, ROVINJ</izvorni_sadrzaj>
    <derivirana_varijabla naziv="DomainObject.Predmet.ProtustrankaIDrugi_1">TASCA ALDO S.P.A. - Podružnica Istra, ROVINJ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TASCA ALDO S.P.A. - Podružnica Istra, ROVINJ, OIB 85422883508, D. Segalla 8, 52210 Rovinj</izvorni_sadrzaj>
    <derivirana_varijabla naziv="DomainObject.Predmet.ProtustrankaIDrugiAdressOIB_1">TASCA ALDO S.P.A. - Podružnica Istra, ROVINJ, OIB 85422883508, D. 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TASCA ALDO S.P.A. - Podružnica Istra, ROVINJ</item>
      <item>Financijska agencija, PODRUŽNICA PULA, PULA</item>
    </izvorni_sadrzaj>
    <derivirana_varijabla naziv="DomainObject.Predmet.SudioniciListNaziv_1">
      <item>TASCA ALDO S.P.A. - Podružnica Istra, ROVINJ</item>
      <item>Financijska agencija, PODRUŽNICA PULA, PULA</item>
    </derivirana_varijabla>
  </DomainObject.Predmet.SudioniciListNaziv>
  <DomainObject.Predmet.SudioniciListAdressOIB>
    <izvorni_sadrzaj>
      <item>TASCA ALDO S.P.A. - Podružnica Istra, ROVINJ, OIB 85422883508, D. Segalla 8,52210 Rovinj</item>
      <item>Financijska agencija, PODRUŽNICA PULA, PULA, OIB 85821130368, GIARDINI 5,52100 Pula</item>
    </izvorni_sadrzaj>
    <derivirana_varijabla naziv="DomainObject.Predmet.SudioniciListAdressOIB_1">
      <item>TASCA ALDO S.P.A. - Podružnica Istra, ROVINJ, OIB 85422883508, D. Segalla 8,52210 Rovinj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85422883508</item>
      <item>, OIB 85821130368</item>
    </izvorni_sadrzaj>
    <derivirana_varijabla naziv="DomainObject.Predmet.SudioniciListNazivOIB_1">
      <item>, OIB 85422883508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483</properties:Words>
  <properties:Characters>2655</properties:Characters>
  <properties:Lines>50</properties:Lines>
  <properties:Paragraphs>12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2019-10-09T11:32:00Z</cp:lastPrinted>
  <dcterms:modified xmlns:xsi="http://www.w3.org/2001/XMLSchema-instance" xsi:type="dcterms:W3CDTF">2019-10-10T10:31:00Z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St-347-19-3  TASCA ALDO S.P.A. -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