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7401" w14:paraId="6d574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            5 St-1424/2016-12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r w:rsidRPr="00FB68CA">
        <w:rPr>
          <w:rFonts w:cs="Times New Roman" w:eastAsia="SimSun"/>
          <w:szCs w:val="20"/>
          <w:lang w:eastAsia="zh-CN" w:val="en-GB"/>
        </w:rPr>
        <w:t xml:space="preserve">TRGOVAČKI SUD U BJELOVARU, </w:t>
      </w:r>
      <w:proofErr w:type="spellStart"/>
      <w:r w:rsidRPr="00FB68CA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FB68CA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FB68CA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FB68CA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FB68CA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FB68CA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FB68CA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FB68CA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FB68CA">
        <w:rPr>
          <w:rFonts w:cs="Times New Roman" w:eastAsia="SimSun"/>
          <w:szCs w:val="20"/>
          <w:lang w:eastAsia="zh-CN"/>
        </w:rPr>
        <w:t>p</w:t>
      </w:r>
      <w:r w:rsidRPr="00FB68CA">
        <w:rPr>
          <w:rFonts w:cs="Times New Roman" w:eastAsia="Times New Roman"/>
          <w:szCs w:val="20"/>
          <w:lang w:eastAsia="hr-HR"/>
        </w:rPr>
        <w:t xml:space="preserve">ovodom prijedloga </w:t>
      </w:r>
      <w:r w:rsidRPr="00FB68CA">
        <w:rPr>
          <w:rFonts w:cs="Arial" w:eastAsia="Times New Roman"/>
          <w:szCs w:val="20"/>
          <w:lang w:eastAsia="hr-HR"/>
        </w:rPr>
        <w:t xml:space="preserve">TROMONT d.o.o. Split, </w:t>
      </w:r>
      <w:proofErr w:type="spellStart"/>
      <w:r w:rsidRPr="00FB68CA">
        <w:rPr>
          <w:rFonts w:cs="Arial" w:eastAsia="Times New Roman"/>
          <w:szCs w:val="20"/>
          <w:lang w:eastAsia="hr-HR"/>
        </w:rPr>
        <w:t>Dračevac</w:t>
      </w:r>
      <w:proofErr w:type="spellEnd"/>
      <w:r w:rsidRPr="00FB68CA">
        <w:rPr>
          <w:rFonts w:cs="Arial" w:eastAsia="Times New Roman"/>
          <w:szCs w:val="20"/>
          <w:lang w:eastAsia="hr-HR"/>
        </w:rPr>
        <w:t xml:space="preserve"> 11, OIB: 30461667075,  </w:t>
      </w:r>
      <w:r w:rsidRPr="00FB68CA">
        <w:rPr>
          <w:rFonts w:cs="Times New Roman" w:eastAsia="Times New Roman"/>
          <w:szCs w:val="20"/>
          <w:lang w:eastAsia="hr-HR"/>
        </w:rPr>
        <w:t>za otvaranje stečajnog postupka nad dužnikom ŠPANSKO PROJEKT društvo s ograničenom odgovornošću za poslovanje nekretninama, Zagreb, Ivana Lučića 2a, MBS: 080617938, OIB: 84178740958,</w:t>
      </w:r>
      <w:r w:rsidRPr="00FB68CA">
        <w:rPr>
          <w:rFonts w:cs="Times New Roman" w:eastAsia="SimSun"/>
          <w:szCs w:val="20"/>
          <w:lang w:eastAsia="zh-CN" w:val="en-GB"/>
        </w:rPr>
        <w:t xml:space="preserve"> 19. </w:t>
      </w:r>
      <w:proofErr w:type="spellStart"/>
      <w:proofErr w:type="gramStart"/>
      <w:r w:rsidRPr="00FB68CA">
        <w:rPr>
          <w:rFonts w:cs="Times New Roman" w:eastAsia="SimSun"/>
          <w:szCs w:val="20"/>
          <w:lang w:eastAsia="zh-CN" w:val="en-GB"/>
        </w:rPr>
        <w:t>svibnja</w:t>
      </w:r>
      <w:proofErr w:type="spellEnd"/>
      <w:proofErr w:type="gramEnd"/>
      <w:r w:rsidRPr="00FB68CA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I. Određuje se nagrada privremenom stečajnom upravitelju </w:t>
      </w:r>
      <w:r w:rsidRPr="00FB68CA">
        <w:rPr>
          <w:rFonts w:cs="Times New Roman" w:eastAsia="Times New Roman"/>
          <w:noProof/>
          <w:szCs w:val="20"/>
          <w:lang w:eastAsia="hr-HR"/>
        </w:rPr>
        <w:t>Daši Panjaković Senjić, dipl. pravniku iz Osijeka, Gornjodravska obala 89a, OIB: 39849053592,</w:t>
      </w:r>
      <w:r w:rsidRPr="00FB68CA">
        <w:rPr>
          <w:rFonts w:cs="Times New Roman" w:eastAsia="Times New Roman"/>
          <w:lang w:eastAsia="hr-HR"/>
        </w:rPr>
        <w:t xml:space="preserve"> </w:t>
      </w: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u bruto iznosu od 10.000,00 kn i trošak u bruto iznosu od 1.044,00 kn.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>II. Nagrada i trošak će se isplatiti iz predujma uplaćenom po predlagatelju.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Daša Panjaković Senjić, kao privremeni stečajni upravitelj, podnijela je ovome sudu 17. veljače 2017. izvješće o poslovanju dužnika s mišljenjem mogu li se imovinom dužnika pokriti troškovi postupka.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szCs w:val="20"/>
          <w:lang w:eastAsia="hr-HR" w:val="en-GB"/>
        </w:rPr>
        <w:t>Podneskom od 12. svibnja 2017. privremeni stečajni upravitelj je tražio da mu se odobri i isplati nagrada za obavljanje dužnosti privremenog stečajnog upravitelja u bruto iznosu od 10.000.00 kn te putni trošak u bruto iznosu od 1.044,00 kn.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B68CA" w:rsidP="00FB68CA" w:rsidR="00FB68CA" w:rsidRPr="00FB68CA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FB68CA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čl.4. Uredbe o kriterijima i načinu obračuna i plaćanja nagrade stečajnim upraviteljima ("Narodne novine" broj 105/2015), odredi nagrada kako je navedeno u izreci, smatrajući da je ta nagrada primjerena obujmu poslova.</w:t>
      </w:r>
    </w:p>
    <w:p w:rsidRDefault="00FB68CA" w:rsidP="00FB68CA" w:rsidR="00FB68CA" w:rsidRPr="00FB68CA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FB68CA">
        <w:rPr>
          <w:rFonts w:cs="Times New Roman" w:eastAsia="Times New Roman"/>
          <w:noProof/>
          <w:lang w:eastAsia="hr-HR"/>
        </w:rPr>
        <w:t xml:space="preserve"> </w:t>
      </w:r>
    </w:p>
    <w:p w:rsidRDefault="00FB68CA" w:rsidP="00FB68CA" w:rsidR="00FB68CA" w:rsidRPr="00FB68CA">
      <w:pPr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B68CA">
        <w:rPr>
          <w:rFonts w:cs="Times New Roman" w:eastAsia="Times New Roman"/>
          <w:noProof/>
          <w:lang w:eastAsia="hr-HR"/>
        </w:rPr>
        <w:t>Sud je ocijenio</w:t>
      </w: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 da su putni troškovi bili potrebni radi poduzimanja radnji utvrđivanja gospodarsko-financijskog stanja dužnika te sudjelovanja na ročištu 28. veljače 2017. i </w:t>
      </w:r>
      <w:r w:rsidRPr="00FB68CA">
        <w:rPr>
          <w:rFonts w:cs="Times New Roman" w:eastAsia="Times New Roman"/>
          <w:noProof/>
          <w:szCs w:val="20"/>
          <w:lang w:eastAsia="hr-HR" w:val="en-GB"/>
        </w:rPr>
        <w:lastRenderedPageBreak/>
        <w:t xml:space="preserve">privremenom stečajnom upravitelju je temeljem čl.94. st.1. i 3. Stečajnog zakona (Narodne novine broj 71/15, dalje: SZ) odobrena naknada stvarnih troškova u ukupnom bruto iznosu od 1.044,00 </w:t>
      </w:r>
      <w:r w:rsidRPr="00FB68CA">
        <w:rPr>
          <w:rFonts w:cs="Times New Roman" w:eastAsia="Times New Roman"/>
          <w:noProof/>
          <w:lang w:eastAsia="hr-HR"/>
        </w:rPr>
        <w:t>kn</w:t>
      </w:r>
      <w:r w:rsidRPr="00FB68CA">
        <w:rPr>
          <w:rFonts w:cs="Times New Roman" w:eastAsia="Times New Roman"/>
          <w:noProof/>
          <w:szCs w:val="20"/>
          <w:lang w:eastAsia="hr-HR" w:val="en-GB"/>
        </w:rPr>
        <w:t xml:space="preserve">.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B68CA">
        <w:rPr>
          <w:rFonts w:cs="Times New Roman" w:eastAsia="Times New Roman"/>
          <w:noProof/>
          <w:lang w:eastAsia="hr-HR"/>
        </w:rPr>
        <w:t xml:space="preserve">U Bjelovaru, 19. svibnja 2017. 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FB68CA">
        <w:rPr>
          <w:rFonts w:cs="Times New Roman" w:eastAsia="Times New Roman"/>
          <w:noProof/>
          <w:lang w:eastAsia="hr-HR"/>
        </w:rPr>
        <w:t>STEČAJNI SUDAC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FB68CA">
        <w:rPr>
          <w:rFonts w:cs="Times New Roman" w:eastAsia="Times New Roman"/>
          <w:noProof/>
          <w:lang w:eastAsia="hr-HR"/>
        </w:rPr>
        <w:t>MARIJA PETRINA KUBICA v.r.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B68C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B68CA" w:rsidP="00FB68CA" w:rsidR="00FB68CA" w:rsidRPr="00FB68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B68C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B68CA" w:rsidP="00FB68CA" w:rsidR="00FB68CA" w:rsidRPr="00FB68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B68C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4820" w:left="5245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B68CA" w:rsidP="00FB68CA" w:rsidR="00FB68CA" w:rsidRPr="00FB68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B68C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8CA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1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St-1424/2016-12</izvorni_sadrzaj>
    <derivirana_varijabla naziv="DomainObject.Oznaka_1">St-1424/2016-12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ŠPANSKO PROJEKT d.o.o.</izvorni_sadrzaj>
    <derivirana_varijabla naziv="DomainObject.Predmet.ProtustrankaFormated_1">  ŠPANSKO PROJEKT d.o.o.</derivirana_varijabla>
  </DomainObject.Predmet.ProtustrankaFormated>
  <DomainObject.Predmet.ProtustrankaFormatedOIB>
    <izvorni_sadrzaj>  ŠPANSKO PROJEKT d.o.o., OIB 84178740958</izvorni_sadrzaj>
    <derivirana_varijabla naziv="DomainObject.Predmet.ProtustrankaFormatedOIB_1">  ŠPANSKO PROJEKT d.o.o., OIB 84178740958</derivirana_varijabla>
  </DomainObject.Predmet.ProtustrankaFormatedOIB>
  <DomainObject.Predmet.ProtustrankaFormatedWithAdress>
    <izvorni_sadrzaj> ŠPANSKO PROJEKT d.o.o., Ivana Lučića 2/a, 10000 Zagreb</izvorni_sadrzaj>
    <derivirana_varijabla naziv="DomainObject.Predmet.ProtustrankaFormatedWithAdress_1"> ŠPANSKO PROJEKT d.o.o., Ivana Lučića 2/a, 10000 Zagreb</derivirana_varijabla>
  </DomainObject.Predmet.ProtustrankaFormatedWithAdress>
  <DomainObject.Predmet.ProtustrankaFormatedWithAdressOIB>
    <izvorni_sadrzaj> ŠPANSKO PROJEKT d.o.o., OIB 84178740958, Ivana Lučića 2/a, 10000 Zagreb</izvorni_sadrzaj>
    <derivirana_varijabla naziv="DomainObject.Predmet.ProtustrankaFormatedWithAdressOIB_1"> ŠPANSKO PROJEKT d.o.o., OIB 84178740958, Ivana Lučića 2/a, 10000 Zagreb</derivirana_varijabla>
  </DomainObject.Predmet.ProtustrankaFormatedWithAdressOIB>
  <DomainObject.Predmet.ProtustrankaWithAdress>
    <izvorni_sadrzaj>ŠPANSKO PROJEKT d.o.o. Ivana Lučića 2/a, 10000 Zagreb</izvorni_sadrzaj>
    <derivirana_varijabla naziv="DomainObject.Predmet.ProtustrankaWithAdress_1">ŠPANSKO PROJEKT d.o.o. Ivana Lučića 2/a, 10000 Zagreb</derivirana_varijabla>
  </DomainObject.Predmet.ProtustrankaWithAdress>
  <DomainObject.Predmet.ProtustrankaWithAdressOIB>
    <izvorni_sadrzaj>ŠPANSKO PROJEKT d.o.o., OIB 84178740958, Ivana Lučića 2/a, 10000 Zagreb</izvorni_sadrzaj>
    <derivirana_varijabla naziv="DomainObject.Predmet.ProtustrankaWithAdressOIB_1">ŠPANSKO PROJEKT d.o.o., OIB 84178740958, Ivana Lučića 2/a, 10000 Zagreb</derivirana_varijabla>
  </DomainObject.Predmet.ProtustrankaWithAdressOIB>
  <DomainObject.Predmet.ProtustrankaNazivFormated>
    <izvorni_sadrzaj>ŠPANSKO PROJEKT d.o.o.</izvorni_sadrzaj>
    <derivirana_varijabla naziv="DomainObject.Predmet.ProtustrankaNazivFormated_1">ŠPANSKO PROJEKT d.o.o.</derivirana_varijabla>
  </DomainObject.Predmet.ProtustrankaNazivFormated>
  <DomainObject.Predmet.ProtustrankaNazivFormatedOIB>
    <izvorni_sadrzaj>ŠPANSKO PROJEKT d.o.o., OIB 84178740958</izvorni_sadrzaj>
    <derivirana_varijabla naziv="DomainObject.Predmet.ProtustrankaNazivFormatedOIB_1">ŠPANSKO PROJEKT d.o.o., OIB 84178740958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TROMONT, d.o.o. za građevinarstvo, promet i usluge</izvorni_sadrzaj>
    <derivirana_varijabla naziv="DomainObject.Predmet.StrankaFormated_1">  TROMONT, d.o.o. za građevinarstvo, promet i usluge</derivirana_varijabla>
  </DomainObject.Predmet.StrankaFormated>
  <DomainObject.Predmet.StrankaFormatedOIB>
    <izvorni_sadrzaj>  TROMONT, d.o.o. za građevinarstvo, promet i usluge, OIB 30461667075</izvorni_sadrzaj>
    <derivirana_varijabla naziv="DomainObject.Predmet.StrankaFormatedOIB_1">  TROMONT, d.o.o. za građevinarstvo, promet i usluge, OIB 30461667075</derivirana_varijabla>
  </DomainObject.Predmet.StrankaFormatedOIB>
  <DomainObject.Predmet.StrankaFormatedWithAdress>
    <izvorni_sadrzaj> TROMONT, d.o.o. za građevinarstvo, promet i usluge, Dračevac 11, 21000 Split</izvorni_sadrzaj>
    <derivirana_varijabla naziv="DomainObject.Predmet.StrankaFormatedWithAdress_1"> TROMONT, d.o.o. za građevinarstvo, promet i usluge, Dračevac 11, 21000 Split</derivirana_varijabla>
  </DomainObject.Predmet.StrankaFormatedWithAdress>
  <DomainObject.Predmet.StrankaFormatedWithAdressOIB>
    <izvorni_sadrzaj> TROMONT, d.o.o. za građevinarstvo, promet i usluge, OIB 30461667075, Dračevac 11, 21000 Split</izvorni_sadrzaj>
    <derivirana_varijabla naziv="DomainObject.Predmet.StrankaFormatedWithAdressOIB_1"> TROMONT, d.o.o. za građevinarstvo, promet i usluge, OIB 30461667075, Dračevac 11, 21000 Split</derivirana_varijabla>
  </DomainObject.Predmet.StrankaFormatedWithAdressOIB>
  <DomainObject.Predmet.StrankaWithAdress>
    <izvorni_sadrzaj>TROMONT, d.o.o. za građevinarstvo, promet i usluge Dračevac 11,21000 Split</izvorni_sadrzaj>
    <derivirana_varijabla naziv="DomainObject.Predmet.StrankaWithAdress_1">TROMONT, d.o.o. za građevinarstvo, promet i usluge Dračevac 11,21000 Split</derivirana_varijabla>
  </DomainObject.Predmet.StrankaWithAdress>
  <DomainObject.Predmet.StrankaWithAdressOIB>
    <izvorni_sadrzaj>TROMONT, d.o.o. za građevinarstvo, promet i usluge, OIB 30461667075, Dračevac 11,21000 Split</izvorni_sadrzaj>
    <derivirana_varijabla naziv="DomainObject.Predmet.StrankaWithAdressOIB_1">TROMONT, d.o.o. za građevinarstvo, promet i usluge, OIB 30461667075, Dračevac 11,21000 Split</derivirana_varijabla>
  </DomainObject.Predmet.StrankaWithAdressOIB>
  <DomainObject.Predmet.StrankaNazivFormated>
    <izvorni_sadrzaj>TROMONT, d.o.o. za građevinarstvo, promet i usluge</izvorni_sadrzaj>
    <derivirana_varijabla naziv="DomainObject.Predmet.StrankaNazivFormated_1">TROMONT, d.o.o. za građevinarstvo, promet i usluge</derivirana_varijabla>
  </DomainObject.Predmet.StrankaNazivFormated>
  <DomainObject.Predmet.StrankaNazivFormatedOIB>
    <izvorni_sadrzaj>TROMONT, d.o.o. za građevinarstvo, promet i usluge, OIB 30461667075</izvorni_sadrzaj>
    <derivirana_varijabla naziv="DomainObject.Predmet.StrankaNazivFormatedOIB_1">TROMONT, d.o.o. za građevinarstvo, promet i usluge, OIB 30461667075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TROMONT, d.o.o. za građevinarstvo, promet i usluge</item>
    </izvorni_sadrzaj>
    <derivirana_varijabla naziv="DomainObject.Predmet.StrankaListFormated_1">
      <item>TROMONT, d.o.o. za građevinarstvo, promet i usluge</item>
    </derivirana_varijabla>
  </DomainObject.Predmet.StrankaListFormated>
  <DomainObject.Predmet.StrankaListFormatedOIB>
    <izvorni_sadrzaj>
      <item>TROMONT, d.o.o. za građevinarstvo, promet i usluge, OIB 30461667075</item>
    </izvorni_sadrzaj>
    <derivirana_varijabla naziv="DomainObject.Predmet.StrankaListFormatedOIB_1">
      <item>TROMONT, d.o.o. za građevinarstvo, promet i usluge, OIB 30461667075</item>
    </derivirana_varijabla>
  </DomainObject.Predmet.StrankaListFormatedOIB>
  <DomainObject.Predmet.StrankaListFormatedWithAdress>
    <izvorni_sadrzaj>
      <item>TROMONT, d.o.o. za građevinarstvo, promet i usluge, Dračevac 11, 21000 Split</item>
    </izvorni_sadrzaj>
    <derivirana_varijabla naziv="DomainObject.Predmet.StrankaListFormatedWithAdress_1">
      <item>TROMONT, d.o.o. za građevinarstvo, promet i usluge, Dračevac 11, 21000 Split</item>
    </derivirana_varijabla>
  </DomainObject.Predmet.StrankaListFormatedWithAdress>
  <DomainObject.Predmet.StrankaListFormatedWithAdressOIB>
    <izvorni_sadrzaj>
      <item>TROMONT, d.o.o. za građevinarstvo, promet i usluge, OIB 30461667075, Dračevac 11, 21000 Split</item>
    </izvorni_sadrzaj>
    <derivirana_varijabla naziv="DomainObject.Predmet.StrankaListFormatedWithAdressOIB_1">
      <item>TROMONT, d.o.o. za građevinarstvo, promet i usluge, OIB 30461667075, Dračevac 11, 21000 Split</item>
    </derivirana_varijabla>
  </DomainObject.Predmet.StrankaListFormatedWithAdressOIB>
  <DomainObject.Predmet.StrankaListNazivFormated>
    <izvorni_sadrzaj>
      <item>TROMONT, d.o.o. za građevinarstvo, promet i usluge</item>
    </izvorni_sadrzaj>
    <derivirana_varijabla naziv="DomainObject.Predmet.StrankaListNazivFormated_1">
      <item>TROMONT, d.o.o. za građevinarstvo, promet i usluge</item>
    </derivirana_varijabla>
  </DomainObject.Predmet.StrankaListNazivFormated>
  <DomainObject.Predmet.StrankaListNazivFormatedOIB>
    <izvorni_sadrzaj>
      <item>TROMONT, d.o.o. za građevinarstvo, promet i usluge, OIB 30461667075</item>
    </izvorni_sadrzaj>
    <derivirana_varijabla naziv="DomainObject.Predmet.StrankaListNazivFormatedOIB_1">
      <item>TROMONT, d.o.o. za građevinarstvo, promet i usluge, OIB 30461667075</item>
    </derivirana_varijabla>
  </DomainObject.Predmet.StrankaListNazivFormatedOIB>
  <DomainObject.Predmet.ProtuStrankaListFormated>
    <izvorni_sadrzaj>
      <item>ŠPANSKO PROJEKT d.o.o.</item>
    </izvorni_sadrzaj>
    <derivirana_varijabla naziv="DomainObject.Predmet.ProtuStrankaListFormated_1">
      <item>ŠPANSKO PROJEKT d.o.o.</item>
    </derivirana_varijabla>
  </DomainObject.Predmet.ProtuStrankaListFormated>
  <DomainObject.Predmet.ProtuStrankaListFormatedOIB>
    <izvorni_sadrzaj>
      <item>ŠPANSKO PROJEKT d.o.o., OIB 84178740958</item>
    </izvorni_sadrzaj>
    <derivirana_varijabla naziv="DomainObject.Predmet.ProtuStrankaListFormatedOIB_1">
      <item>ŠPANSKO PROJEKT d.o.o., OIB 84178740958</item>
    </derivirana_varijabla>
  </DomainObject.Predmet.ProtuStrankaListFormatedOIB>
  <DomainObject.Predmet.ProtuStrankaListFormatedWithAdress>
    <izvorni_sadrzaj>
      <item>ŠPANSKO PROJEKT d.o.o., Ivana Lučića 2/a, 10000 Zagreb</item>
    </izvorni_sadrzaj>
    <derivirana_varijabla naziv="DomainObject.Predmet.ProtuStrankaListFormatedWithAdress_1">
      <item>ŠPANSKO PROJEKT d.o.o., Ivana Lučića 2/a, 10000 Zagreb</item>
    </derivirana_varijabla>
  </DomainObject.Predmet.ProtuStrankaListFormatedWithAdress>
  <DomainObject.Predmet.ProtuStrankaListFormatedWithAdressOIB>
    <izvorni_sadrzaj>
      <item>ŠPANSKO PROJEKT d.o.o., OIB 84178740958, Ivana Lučića 2/a, 10000 Zagreb</item>
    </izvorni_sadrzaj>
    <derivirana_varijabla naziv="DomainObject.Predmet.ProtuStrankaListFormatedWithAdressOIB_1">
      <item>ŠPANSKO PROJEKT d.o.o., OIB 84178740958, Ivana Lučića 2/a, 10000 Zagreb</item>
    </derivirana_varijabla>
  </DomainObject.Predmet.ProtuStrankaListFormatedWithAdressOIB>
  <DomainObject.Predmet.ProtuStrankaListNazivFormated>
    <izvorni_sadrzaj>
      <item>ŠPANSKO PROJEKT d.o.o.</item>
    </izvorni_sadrzaj>
    <derivirana_varijabla naziv="DomainObject.Predmet.ProtuStrankaListNazivFormated_1">
      <item>ŠPANSKO PROJEKT d.o.o.</item>
    </derivirana_varijabla>
  </DomainObject.Predmet.ProtuStrankaListNazivFormated>
  <DomainObject.Predmet.ProtuStrankaListNazivFormatedOIB>
    <izvorni_sadrzaj>
      <item>ŠPANSKO PROJEKT d.o.o., OIB 84178740958</item>
    </izvorni_sadrzaj>
    <derivirana_varijabla naziv="DomainObject.Predmet.ProtuStrankaListNazivFormatedOIB_1">
      <item>ŠPANSKO PROJEKT d.o.o., OIB 84178740958</item>
    </derivirana_varijabla>
  </DomainObject.Predmet.ProtuStrankaListNazivFormatedOIB>
  <DomainObject.Predmet.OstaliListFormated>
    <izvorni_sadrzaj>
      <item>Ante Barada</item>
      <item>Daša Panjaković Senjić</item>
    </izvorni_sadrzaj>
    <derivirana_varijabla naziv="DomainObject.Predmet.OstaliListFormated_1">
      <item>Ante Barada</item>
      <item>Daša Panjaković Senjić</item>
    </derivirana_varijabla>
  </DomainObject.Predmet.OstaliListFormated>
  <DomainObject.Predmet.OstaliListFormatedOIB>
    <izvorni_sadrzaj>
      <item>Ante Barada, OIB 97552297485</item>
      <item>Daša Panjaković Senjić, OIB 39849053592</item>
    </izvorni_sadrzaj>
    <derivirana_varijabla naziv="DomainObject.Predmet.OstaliListFormatedOIB_1">
      <item>Ante Barada, OIB 97552297485</item>
      <item>Daša Panjaković Senjić, OIB 39849053592</item>
    </derivirana_varijabla>
  </DomainObject.Predmet.OstaliListFormatedOIB>
  <DomainObject.Predmet.OstaliListFormatedWithAdress>
    <izvorni_sadrzaj>
      <item>Ante Barada, Pod zidom 12, 10000 Zagreb</item>
      <item>Daša Panjaković Senjić, Gornjodravska obala 89a, 31000 Osijek</item>
    </izvorni_sadrzaj>
    <derivirana_varijabla naziv="DomainObject.Predmet.OstaliListFormatedWithAdress_1">
      <item>Ante Barada, Pod zidom 12,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Ante Barada, OIB 97552297485, Pod zidom 12, 10000 Zagreb</item>
      <item>Daša Panjaković Senjić, OIB 39849053592, Gornjodravska obala 89a, 31000 Osijek</item>
    </izvorni_sadrzaj>
    <derivirana_varijabla naziv="DomainObject.Predmet.OstaliListFormatedWithAdressOIB_1">
      <item>Ante Barada, OIB 97552297485, Pod zidom 12,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Ante Barada</item>
      <item>Daša Panjaković Senjić</item>
    </izvorni_sadrzaj>
    <derivirana_varijabla naziv="DomainObject.Predmet.OstaliListNazivFormated_1">
      <item>Ante Barada</item>
      <item>Daša Panjaković Senjić</item>
    </derivirana_varijabla>
  </DomainObject.Predmet.OstaliListNazivFormated>
  <DomainObject.Predmet.OstaliListNazivFormatedOIB>
    <izvorni_sadrzaj>
      <item>Ante Barada, OIB 97552297485</item>
      <item>Daša Panjaković Senjić, OIB 39849053592</item>
    </izvorni_sadrzaj>
    <derivirana_varijabla naziv="DomainObject.Predmet.OstaliListNazivFormatedOIB_1">
      <item>Ante Barada, OIB 97552297485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St-1424/2016-12</izvorni_sadrzaj>
    <derivirana_varijabla naziv="DomainObject.PoslovniBrojDokumenta_1">St-1424/2016-12</derivirana_varijabla>
  </DomainObject.PoslovniBrojDokumenta>
  <DomainObject.Predmet.StrankaIDrugi>
    <izvorni_sadrzaj>TROMONT, d.o.o. za građevinarstvo, promet i usluge</izvorni_sadrzaj>
    <derivirana_varijabla naziv="DomainObject.Predmet.StrankaIDrugi_1">TROMONT, d.o.o. za građevinarstvo, promet i usluge</derivirana_varijabla>
  </DomainObject.Predmet.StrankaIDrugi>
  <DomainObject.Predmet.ProtustrankaIDrugi>
    <izvorni_sadrzaj>ŠPANSKO PROJEKT d.o.o.</izvorni_sadrzaj>
    <derivirana_varijabla naziv="DomainObject.Predmet.ProtustrankaIDrugi_1">ŠPANSKO PROJEKT d.o.o.</derivirana_varijabla>
  </DomainObject.Predmet.ProtustrankaIDrugi>
  <DomainObject.Predmet.StrankaIDrugiAdressOIB>
    <izvorni_sadrzaj>TROMONT, d.o.o. za građevinarstvo, promet i usluge, OIB 30461667075, Dračevac 11, 21000 Split</izvorni_sadrzaj>
    <derivirana_varijabla naziv="DomainObject.Predmet.StrankaIDrugiAdressOIB_1">TROMONT, d.o.o. za građevinarstvo, promet i usluge, OIB 30461667075, Dračevac 11, 21000 Split</derivirana_varijabla>
  </DomainObject.Predmet.StrankaIDrugiAdressOIB>
  <DomainObject.Predmet.ProtustrankaIDrugiAdressOIB>
    <izvorni_sadrzaj>ŠPANSKO PROJEKT d.o.o., OIB 84178740958, Ivana Lučića 2/a, 10000 Zagreb</izvorni_sadrzaj>
    <derivirana_varijabla naziv="DomainObject.Predmet.ProtustrankaIDrugiAdressOIB_1">ŠPANSKO PROJEKT d.o.o., OIB 84178740958,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ŠPANSKO PROJEKT d.o.o.</item>
      <item>Ante Barada</item>
      <item>TROMONT, d.o.o. za građevinarstvo, promet i usluge</item>
      <item>Daša Panjaković Senjić</item>
    </izvorni_sadrzaj>
    <derivirana_varijabla naziv="DomainObject.Predmet.SudioniciListNaziv_1">
      <item>ŠPANSKO PROJEKT d.o.o.</item>
      <item>Ante Barada</item>
      <item>TROMONT, d.o.o. za građevinarstvo, promet i usluge</item>
      <item>Daša Panjaković Senjić</item>
    </derivirana_varijabla>
  </DomainObject.Predmet.SudioniciListNaziv>
  <DomainObject.Predmet.SudioniciListAdressOIB>
    <izvorni_sadrzaj>
      <item>ŠPANSKO PROJEKT d.o.o., OIB 84178740958, Ivana Lučića 2/a,10000 Zagreb</item>
      <item>Ante Barada, OIB 97552297485, Pod zidom 12,10000 Zagreb</item>
      <item>TROMONT, d.o.o. za građevinarstvo, promet i usluge, OIB 30461667075, Dračevac 11,21000 Split</item>
      <item>Daša Panjaković Senjić, OIB 39849053592, Gornjodravska obala 89a,31000 Osijek</item>
    </izvorni_sadrzaj>
    <derivirana_varijabla naziv="DomainObject.Predmet.SudioniciListAdressOIB_1">
      <item>ŠPANSKO PROJEKT d.o.o., OIB 84178740958, Ivana Lučića 2/a,10000 Zagreb</item>
      <item>Ante Barada, OIB 97552297485, Pod zidom 12,10000 Zagreb</item>
      <item>TROMONT, d.o.o. za građevinarstvo, promet i usluge, OIB 30461667075, Dračevac 11,21000 Split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25512-4912-481B-A250-73A210521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1958</properties:Characters>
  <properties:Lines>69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2017-05-19T12:19:00Z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St-1424/2016-12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