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7314" w14:paraId="183731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714E" w:rsidP="00D8714E" w:rsidR="00D8714E" w:rsidRPr="00D8714E">
      <w:pPr>
        <w:spacing w:after="0"/>
        <w:jc w:val="right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 xml:space="preserve">Poslovni broj 3. </w:t>
      </w:r>
      <w:proofErr w:type="spellStart"/>
      <w:r w:rsidRPr="00D8714E">
        <w:rPr>
          <w:rFonts w:cs="Times New Roman" w:eastAsia="Times New Roman"/>
          <w:lang w:eastAsia="hr-HR"/>
        </w:rPr>
        <w:t>Stpn</w:t>
      </w:r>
      <w:proofErr w:type="spellEnd"/>
      <w:r w:rsidRPr="00D8714E">
        <w:rPr>
          <w:rFonts w:cs="Times New Roman" w:eastAsia="Times New Roman"/>
          <w:lang w:eastAsia="hr-HR"/>
        </w:rPr>
        <w:t>-34/2016-8</w:t>
      </w:r>
    </w:p>
    <w:p w:rsidRDefault="00D8714E" w:rsidP="00D8714E" w:rsidR="00D8714E" w:rsidRPr="00D8714E">
      <w:pPr>
        <w:spacing w:after="0"/>
        <w:rPr>
          <w:rFonts w:cs="Times New Roman" w:eastAsia="Times New Roman"/>
          <w:lang w:eastAsia="hr-HR"/>
        </w:rPr>
      </w:pPr>
    </w:p>
    <w:p w:rsidRDefault="00D8714E" w:rsidP="00D8714E" w:rsidR="00D8714E" w:rsidRPr="00D8714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8714E" w:rsidP="00D8714E" w:rsidR="00D8714E" w:rsidRPr="00D8714E">
      <w:pPr>
        <w:spacing w:after="0"/>
        <w:ind w:firstLine="708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>REPUBLIKA HRVATSKA</w:t>
      </w:r>
    </w:p>
    <w:p w:rsidRDefault="00D8714E" w:rsidP="00D8714E" w:rsidR="00D8714E" w:rsidRPr="00D8714E">
      <w:pPr>
        <w:spacing w:after="0"/>
        <w:ind w:firstLine="708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>TRGOVAČKI SUD U ZADRU</w:t>
      </w:r>
    </w:p>
    <w:p w:rsidRDefault="00D8714E" w:rsidP="00D8714E" w:rsidR="00D8714E" w:rsidRPr="00D8714E">
      <w:pPr>
        <w:spacing w:after="0"/>
        <w:ind w:firstLine="708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>Zadar, Dr. Franje Tuđmana 35</w:t>
      </w:r>
    </w:p>
    <w:p w:rsidRDefault="00D8714E" w:rsidP="00D8714E" w:rsidR="00D8714E" w:rsidRPr="00D8714E">
      <w:pPr>
        <w:spacing w:after="0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ab/>
      </w:r>
      <w:r w:rsidRPr="00D8714E">
        <w:rPr>
          <w:rFonts w:cs="Times New Roman" w:eastAsia="Times New Roman"/>
          <w:lang w:eastAsia="hr-HR"/>
        </w:rPr>
        <w:tab/>
      </w:r>
      <w:r w:rsidRPr="00D8714E">
        <w:rPr>
          <w:rFonts w:cs="Times New Roman" w:eastAsia="Times New Roman"/>
          <w:lang w:eastAsia="hr-HR"/>
        </w:rPr>
        <w:tab/>
      </w:r>
      <w:r w:rsidRPr="00D8714E">
        <w:rPr>
          <w:rFonts w:cs="Times New Roman" w:eastAsia="Times New Roman"/>
          <w:lang w:eastAsia="hr-HR"/>
        </w:rPr>
        <w:tab/>
      </w:r>
      <w:r w:rsidRPr="00D8714E">
        <w:rPr>
          <w:rFonts w:cs="Times New Roman" w:eastAsia="Times New Roman"/>
          <w:lang w:eastAsia="hr-HR"/>
        </w:rPr>
        <w:tab/>
      </w:r>
      <w:r w:rsidRPr="00D8714E">
        <w:rPr>
          <w:rFonts w:cs="Times New Roman" w:eastAsia="Times New Roman"/>
          <w:lang w:eastAsia="hr-HR"/>
        </w:rPr>
        <w:tab/>
      </w:r>
    </w:p>
    <w:p w:rsidRDefault="00D8714E" w:rsidP="00D8714E" w:rsidR="00D8714E" w:rsidRPr="00D8714E">
      <w:pPr>
        <w:spacing w:after="0"/>
        <w:jc w:val="center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>R E P U B L I K A  H R V A T S K A</w:t>
      </w:r>
    </w:p>
    <w:p w:rsidRDefault="00D8714E" w:rsidP="00D8714E" w:rsidR="00D8714E" w:rsidRPr="00D871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714E" w:rsidP="00D8714E" w:rsidR="00D8714E" w:rsidRPr="00D8714E">
      <w:pPr>
        <w:spacing w:after="0"/>
        <w:jc w:val="center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>R J E Š E N J E</w:t>
      </w:r>
    </w:p>
    <w:p w:rsidRDefault="00D8714E" w:rsidP="00D8714E" w:rsidR="00D8714E" w:rsidRPr="00D8714E">
      <w:pPr>
        <w:spacing w:after="0"/>
        <w:rPr>
          <w:rFonts w:cs="Times New Roman" w:eastAsia="Times New Roman"/>
          <w:lang w:eastAsia="hr-HR"/>
        </w:rPr>
      </w:pPr>
    </w:p>
    <w:p w:rsidRDefault="00D8714E" w:rsidP="00D8714E" w:rsidR="00D8714E" w:rsidRPr="00D8714E">
      <w:pPr>
        <w:spacing w:after="0"/>
        <w:jc w:val="both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ab/>
        <w:t xml:space="preserve">Trgovački sud u Zadru, OIB: 39670464653, po sutkinji Tini Grgas, povodom prijedloga dužnika BOROVI POTOCI d.o.o., </w:t>
      </w:r>
      <w:proofErr w:type="spellStart"/>
      <w:r w:rsidRPr="00D8714E">
        <w:rPr>
          <w:rFonts w:cs="Times New Roman" w:eastAsia="Times New Roman"/>
          <w:lang w:eastAsia="hr-HR"/>
        </w:rPr>
        <w:t>Starigrad</w:t>
      </w:r>
      <w:proofErr w:type="spellEnd"/>
      <w:r w:rsidRPr="00D8714E">
        <w:rPr>
          <w:rFonts w:cs="Times New Roman" w:eastAsia="Times New Roman"/>
          <w:lang w:eastAsia="hr-HR"/>
        </w:rPr>
        <w:t xml:space="preserve"> (Općina </w:t>
      </w:r>
      <w:proofErr w:type="spellStart"/>
      <w:r w:rsidRPr="00D8714E">
        <w:rPr>
          <w:rFonts w:cs="Times New Roman" w:eastAsia="Times New Roman"/>
          <w:lang w:eastAsia="hr-HR"/>
        </w:rPr>
        <w:t>Starigrad</w:t>
      </w:r>
      <w:proofErr w:type="spellEnd"/>
      <w:r w:rsidRPr="00D8714E">
        <w:rPr>
          <w:rFonts w:cs="Times New Roman" w:eastAsia="Times New Roman"/>
          <w:lang w:eastAsia="hr-HR"/>
        </w:rPr>
        <w:t xml:space="preserve">), </w:t>
      </w:r>
      <w:proofErr w:type="spellStart"/>
      <w:r w:rsidRPr="00D8714E">
        <w:rPr>
          <w:rFonts w:cs="Times New Roman" w:eastAsia="Times New Roman"/>
          <w:lang w:eastAsia="hr-HR"/>
        </w:rPr>
        <w:t>Starigrad</w:t>
      </w:r>
      <w:proofErr w:type="spellEnd"/>
      <w:r w:rsidRPr="00D8714E">
        <w:rPr>
          <w:rFonts w:cs="Times New Roman" w:eastAsia="Times New Roman"/>
          <w:lang w:eastAsia="hr-HR"/>
        </w:rPr>
        <w:t xml:space="preserve"> Paklenica 23244, OIB: 38662660118, kojeg zastupa direktorica Nina </w:t>
      </w:r>
      <w:proofErr w:type="spellStart"/>
      <w:r w:rsidRPr="00D8714E">
        <w:rPr>
          <w:rFonts w:cs="Times New Roman" w:eastAsia="Times New Roman"/>
          <w:lang w:eastAsia="hr-HR"/>
        </w:rPr>
        <w:t>Dokoza</w:t>
      </w:r>
      <w:proofErr w:type="spellEnd"/>
      <w:r w:rsidRPr="00D8714E">
        <w:rPr>
          <w:rFonts w:cs="Times New Roman" w:eastAsia="Times New Roman"/>
          <w:lang w:eastAsia="hr-HR"/>
        </w:rPr>
        <w:t xml:space="preserve"> iz Zadra, a potonju punomoćnici-odvjetnici u Odvjetničkom društvu Franko Kotlar, Ana </w:t>
      </w:r>
      <w:proofErr w:type="spellStart"/>
      <w:r w:rsidRPr="00D8714E">
        <w:rPr>
          <w:rFonts w:cs="Times New Roman" w:eastAsia="Times New Roman"/>
          <w:lang w:eastAsia="hr-HR"/>
        </w:rPr>
        <w:t>Vidov</w:t>
      </w:r>
      <w:proofErr w:type="spellEnd"/>
      <w:r w:rsidRPr="00D8714E">
        <w:rPr>
          <w:rFonts w:cs="Times New Roman" w:eastAsia="Times New Roman"/>
          <w:lang w:eastAsia="hr-HR"/>
        </w:rPr>
        <w:t xml:space="preserve"> &amp; partneri, d.o.o., Zadar, Zrinsko </w:t>
      </w:r>
      <w:proofErr w:type="spellStart"/>
      <w:r w:rsidRPr="00D8714E">
        <w:rPr>
          <w:rFonts w:cs="Times New Roman" w:eastAsia="Times New Roman"/>
          <w:lang w:eastAsia="hr-HR"/>
        </w:rPr>
        <w:t>Frankopanska</w:t>
      </w:r>
      <w:proofErr w:type="spellEnd"/>
      <w:r w:rsidRPr="00D8714E">
        <w:rPr>
          <w:rFonts w:cs="Times New Roman" w:eastAsia="Times New Roman"/>
          <w:lang w:eastAsia="hr-HR"/>
        </w:rPr>
        <w:t xml:space="preserve"> 38, za sklapanje </w:t>
      </w:r>
      <w:proofErr w:type="spellStart"/>
      <w:r w:rsidRPr="00D8714E">
        <w:rPr>
          <w:rFonts w:cs="Times New Roman" w:eastAsia="Times New Roman"/>
          <w:lang w:eastAsia="hr-HR"/>
        </w:rPr>
        <w:t>predstečajne</w:t>
      </w:r>
      <w:proofErr w:type="spellEnd"/>
      <w:r w:rsidRPr="00D8714E">
        <w:rPr>
          <w:rFonts w:cs="Times New Roman" w:eastAsia="Times New Roman"/>
          <w:lang w:eastAsia="hr-HR"/>
        </w:rPr>
        <w:t xml:space="preserve"> nagodbe nad dužnikom, 20. lipnja 2017.  </w:t>
      </w:r>
    </w:p>
    <w:p w:rsidRDefault="00D8714E" w:rsidP="00D8714E" w:rsidR="00D8714E" w:rsidRPr="00D87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14E" w:rsidP="00D8714E" w:rsidR="00D8714E" w:rsidRPr="00D8714E">
      <w:pPr>
        <w:spacing w:after="0"/>
        <w:jc w:val="center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>r i j e š i o   j e</w:t>
      </w:r>
    </w:p>
    <w:p w:rsidRDefault="00D8714E" w:rsidP="00D8714E" w:rsidR="00D8714E" w:rsidRPr="00D871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714E" w:rsidP="00D8714E" w:rsidR="00D8714E" w:rsidRPr="00D8714E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D8714E">
        <w:rPr>
          <w:rFonts w:cs="Times New Roman" w:eastAsia="Times New Roman"/>
          <w:lang w:eastAsia="hr-HR"/>
        </w:rPr>
        <w:t xml:space="preserve">I. Ročište radi sklapanja </w:t>
      </w:r>
      <w:proofErr w:type="spellStart"/>
      <w:r w:rsidRPr="00D8714E">
        <w:rPr>
          <w:rFonts w:cs="Times New Roman" w:eastAsia="Times New Roman"/>
          <w:lang w:eastAsia="hr-HR"/>
        </w:rPr>
        <w:t>predstečajne</w:t>
      </w:r>
      <w:proofErr w:type="spellEnd"/>
      <w:r w:rsidRPr="00D8714E">
        <w:rPr>
          <w:rFonts w:cs="Times New Roman" w:eastAsia="Times New Roman"/>
          <w:lang w:eastAsia="hr-HR"/>
        </w:rPr>
        <w:t xml:space="preserve"> nagodbe nad dužnikom BOROVI POTOCI d.o.o., </w:t>
      </w:r>
      <w:proofErr w:type="spellStart"/>
      <w:r w:rsidRPr="00D8714E">
        <w:rPr>
          <w:rFonts w:cs="Times New Roman" w:eastAsia="Times New Roman"/>
          <w:lang w:eastAsia="hr-HR"/>
        </w:rPr>
        <w:t>Starigrad</w:t>
      </w:r>
      <w:proofErr w:type="spellEnd"/>
      <w:r w:rsidRPr="00D8714E">
        <w:rPr>
          <w:rFonts w:cs="Times New Roman" w:eastAsia="Times New Roman"/>
          <w:lang w:eastAsia="hr-HR"/>
        </w:rPr>
        <w:t xml:space="preserve"> (Općina </w:t>
      </w:r>
      <w:proofErr w:type="spellStart"/>
      <w:r w:rsidRPr="00D8714E">
        <w:rPr>
          <w:rFonts w:cs="Times New Roman" w:eastAsia="Times New Roman"/>
          <w:lang w:eastAsia="hr-HR"/>
        </w:rPr>
        <w:t>Starigrad</w:t>
      </w:r>
      <w:proofErr w:type="spellEnd"/>
      <w:r w:rsidRPr="00D8714E">
        <w:rPr>
          <w:rFonts w:cs="Times New Roman" w:eastAsia="Times New Roman"/>
          <w:lang w:eastAsia="hr-HR"/>
        </w:rPr>
        <w:t xml:space="preserve">), </w:t>
      </w:r>
      <w:proofErr w:type="spellStart"/>
      <w:r w:rsidRPr="00D8714E">
        <w:rPr>
          <w:rFonts w:cs="Times New Roman" w:eastAsia="Times New Roman"/>
          <w:lang w:eastAsia="hr-HR"/>
        </w:rPr>
        <w:t>Starigrad</w:t>
      </w:r>
      <w:proofErr w:type="spellEnd"/>
      <w:r w:rsidRPr="00D8714E">
        <w:rPr>
          <w:rFonts w:cs="Times New Roman" w:eastAsia="Times New Roman"/>
          <w:lang w:eastAsia="hr-HR"/>
        </w:rPr>
        <w:t xml:space="preserve"> Paklenica 23244, OIB: 38662660118</w:t>
      </w:r>
      <w:r w:rsidRPr="00D8714E">
        <w:rPr>
          <w:rFonts w:cs="Times New Roman" w:eastAsia="Times New Roman"/>
          <w:b/>
          <w:lang w:eastAsia="hr-HR"/>
        </w:rPr>
        <w:t xml:space="preserve">,  zakazuje se za dan 12. srpnja 2017. u 8,30 sati </w:t>
      </w:r>
      <w:r w:rsidRPr="00D8714E">
        <w:rPr>
          <w:rFonts w:cs="Times New Roman" w:eastAsia="Times New Roman"/>
          <w:b/>
          <w:bCs/>
          <w:lang w:eastAsia="hr-HR"/>
        </w:rPr>
        <w:t>u zgradi Trgovačkog suda u Zadru, Dr. Franje Tuđmana 35, sudnica 26/I kat.</w:t>
      </w:r>
    </w:p>
    <w:p w:rsidRDefault="00D8714E" w:rsidP="00D8714E" w:rsidR="00D8714E" w:rsidRPr="00D8714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 xml:space="preserve">II. O ročištu radi sklapanja </w:t>
      </w:r>
      <w:proofErr w:type="spellStart"/>
      <w:r w:rsidRPr="00D8714E">
        <w:rPr>
          <w:rFonts w:cs="Times New Roman" w:eastAsia="Times New Roman"/>
          <w:lang w:eastAsia="hr-HR"/>
        </w:rPr>
        <w:t>predstečajne</w:t>
      </w:r>
      <w:proofErr w:type="spellEnd"/>
      <w:r w:rsidRPr="00D8714E">
        <w:rPr>
          <w:rFonts w:cs="Times New Roman" w:eastAsia="Times New Roman"/>
          <w:lang w:eastAsia="hr-HR"/>
        </w:rPr>
        <w:t xml:space="preserve"> nagodbe iz točke I. izreke ovog rješenja dužnik i svi vjerovnici dužnika, a osobito oni koji su prihvatili plan financijskog i operativnog restrukturiranja dužnika u postupku pred Financijskom agencijom, obavještavaju se oglasom. </w:t>
      </w:r>
    </w:p>
    <w:p w:rsidRDefault="00D8714E" w:rsidP="00D8714E" w:rsidR="00D8714E" w:rsidRPr="00D8714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>III. Oglas iz točke II. izreke ovog rješenja će biti objavljen isticanjem na e-Oglasnoj ploči ovog suda i objavom na web-stranici Financijske agencije, Regionalnog centra Split najkasnije 8 dana prije dana održavanja ročišta pred sudom.</w:t>
      </w:r>
    </w:p>
    <w:p w:rsidRDefault="00D8714E" w:rsidP="00D8714E" w:rsidR="00D8714E" w:rsidRPr="00D8714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 xml:space="preserve">IV. Sud će rješenjem odobriti sklapanje </w:t>
      </w:r>
      <w:proofErr w:type="spellStart"/>
      <w:r w:rsidRPr="00D8714E">
        <w:rPr>
          <w:rFonts w:cs="Times New Roman" w:eastAsia="Times New Roman"/>
          <w:lang w:eastAsia="hr-HR"/>
        </w:rPr>
        <w:t>predstečajne</w:t>
      </w:r>
      <w:proofErr w:type="spellEnd"/>
      <w:r w:rsidRPr="00D8714E">
        <w:rPr>
          <w:rFonts w:cs="Times New Roman" w:eastAsia="Times New Roman"/>
          <w:lang w:eastAsia="hr-HR"/>
        </w:rPr>
        <w:t xml:space="preserve"> nagodbe ako su na ročištu za sklapanje </w:t>
      </w:r>
      <w:proofErr w:type="spellStart"/>
      <w:r w:rsidRPr="00D8714E">
        <w:rPr>
          <w:rFonts w:cs="Times New Roman" w:eastAsia="Times New Roman"/>
          <w:lang w:eastAsia="hr-HR"/>
        </w:rPr>
        <w:t>predstečajne</w:t>
      </w:r>
      <w:proofErr w:type="spellEnd"/>
      <w:r w:rsidRPr="00D8714E">
        <w:rPr>
          <w:rFonts w:cs="Times New Roman" w:eastAsia="Times New Roman"/>
          <w:lang w:eastAsia="hr-HR"/>
        </w:rPr>
        <w:t xml:space="preserve"> nagodbe svoj pristanak dali dužnik i vjerovnici čije tražbine čine potrebnu većinu iz čl. 63. važećeg Zakona o financijskom poslovanju i </w:t>
      </w:r>
      <w:proofErr w:type="spellStart"/>
      <w:r w:rsidRPr="00D8714E">
        <w:rPr>
          <w:rFonts w:cs="Times New Roman" w:eastAsia="Times New Roman"/>
          <w:lang w:eastAsia="hr-HR"/>
        </w:rPr>
        <w:t>predstečajnoj</w:t>
      </w:r>
      <w:proofErr w:type="spellEnd"/>
      <w:r w:rsidRPr="00D8714E">
        <w:rPr>
          <w:rFonts w:cs="Times New Roman" w:eastAsia="Times New Roman"/>
          <w:lang w:eastAsia="hr-HR"/>
        </w:rPr>
        <w:t xml:space="preserve"> nagodbi, te ako utvrdi, da je sadržaj predložene nagodbe u skladu s općim pravilima o sudskoj nagodbi, i u bitnim sastojcima odgovarajući prihvaćenom planu financijskog i operativnog restrukturiranja dužnika. </w:t>
      </w:r>
    </w:p>
    <w:p w:rsidRDefault="00D8714E" w:rsidP="00D8714E" w:rsidR="00D8714E" w:rsidRPr="00D871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714E" w:rsidP="00D8714E" w:rsidR="00D8714E" w:rsidRPr="00D8714E">
      <w:pPr>
        <w:spacing w:after="0"/>
        <w:jc w:val="center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>U Zadru 20. lipnja 2017.</w:t>
      </w:r>
    </w:p>
    <w:p w:rsidRDefault="00D8714E" w:rsidP="00D8714E" w:rsidR="00D8714E" w:rsidRPr="00D8714E">
      <w:pPr>
        <w:spacing w:after="0"/>
        <w:jc w:val="right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 xml:space="preserve">                                                          Sutkinja:</w:t>
      </w:r>
    </w:p>
    <w:p w:rsidRDefault="00D8714E" w:rsidP="00D8714E" w:rsidR="00D8714E" w:rsidRPr="00D8714E">
      <w:pPr>
        <w:spacing w:after="0"/>
        <w:jc w:val="right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Tina Grgas</w:t>
      </w:r>
    </w:p>
    <w:p w:rsidRDefault="00D8714E" w:rsidP="00D8714E" w:rsidR="00D8714E" w:rsidRPr="00D8714E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D8714E" w:rsidP="00D8714E" w:rsidR="00D8714E" w:rsidRPr="00D8714E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ab/>
        <w:t>UPUTA O PRAVNOM LIJEKU:</w:t>
      </w:r>
    </w:p>
    <w:p w:rsidRDefault="00D8714E" w:rsidP="00D8714E" w:rsidR="00D8714E" w:rsidRPr="00D871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>Protiv ovog rješenja o upravljanju postupkom  nije dopuštena žalba.</w:t>
      </w:r>
    </w:p>
    <w:p w:rsidRDefault="00D8714E" w:rsidP="00D8714E" w:rsidR="00D8714E" w:rsidRPr="00D8714E">
      <w:pPr>
        <w:spacing w:after="0"/>
        <w:rPr>
          <w:rFonts w:cs="Times New Roman" w:eastAsia="Times New Roman"/>
          <w:bCs/>
          <w:lang w:eastAsia="hr-HR"/>
        </w:rPr>
      </w:pPr>
    </w:p>
    <w:p w:rsidRDefault="00D8714E" w:rsidP="00D8714E" w:rsidR="00D8714E" w:rsidRPr="00D8714E">
      <w:pPr>
        <w:spacing w:after="0"/>
        <w:ind w:firstLine="708"/>
        <w:rPr>
          <w:rFonts w:cs="Times New Roman" w:eastAsia="Times New Roman"/>
          <w:bCs/>
          <w:lang w:eastAsia="hr-HR"/>
        </w:rPr>
      </w:pPr>
      <w:r w:rsidRPr="00D8714E">
        <w:rPr>
          <w:rFonts w:cs="Times New Roman" w:eastAsia="Times New Roman"/>
          <w:bCs/>
          <w:lang w:eastAsia="hr-HR"/>
        </w:rPr>
        <w:t xml:space="preserve">Dostaviti: </w:t>
      </w:r>
    </w:p>
    <w:p w:rsidRDefault="00D8714E" w:rsidP="00D8714E" w:rsidR="00D8714E" w:rsidRPr="00D8714E">
      <w:pPr>
        <w:spacing w:after="0"/>
        <w:ind w:firstLine="708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lastRenderedPageBreak/>
        <w:t xml:space="preserve">- Dužniku po punomoćnicima  </w:t>
      </w:r>
    </w:p>
    <w:p w:rsidRDefault="00D8714E" w:rsidP="00D8714E" w:rsidR="00D8714E" w:rsidRPr="00D8714E">
      <w:pPr>
        <w:spacing w:after="0"/>
        <w:ind w:firstLine="708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 xml:space="preserve">- FINA-Regionalni centar Split, Mažuranićevo šetalište 24b, NV ST06, uz dopis </w:t>
      </w:r>
    </w:p>
    <w:p w:rsidRDefault="00D8714E" w:rsidP="00D8714E" w:rsidR="00D8714E" w:rsidRPr="00D8714E">
      <w:pPr>
        <w:spacing w:after="0"/>
        <w:ind w:firstLine="708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>- e-Oglasna ploča suda</w:t>
      </w:r>
    </w:p>
    <w:p w:rsidRDefault="00D8714E" w:rsidP="00D8714E" w:rsidR="00D8714E" w:rsidRPr="00D8714E">
      <w:pPr>
        <w:spacing w:after="0"/>
        <w:ind w:left="708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 xml:space="preserve">- Republika Hrvatska, Ministarstvo financija, Porezna uprava-Područni ured </w:t>
      </w:r>
    </w:p>
    <w:p w:rsidRDefault="00D8714E" w:rsidP="00D8714E" w:rsidR="00D8714E" w:rsidRPr="00D8714E">
      <w:pPr>
        <w:spacing w:after="0"/>
        <w:ind w:left="708"/>
        <w:rPr>
          <w:rFonts w:cs="Times New Roman" w:eastAsia="Times New Roman"/>
          <w:lang w:eastAsia="hr-HR"/>
        </w:rPr>
      </w:pPr>
      <w:r w:rsidRPr="00D8714E">
        <w:rPr>
          <w:rFonts w:cs="Times New Roman" w:eastAsia="Times New Roman"/>
          <w:lang w:eastAsia="hr-HR"/>
        </w:rPr>
        <w:t xml:space="preserve">  Dalmacija, Ispostava Zadar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14E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799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Stpn-34/2016-8</izvorni_sadrzaj>
    <derivirana_varijabla naziv="DomainObject.Oznaka_1">Stpn-34/2016-8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Stpn-34/2016</izvorni_sadrzaj>
    <derivirana_varijabla naziv="DomainObject.Predmet.OznakaBroj_1">Stpn-34/2016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BOROVI POTOCI, društvo s ograničenom odgovornošću za trgovinu, ugostiteljstvo igrađevinarstvo</izvorni_sadrzaj>
    <derivirana_varijabla naziv="DomainObject.Predmet.StrankaFormated_1">  BOROVI POTOCI, društvo s ograničenom odgovornošću za trgovinu, ugostiteljstvo igrađevinarstvo</derivirana_varijabla>
  </DomainObject.Predmet.StrankaFormated>
  <DomainObject.Predmet.StrankaFormatedOIB>
    <izvorni_sadrzaj>  BOROVI POTOCI, društvo s ograničenom odgovornošću za trgovinu, ugostiteljstvo igrađevinarstvo, OIB 38662660118</izvorni_sadrzaj>
    <derivirana_varijabla naziv="DomainObject.Predmet.StrankaFormatedOIB_1">  BOROVI POTOCI, društvo s ograničenom odgovornošću za trgovinu, ugostiteljstvo igrađevinarstvo, OIB 38662660118</derivirana_varijabla>
  </DomainObject.Predmet.StrankaFormatedOIB>
  <DomainObject.Predmet.StrankaFormatedWithAdress>
    <izvorni_sadrzaj> BOROVI POTOCI, društvo s ograničenom odgovornošću za trgovinu, ugostiteljstvo igrađevinarstvo, Starigrad, 23244 Starigrad</izvorni_sadrzaj>
    <derivirana_varijabla naziv="DomainObject.Predmet.StrankaFormatedWithAdress_1"> BOROVI POTOCI, društvo s ograničenom odgovornošću za trgovinu, ugostiteljstvo igrađevinarstvo, Starigrad, 23244 Starigrad</derivirana_varijabla>
  </DomainObject.Predmet.StrankaFormatedWithAdress>
  <DomainObject.Predmet.StrankaFormatedWithAdressOIB>
    <izvorni_sadrzaj> BOROVI POTOCI, društvo s ograničenom odgovornošću za trgovinu, ugostiteljstvo igrađevinarstvo, OIB 38662660118, Starigrad, 23244 Starigrad</izvorni_sadrzaj>
    <derivirana_varijabla naziv="DomainObject.Predmet.StrankaFormatedWithAdressOIB_1"> BOROVI POTOCI, društvo s ograničenom odgovornošću za trgovinu, ugostiteljstvo igrađevinarstvo, OIB 38662660118, Starigrad, 23244 Starigrad</derivirana_varijabla>
  </DomainObject.Predmet.StrankaFormatedWithAdressOIB>
  <DomainObject.Predmet.StrankaWithAdress>
    <izvorni_sadrzaj>BOROVI POTOCI, društvo s ograničenom odgovornošću za trgovinu, ugostiteljstvo igrađevinarstvo Starigrad,23244 Starigrad</izvorni_sadrzaj>
    <derivirana_varijabla naziv="DomainObject.Predmet.StrankaWithAdress_1">BOROVI POTOCI, društvo s ograničenom odgovornošću za trgovinu, ugostiteljstvo igrađevinarstvo Starigrad,23244 Starigrad</derivirana_varijabla>
  </DomainObject.Predmet.StrankaWithAdress>
  <DomainObject.Predmet.StrankaWithAdressOIB>
    <izvorni_sadrzaj>BOROVI POTOCI, društvo s ograničenom odgovornošću za trgovinu, ugostiteljstvo igrađevinarstvo, OIB 38662660118, Starigrad,23244 Starigrad</izvorni_sadrzaj>
    <derivirana_varijabla naziv="DomainObject.Predmet.StrankaWithAdressOIB_1">BOROVI POTOCI, društvo s ograničenom odgovornošću za trgovinu, ugostiteljstvo igrađevinarstvo, OIB 38662660118, Starigrad,23244 Starigrad</derivirana_varijabla>
  </DomainObject.Predmet.StrankaWithAdressOIB>
  <DomainObject.Predmet.StrankaNazivFormated>
    <izvorni_sadrzaj>BOROVI POTOCI, društvo s ograničenom odgovornošću za trgovinu, ugostiteljstvo igrađevinarstvo</izvorni_sadrzaj>
    <derivirana_varijabla naziv="DomainObject.Predmet.StrankaNazivFormated_1">BOROVI POTOCI, društvo s ograničenom odgovornošću za trgovinu, ugostiteljstvo igrađevinarstvo</derivirana_varijabla>
  </DomainObject.Predmet.StrankaNazivFormated>
  <DomainObject.Predmet.StrankaNazivFormatedOIB>
    <izvorni_sadrzaj>BOROVI POTOCI, društvo s ograničenom odgovornošću za trgovinu, ugostiteljstvo igrađevinarstvo, OIB 38662660118</izvorni_sadrzaj>
    <derivirana_varijabla naziv="DomainObject.Predmet.StrankaNazivFormatedOIB_1">BOROVI POTOCI, društvo s ograničenom odgovornošću za trgovinu, ugostiteljstvo igrađevinarstvo, OIB 38662660118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3628408.02</izvorni_sadrzaj>
    <derivirana_varijabla naziv="DomainObject.Predmet.TrenutnaVrijednost_1">3628408.02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BOROVI POTOCI, društvo s ograničenom odgovornošću za trgovinu, ugostiteljstvo igrađevinarstvo</item>
    </izvorni_sadrzaj>
    <derivirana_varijabla naziv="DomainObject.Predmet.StrankaListFormated_1">
      <item>BOROVI POTOCI, društvo s ograničenom odgovornošću za trgovinu, ugostiteljstvo igrađevinarstvo</item>
    </derivirana_varijabla>
  </DomainObject.Predmet.StrankaListFormated>
  <DomainObject.Predmet.StrankaListFormatedOIB>
    <izvorni_sadrzaj>
      <item>BOROVI POTOCI, društvo s ograničenom odgovornošću za trgovinu, ugostiteljstvo igrađevinarstvo, OIB 38662660118</item>
    </izvorni_sadrzaj>
    <derivirana_varijabla naziv="DomainObject.Predmet.StrankaListFormatedOIB_1">
      <item>BOROVI POTOCI, društvo s ograničenom odgovornošću za trgovinu, ugostiteljstvo igrađevinarstvo, OIB 38662660118</item>
    </derivirana_varijabla>
  </DomainObject.Predmet.StrankaListFormatedOIB>
  <DomainObject.Predmet.StrankaListFormatedWithAdress>
    <izvorni_sadrzaj>
      <item>BOROVI POTOCI, društvo s ograničenom odgovornošću za trgovinu, ugostiteljstvo igrađevinarstvo, Starigrad, 23244 Starigrad</item>
    </izvorni_sadrzaj>
    <derivirana_varijabla naziv="DomainObject.Predmet.StrankaListFormatedWithAdress_1">
      <item>BOROVI POTOCI, društvo s ograničenom odgovornošću za trgovinu, ugostiteljstvo igrađevinarstvo, Starigrad, 23244 Starigrad</item>
    </derivirana_varijabla>
  </DomainObject.Predmet.StrankaListFormatedWithAdress>
  <DomainObject.Predmet.StrankaListFormatedWithAdressOIB>
    <izvorni_sadrzaj>
      <item>BOROVI POTOCI, društvo s ograničenom odgovornošću za trgovinu, ugostiteljstvo igrađevinarstvo, OIB 38662660118, Starigrad, 23244 Starigrad</item>
    </izvorni_sadrzaj>
    <derivirana_varijabla naziv="DomainObject.Predmet.StrankaListFormatedWithAdressOIB_1">
      <item>BOROVI POTOCI, društvo s ograničenom odgovornošću za trgovinu, ugostiteljstvo igrađevinarstvo, OIB 38662660118, Starigrad, 23244 Starigrad</item>
    </derivirana_varijabla>
  </DomainObject.Predmet.StrankaListFormatedWithAdressOIB>
  <DomainObject.Predmet.StrankaListNazivFormated>
    <izvorni_sadrzaj>
      <item>BOROVI POTOCI, društvo s ograničenom odgovornošću za trgovinu, ugostiteljstvo igrađevinarstvo</item>
    </izvorni_sadrzaj>
    <derivirana_varijabla naziv="DomainObject.Predmet.StrankaListNazivFormated_1">
      <item>BOROVI POTOCI, društvo s ograničenom odgovornošću za trgovinu, ugostiteljstvo igrađevinarstvo</item>
    </derivirana_varijabla>
  </DomainObject.Predmet.StrankaListNazivFormated>
  <DomainObject.Predmet.StrankaListNazivFormatedOIB>
    <izvorni_sadrzaj>
      <item>BOROVI POTOCI, društvo s ograničenom odgovornošću za trgovinu, ugostiteljstvo igrađevinarstvo, OIB 38662660118</item>
    </izvorni_sadrzaj>
    <derivirana_varijabla naziv="DomainObject.Predmet.StrankaListNazivFormatedOIB_1">
      <item>BOROVI POTOCI, društvo s ograničenom odgovornošću za trgovinu, ugostiteljstvo igrađevinarstvo, OIB 38662660118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Stpn-34/2016-8</izvorni_sadrzaj>
    <derivirana_varijabla naziv="DomainObject.PoslovniBrojDokumenta_1">Stpn-34/2016-8</derivirana_varijabla>
  </DomainObject.PoslovniBrojDokumenta>
  <DomainObject.Predmet.StrankaIDrugi>
    <izvorni_sadrzaj>BOROVI POTOCI, društvo s ograničenom odgovornošću za trgovinu, ugostiteljstvo igrađevinarstvo</izvorni_sadrzaj>
    <derivirana_varijabla naziv="DomainObject.Predmet.StrankaIDrugi_1">BOROVI POTOCI, društvo s ograničenom odgovornošću za trgovinu, ugostiteljstvo igrađevinarstvo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BOROVI POTOCI, društvo s ograničenom odgovornošću za trgovinu, ugostiteljstvo igrađevinarstvo, OIB 38662660118, Starigrad, 23244 Starigrad</izvorni_sadrzaj>
    <derivirana_varijabla naziv="DomainObject.Predmet.StrankaIDrugiAdressOIB_1">BOROVI POTOCI, društvo s ograničenom odgovornošću za trgovinu, ugostiteljstvo igrađevinarstvo, OIB 38662660118, Starigrad, 23244 Starigrad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BOROVI POTOCI, društvo s ograničenom odgovornošću za trgovinu, ugostiteljstvo igrađevinarstvo</item>
    </izvorni_sadrzaj>
    <derivirana_varijabla naziv="DomainObject.Predmet.SudioniciListNaziv_1">
      <item>BOROVI POTOCI, društvo s ograničenom odgovornošću za trgovinu, ugostiteljstvo igrađevinarstvo</item>
    </derivirana_varijabla>
  </DomainObject.Predmet.SudioniciListNaziv>
  <DomainObject.Predmet.SudioniciListAdressOIB>
    <izvorni_sadrzaj>
      <item>BOROVI POTOCI, društvo s ograničenom odgovornošću za trgovinu, ugostiteljstvo igrađevinarstvo, OIB 38662660118, Starigrad,23244 Starigrad</item>
    </izvorni_sadrzaj>
    <derivirana_varijabla naziv="DomainObject.Predmet.SudioniciListAdressOIB_1">
      <item>BOROVI POTOCI, društvo s ograničenom odgovornošću za trgovinu, ugostiteljstvo igrađevinarstvo, OIB 38662660118, Starigrad,23244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CBC5D6-9472-4D25-9F54-4A580C381B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1898</properties:Characters>
  <properties:Lines>52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2017-06-21T09:00:00Z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Stpn-34/2016-8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