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bee0" w14:paraId="beebee0" w:rsidRDefault="00443217" w:rsidP="00443217" w:rsidR="00443217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443217" w:rsidP="00443217" w:rsidR="00443217" w:rsidRPr="00570653">
      <w:pPr>
        <w:jc w:val="center"/>
        <w:rPr>
          <w:rFonts w:cs="Arial" w:hAnsi="Arial" w:ascii="Arial"/>
          <w:b/>
          <w:sz w:val="20"/>
          <w:szCs w:val="20"/>
        </w:rPr>
      </w:pPr>
      <w:r w:rsidRPr="00570653">
        <w:rPr>
          <w:rFonts w:cs="Arial" w:hAnsi="Arial" w:ascii="Arial"/>
          <w:b/>
          <w:sz w:val="20"/>
          <w:szCs w:val="20"/>
        </w:rPr>
        <w:t>Obrazac 21.</w:t>
      </w:r>
    </w:p>
    <w:p w:rsidRDefault="00443217" w:rsidP="00443217" w:rsidR="00443217">
      <w:pPr>
        <w:jc w:val="center"/>
        <w:rPr>
          <w:rFonts w:cs="Arial" w:hAnsi="Arial" w:ascii="Arial"/>
          <w:b/>
          <w:sz w:val="20"/>
          <w:szCs w:val="20"/>
        </w:rPr>
      </w:pPr>
      <w:r w:rsidRPr="00570653">
        <w:rPr>
          <w:rFonts w:cs="Arial" w:hAnsi="Arial" w:ascii="Arial"/>
          <w:b/>
          <w:sz w:val="20"/>
          <w:szCs w:val="20"/>
        </w:rPr>
        <w:t>IZVJEŠĆE STEČAJNOGA UPRAVITELJA O STANJU STEČAJNE M</w:t>
      </w:r>
      <w:r>
        <w:rPr>
          <w:rFonts w:cs="Arial" w:hAnsi="Arial" w:ascii="Arial"/>
          <w:b/>
          <w:sz w:val="20"/>
          <w:szCs w:val="20"/>
        </w:rPr>
        <w:t>ASE U RAZDOB</w:t>
      </w:r>
      <w:r w:rsidR="009F4BF9">
        <w:rPr>
          <w:rFonts w:cs="Arial" w:hAnsi="Arial" w:ascii="Arial"/>
          <w:b/>
          <w:sz w:val="20"/>
          <w:szCs w:val="20"/>
        </w:rPr>
        <w:t xml:space="preserve">LJU OD </w:t>
      </w:r>
    </w:p>
    <w:p w:rsidRDefault="003E3AB0" w:rsidP="003E3AB0" w:rsidR="009F4BF9" w:rsidRPr="00570653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dana 19.07.2018. do 29.11.2018.</w:t>
      </w:r>
    </w:p>
    <w:p w:rsidRDefault="00443217" w:rsidP="00443217" w:rsidR="00443217" w:rsidRPr="00570653">
      <w:pPr>
        <w:jc w:val="center"/>
        <w:rPr>
          <w:rFonts w:cs="Arial" w:hAnsi="Arial" w:ascii="Arial"/>
          <w:b/>
          <w:sz w:val="20"/>
          <w:szCs w:val="20"/>
        </w:rPr>
      </w:pPr>
    </w:p>
    <w:p w:rsidRDefault="00443217" w:rsidP="00443217" w:rsidR="00443217" w:rsidRPr="00E134AF">
      <w:pPr>
        <w:rPr>
          <w:rFonts w:cs="Arial" w:hAnsi="Arial" w:ascii="Arial"/>
          <w:b/>
          <w:sz w:val="20"/>
          <w:szCs w:val="20"/>
          <w:lang w:val="pl-PL"/>
        </w:rPr>
      </w:pPr>
      <w:r w:rsidRPr="00F75E02">
        <w:rPr>
          <w:rFonts w:cs="Arial" w:hAnsi="Arial" w:ascii="Arial"/>
          <w:sz w:val="20"/>
          <w:szCs w:val="20"/>
          <w:lang w:val="pl-PL"/>
        </w:rPr>
        <w:t>Nadležni trgovački sud :</w:t>
      </w:r>
      <w:r w:rsidRPr="00E134AF">
        <w:rPr>
          <w:rFonts w:cs="Arial" w:hAnsi="Arial" w:ascii="Arial"/>
          <w:b/>
          <w:sz w:val="20"/>
          <w:szCs w:val="20"/>
          <w:lang w:val="pl-PL"/>
        </w:rPr>
        <w:t xml:space="preserve">Trgovački sud u Zagrebu       </w:t>
      </w:r>
    </w:p>
    <w:p w:rsidRDefault="00443217" w:rsidP="00443217" w:rsidR="00443217" w:rsidRPr="00F75E02">
      <w:pPr>
        <w:jc w:val="both"/>
        <w:rPr>
          <w:rFonts w:cs="Arial" w:hAnsi="Arial" w:ascii="Arial"/>
          <w:sz w:val="20"/>
          <w:szCs w:val="20"/>
          <w:lang w:val="pl-PL"/>
        </w:rPr>
      </w:pPr>
      <w:r w:rsidRPr="00F75E02">
        <w:rPr>
          <w:rFonts w:cs="Arial" w:hAnsi="Arial" w:ascii="Arial"/>
          <w:sz w:val="20"/>
          <w:szCs w:val="20"/>
          <w:lang w:val="pl-PL"/>
        </w:rPr>
        <w:t>Poslovni broj spisa:</w:t>
      </w:r>
      <w:r w:rsidRPr="00E134AF">
        <w:rPr>
          <w:rFonts w:cs="Arial" w:hAnsi="Arial" w:ascii="Arial"/>
          <w:b/>
          <w:sz w:val="20"/>
          <w:szCs w:val="20"/>
          <w:lang w:val="pl-PL"/>
        </w:rPr>
        <w:t>40.St-207/13</w:t>
      </w:r>
      <w:r w:rsidRPr="00F75E02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443217" w:rsidP="00443217" w:rsidR="00443217" w:rsidRPr="00F75E02">
      <w:pPr>
        <w:rPr>
          <w:rFonts w:cs="Arial" w:hAnsi="Arial" w:ascii="Arial"/>
          <w:sz w:val="20"/>
          <w:szCs w:val="20"/>
          <w:lang w:val="pl-PL"/>
        </w:rPr>
      </w:pPr>
      <w:r w:rsidRPr="00F75E02">
        <w:rPr>
          <w:rFonts w:cs="Arial" w:hAnsi="Arial" w:ascii="Arial"/>
          <w:sz w:val="20"/>
          <w:szCs w:val="20"/>
          <w:lang w:val="pl-PL"/>
        </w:rPr>
        <w:t xml:space="preserve">Dužnik (ime i prezime / tvrtka ili naziv, OIB, adresa / sjedište) </w:t>
      </w:r>
    </w:p>
    <w:p w:rsidRDefault="001854DB" w:rsidP="00E134AF" w:rsidR="00443217" w:rsidRPr="00E134AF">
      <w:pPr>
        <w:rPr>
          <w:rFonts w:cs="Arial" w:hAnsi="Arial" w:ascii="Arial"/>
          <w:b/>
          <w:sz w:val="20"/>
          <w:szCs w:val="20"/>
          <w:lang w:val="pl-PL"/>
        </w:rPr>
      </w:pPr>
      <w:r w:rsidRPr="00E134AF">
        <w:rPr>
          <w:rFonts w:cs="Arial" w:hAnsi="Arial" w:ascii="Arial"/>
          <w:b/>
          <w:sz w:val="20"/>
          <w:szCs w:val="20"/>
          <w:lang w:val="pl-PL"/>
        </w:rPr>
        <w:t xml:space="preserve">Stečajna masa iza </w:t>
      </w:r>
      <w:r w:rsidR="00443217" w:rsidRPr="00E134AF">
        <w:rPr>
          <w:rFonts w:cs="Arial" w:hAnsi="Arial" w:ascii="Arial"/>
          <w:b/>
          <w:sz w:val="20"/>
          <w:szCs w:val="20"/>
          <w:lang w:val="pl-PL"/>
        </w:rPr>
        <w:t xml:space="preserve"> MIRAN DAN d.o.o.</w:t>
      </w:r>
      <w:r w:rsidR="00E134AF" w:rsidRPr="00E134AF">
        <w:rPr>
          <w:rFonts w:cs="Arial" w:hAnsi="Arial" w:ascii="Arial"/>
          <w:b/>
          <w:sz w:val="20"/>
          <w:szCs w:val="20"/>
          <w:lang w:val="pl-PL"/>
        </w:rPr>
        <w:t xml:space="preserve"> u stečaju,</w:t>
      </w:r>
      <w:r w:rsidR="00E134AF" w:rsidRPr="00E134AF">
        <w:rPr>
          <w:b/>
        </w:rPr>
        <w:t xml:space="preserve"> OIB:</w:t>
      </w:r>
      <w:r w:rsidR="00E134AF" w:rsidRPr="00E134AF">
        <w:rPr>
          <w:rFonts w:cs="Arial" w:hAnsi="Arial" w:ascii="Arial"/>
          <w:b/>
          <w:sz w:val="20"/>
          <w:szCs w:val="20"/>
          <w:lang w:val="pl-PL"/>
        </w:rPr>
        <w:t xml:space="preserve">74801259195, </w:t>
      </w:r>
      <w:r w:rsidR="00443217" w:rsidRPr="00E134AF">
        <w:rPr>
          <w:rFonts w:cs="Arial" w:hAnsi="Arial" w:ascii="Arial"/>
          <w:b/>
          <w:sz w:val="20"/>
          <w:szCs w:val="20"/>
          <w:lang w:val="pl-PL"/>
        </w:rPr>
        <w:t>Zagreb,</w:t>
      </w:r>
      <w:r w:rsidR="00E134AF" w:rsidRPr="00E134AF">
        <w:rPr>
          <w:b/>
        </w:rPr>
        <w:t xml:space="preserve"> </w:t>
      </w:r>
      <w:r w:rsidR="00E134AF" w:rsidRPr="00E134AF">
        <w:rPr>
          <w:rFonts w:cs="Arial" w:hAnsi="Arial" w:ascii="Arial"/>
          <w:b/>
          <w:sz w:val="20"/>
          <w:szCs w:val="20"/>
          <w:lang w:val="pl-PL"/>
        </w:rPr>
        <w:t xml:space="preserve">VI Požarinje 6 </w:t>
      </w:r>
      <w:r w:rsidR="00443217" w:rsidRPr="00E134AF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E134AF">
        <w:rPr>
          <w:rFonts w:cs="Arial" w:hAnsi="Arial" w:ascii="Arial"/>
          <w:b/>
          <w:sz w:val="20"/>
          <w:szCs w:val="20"/>
          <w:lang w:val="pl-PL"/>
        </w:rPr>
        <w:t xml:space="preserve">          </w:t>
      </w:r>
    </w:p>
    <w:p w:rsidRDefault="00443217" w:rsidP="00443217" w:rsidR="00443217" w:rsidRPr="00570653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443217" w:rsidP="00443217" w:rsidR="00443217">
      <w:pPr>
        <w:pStyle w:val="Bezproreda"/>
        <w:numPr>
          <w:ilvl w:val="0"/>
          <w:numId w:val="1"/>
        </w:numPr>
        <w:jc w:val="both"/>
        <w:rPr>
          <w:rFonts w:cs="Arial" w:hAnsi="Arial" w:ascii="Arial"/>
          <w:sz w:val="20"/>
          <w:szCs w:val="20"/>
        </w:rPr>
      </w:pPr>
      <w:r w:rsidRPr="00570653">
        <w:rPr>
          <w:rFonts w:cs="Arial" w:hAnsi="Arial" w:ascii="Arial"/>
          <w:sz w:val="20"/>
          <w:szCs w:val="20"/>
        </w:rPr>
        <w:t>STANJE STEČAJNE MASE NAKON ZAVRŠNOG ROČIŠTA, ODNOSNO ZAKLJUČENJA STEČAJNOGA POSTUPKA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</w:rPr>
      </w:pPr>
    </w:p>
    <w:p w:rsidRDefault="00443217" w:rsidP="00443217" w:rsidR="00443217" w:rsidRPr="00B23690">
      <w:pPr>
        <w:pStyle w:val="Bezproreda"/>
        <w:numPr>
          <w:ilvl w:val="0"/>
          <w:numId w:val="3"/>
        </w:num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Radnje izvršene</w:t>
      </w:r>
      <w:r w:rsidRPr="00B23690">
        <w:rPr>
          <w:rFonts w:cs="Arial" w:hAnsi="Arial" w:ascii="Arial"/>
          <w:b/>
          <w:sz w:val="20"/>
          <w:szCs w:val="20"/>
        </w:rPr>
        <w:t xml:space="preserve"> nakon skupštine vjerovnika </w:t>
      </w:r>
    </w:p>
    <w:p w:rsidRDefault="00443217" w:rsidP="00443217" w:rsidR="00443217" w:rsidRPr="00015960">
      <w:pPr>
        <w:pStyle w:val="Bezproreda"/>
        <w:spacing w:after="0"/>
        <w:ind w:left="720"/>
        <w:rPr>
          <w:rFonts w:cs="Arial" w:hAnsi="Arial" w:ascii="Arial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Dana 19.srpnja 2018. održana je skupština vjerovnika u stečajnom predmetu nad dužnikom Stečajna masa iza MIRAN DAN d.o.o. u stečaju na kojoj je prihvaćeno izvješće stečajnog upravitelja, te je donesena odluka kojom se stečajnom upravitelju daje suglasnost za sklapanje izvansudske nagodbe sa VJESNIK d.d. u Zagrebu.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Izvansudska nagodba  potpisana  je od strane stečajnog upravitelja Stečajne mase Miran dan d.o.o. u stečaju i VJESNIK d.d. zastupanog po direktoru Iliji  Nedić iz Zagreba kod javnog bilježnika Alemke Gajski iz Zagreba dana 02.10.2018. Preslika iste dostavljana je na sudski spis.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Člankom 4. i člankom 5 . </w:t>
      </w:r>
      <w:r w:rsidRPr="00010EB6">
        <w:rPr>
          <w:rFonts w:cs="Arial" w:hAnsi="Arial" w:ascii="Arial"/>
          <w:sz w:val="20"/>
          <w:szCs w:val="20"/>
        </w:rPr>
        <w:t>Izvansudske nagodbe stranke su utvrdile da će Stečajna masa iza Miran dan nadoknaditi troškove zastupanja odvjetnika Vjesnika u predmetnim parničnim postupcima, na način da  će u roku od 30 (trideset) dana od dana sklapanja ove nagodbe na račun odvjetnika Hrvoja Matića, IBAN HR8423400091160205047 Privredna banka Zagreb d.d. uplatiti 150.000,00 kn uve</w:t>
      </w:r>
      <w:r>
        <w:rPr>
          <w:rFonts w:cs="Arial" w:hAnsi="Arial" w:ascii="Arial"/>
          <w:sz w:val="20"/>
          <w:szCs w:val="20"/>
        </w:rPr>
        <w:t xml:space="preserve">ćano za pripadajući iznos PDV-a, odnosno =187.500,00 kn,  te će neposredno po uplati troškova, a najkasnije u roku 8 dana svaka ugovorna strana će povući tužbe kako slijedi: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 w:rsidRPr="00010EB6">
      <w:pPr>
        <w:rPr>
          <w:rFonts w:cs="Arial" w:hAnsi="Arial" w:ascii="Arial"/>
          <w:sz w:val="20"/>
          <w:szCs w:val="20"/>
        </w:rPr>
      </w:pPr>
      <w:r w:rsidRPr="00010EB6">
        <w:rPr>
          <w:rFonts w:cs="Arial" w:hAnsi="Arial" w:ascii="Arial"/>
          <w:sz w:val="20"/>
          <w:szCs w:val="20"/>
        </w:rPr>
        <w:t>- Vjesnik će povući tužbu u predmetu P-2233/16, a Miran dan će pristati na povlačenje tužbe.</w:t>
      </w:r>
    </w:p>
    <w:p w:rsidRDefault="00443217" w:rsidP="00443217" w:rsidR="00443217" w:rsidRPr="00010EB6">
      <w:pPr>
        <w:rPr>
          <w:rFonts w:cs="Arial" w:hAnsi="Arial" w:ascii="Arial"/>
          <w:sz w:val="20"/>
          <w:szCs w:val="20"/>
        </w:rPr>
      </w:pPr>
      <w:r w:rsidRPr="00010EB6">
        <w:rPr>
          <w:rFonts w:cs="Arial" w:hAnsi="Arial" w:ascii="Arial"/>
          <w:sz w:val="20"/>
          <w:szCs w:val="20"/>
        </w:rPr>
        <w:t>- Miran dan će povući tužbu u predmetu P-2708/14, a Vjesnik će pristati na povlačenje.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Odvjetniku Hrvoju Matiću doznačena su sredstva dana 16.11.2018.  čemu je prethodila uplata iznosa =187.900,00 kn na račun stečajne mase sa depozitnog računa Trgovačkog suda u Zagrebu.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Po navedenoj uplati odvjetnici su pozvani da povuku međusobne tužbe što je i učinjeno i to: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D0908" w:rsidP="00443217" w:rsidR="00443217">
      <w:pPr>
        <w:pStyle w:val="Bezproreda"/>
        <w:numPr>
          <w:ilvl w:val="0"/>
          <w:numId w:val="4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predmetu koji se vodi</w:t>
      </w:r>
      <w:r w:rsidR="00443217">
        <w:rPr>
          <w:rFonts w:cs="Arial" w:hAnsi="Arial" w:ascii="Arial"/>
          <w:sz w:val="20"/>
          <w:szCs w:val="20"/>
        </w:rPr>
        <w:t xml:space="preserve"> na Trgovačkom sudu u Zagrebu  pod brojem P-2708/14, novi broj P-1536/18, dana 22.11.2018. urudžbiran je podnesak tužitelja Stečajna masa iza Miran dan d.o.o. stečaju zastupana po odvjetniku Neno Rstić iz Zagreba, kojim se u točci IV. traži da sud donese rješenje kojim tužitelj povlači tužbu 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BF422B" w:rsidP="00BF422B" w:rsidR="00443217">
      <w:pPr>
        <w:pStyle w:val="Bezproreda"/>
        <w:numPr>
          <w:ilvl w:val="0"/>
          <w:numId w:val="4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predmetu koji se vodi na Trgovačkom sudu u Zagrebu pod brojem:P-2233/16 </w:t>
      </w:r>
      <w:r w:rsidRPr="00BF422B">
        <w:rPr>
          <w:rFonts w:cs="Arial" w:hAnsi="Arial" w:ascii="Arial"/>
          <w:sz w:val="20"/>
          <w:szCs w:val="20"/>
        </w:rPr>
        <w:t>urudžbiran je podnesak</w:t>
      </w:r>
      <w:r>
        <w:rPr>
          <w:rFonts w:cs="Arial" w:hAnsi="Arial" w:ascii="Arial"/>
          <w:sz w:val="20"/>
          <w:szCs w:val="20"/>
        </w:rPr>
        <w:t xml:space="preserve"> tužitelja VJESNIK d.d. kojeg zastupa Hrvoje Matić odvjetnik iz Zagreba kojom u točci II. podneska tužitelj povlači tužbu protiv tuženika MIRAN DAN d.o.o u stečaju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 w:rsidRPr="00105067">
      <w:pPr>
        <w:pStyle w:val="Bezproreda"/>
        <w:spacing w:after="0"/>
        <w:rPr>
          <w:rFonts w:cs="Arial" w:hAnsi="Arial" w:ascii="Arial"/>
          <w:b/>
          <w:sz w:val="20"/>
          <w:szCs w:val="20"/>
        </w:rPr>
      </w:pPr>
      <w:r w:rsidRPr="00105067">
        <w:rPr>
          <w:rFonts w:cs="Arial" w:hAnsi="Arial" w:ascii="Arial"/>
          <w:b/>
          <w:sz w:val="20"/>
          <w:szCs w:val="20"/>
        </w:rPr>
        <w:t xml:space="preserve">Na sudskom depozitu ostala su </w:t>
      </w:r>
      <w:r>
        <w:rPr>
          <w:rFonts w:cs="Arial" w:hAnsi="Arial" w:ascii="Arial"/>
          <w:b/>
          <w:sz w:val="20"/>
          <w:szCs w:val="20"/>
        </w:rPr>
        <w:t xml:space="preserve">nakon podmirenja troškova odvjetnika VJESNIKA d.d. </w:t>
      </w:r>
      <w:r w:rsidRPr="00105067">
        <w:rPr>
          <w:rFonts w:cs="Arial" w:hAnsi="Arial" w:ascii="Arial"/>
          <w:b/>
          <w:sz w:val="20"/>
          <w:szCs w:val="20"/>
        </w:rPr>
        <w:t xml:space="preserve">sredstva u iznosu od= 1.108.061,00 kn.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D0908" w:rsidP="00443217" w:rsidR="004D0908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 xml:space="preserve">TROŠKOVI POSTUPKA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 w:rsidRPr="00016970">
      <w:pPr>
        <w:pStyle w:val="Bezproreda"/>
        <w:spacing w:after="0"/>
        <w:rPr>
          <w:rFonts w:cs="Arial" w:hAnsi="Arial" w:ascii="Arial"/>
          <w:b/>
          <w:sz w:val="20"/>
          <w:szCs w:val="20"/>
        </w:rPr>
      </w:pPr>
      <w:r w:rsidRPr="00016970">
        <w:rPr>
          <w:rFonts w:cs="Arial" w:hAnsi="Arial" w:ascii="Arial"/>
          <w:b/>
          <w:sz w:val="20"/>
          <w:szCs w:val="20"/>
        </w:rPr>
        <w:t xml:space="preserve">Troškovi vođenja postupka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izvješću koje je stečajni upravitelj prezentirao  na skupštini vjerovnika i za koje je skupština donijela odluku specificirani su i  troškovi vođenja ovoga postupka , koji su  po Zaključku suda  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od dana 27.prosinca 2017. godine dokumentirani i obrazloženo u posebnom izvješću, uz napomenu da su troškovi odvjetnika usklađeni sa izvansudskom nagodbom.  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W w:type="dxa" w:w="946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95"/>
        <w:gridCol w:w="7416"/>
        <w:gridCol w:w="1553"/>
      </w:tblGrid>
      <w:tr w:rsidTr="004D0908" w:rsidR="00443217">
        <w:trPr>
          <w:trHeight w:val="339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rb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Troškovi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u kn</w:t>
            </w:r>
          </w:p>
        </w:tc>
      </w:tr>
      <w:tr w:rsidTr="004D0908" w:rsidR="00443217">
        <w:trPr>
          <w:trHeight w:val="309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Pravno mišljenje P.Mostarčić, angažirana po prethodnom stečajnom upravitelju </w:t>
            </w:r>
          </w:p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M.Stjepoviću , rn  br 13  od 24.04.2014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1.875,00 </w:t>
            </w:r>
          </w:p>
        </w:tc>
      </w:tr>
      <w:tr w:rsidTr="004D0908" w:rsidR="00443217">
        <w:trPr>
          <w:trHeight w:val="4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 punomoćnika odvjetnika Rstića (neto 150.000,00 kn+pdv)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187.500,00</w:t>
            </w:r>
          </w:p>
        </w:tc>
      </w:tr>
      <w:tr w:rsidTr="004D0908" w:rsidR="00443217">
        <w:trPr>
          <w:trHeight w:val="4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Dio parničnih troškova  VJESNIKA d.d. (neto 150.000,00 kn+pdv)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187.500,00</w:t>
            </w:r>
          </w:p>
        </w:tc>
      </w:tr>
      <w:tr w:rsidTr="004D0908" w:rsidR="00443217">
        <w:trPr>
          <w:trHeight w:val="4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r>
              <w:rPr>
                <w:rFonts w:cs="Arial" w:hAnsi="Arial" w:ascii="Arial"/>
                <w:sz w:val="20"/>
                <w:szCs w:val="20"/>
              </w:rPr>
              <w:t xml:space="preserve">Nagrada stečajnom upravitelju po Uredbi  o kriterijima i načinu plaćanja nagrade stečajnim upraviteljima NN 71/15 na iznos od 1.300.000,00 kn, </w:t>
            </w:r>
            <w:r>
              <w:rPr>
                <w:rFonts w:cs="Arial" w:hAnsi="Arial" w:ascii="Arial"/>
                <w:sz w:val="18"/>
                <w:szCs w:val="18"/>
              </w:rPr>
              <w:t>odnosno neto iznos =72.613,51 kn, porezi i doprinosi =48.386,49 kn,  što čini bruto iznos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121.000,00</w:t>
            </w:r>
          </w:p>
        </w:tc>
      </w:tr>
      <w:tr w:rsidTr="004D0908" w:rsidR="00443217">
        <w:trPr>
          <w:trHeight w:val="4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Pečat stečajna masa 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149,00</w:t>
            </w:r>
          </w:p>
        </w:tc>
      </w:tr>
      <w:tr w:rsidTr="004D0908" w:rsidR="00443217"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Materijalni troškovi, uredski materijal 200,00 kn/mj x19 mjeseci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1.800,00</w:t>
            </w:r>
          </w:p>
        </w:tc>
      </w:tr>
      <w:tr w:rsidTr="004D0908" w:rsidR="00443217"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Bankarska naknada za održavanje računa  cca  27,00kn x 29  mjeseci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783,00</w:t>
            </w:r>
          </w:p>
        </w:tc>
      </w:tr>
      <w:tr w:rsidTr="004D0908" w:rsidR="00443217"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Najam ureda stečajnog  upravitelja 500,00 kn/mj x 19 mjeseci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9.500,00</w:t>
            </w:r>
          </w:p>
        </w:tc>
      </w:tr>
      <w:tr w:rsidTr="004D0908" w:rsidR="00443217"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Knjigovodstvene usluge  500,00 kn bruto mj x 29 mjeseci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14.500,00</w:t>
            </w:r>
          </w:p>
        </w:tc>
      </w:tr>
      <w:tr w:rsidTr="004D0908" w:rsidR="00443217"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Suradnik stečajnog upravitelja bruto 500,00 kn mj.x 29 mjeseci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43217" w:rsidP="004D0908" w:rsidR="0044321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14.500,00</w:t>
            </w:r>
          </w:p>
        </w:tc>
      </w:tr>
      <w:tr w:rsidTr="004D0908" w:rsidR="00443217">
        <w:trPr>
          <w:trHeight w:val="364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43217" w:rsidP="004D0908" w:rsidR="0044321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74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43217" w:rsidP="004D0908" w:rsidR="0044321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43217" w:rsidP="004D0908" w:rsidR="0044321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539.107,00</w:t>
            </w:r>
          </w:p>
        </w:tc>
      </w:tr>
    </w:tbl>
    <w:p w:rsidRDefault="00443217" w:rsidP="00443217" w:rsidR="00443217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Kako je po izvansudskoj nagodbi namiren odvjetnik Vjesnika d.d. u iznosu od =187.500,00 kn,</w:t>
      </w:r>
    </w:p>
    <w:p w:rsidRDefault="00443217" w:rsidP="00443217" w:rsidR="00443217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ostaju nenamireni  na dan pisanja ovoga izvješća ostali troškovi iz gornje tablice u ukupnom iznosu od ( 539.107,00 kn -187.500,00 kn)..................................................................................</w:t>
      </w:r>
      <w:r w:rsidRPr="00ED63ED">
        <w:rPr>
          <w:rFonts w:cs="Arial" w:hAnsi="Arial" w:ascii="Arial"/>
          <w:sz w:val="20"/>
          <w:szCs w:val="20"/>
        </w:rPr>
        <w:t xml:space="preserve"> </w:t>
      </w:r>
      <w:r w:rsidRPr="00ED63ED">
        <w:rPr>
          <w:rFonts w:cs="Arial" w:hAnsi="Arial" w:ascii="Arial"/>
          <w:b/>
          <w:sz w:val="20"/>
          <w:szCs w:val="20"/>
        </w:rPr>
        <w:t>= 351.607,00 kn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</w:t>
      </w:r>
    </w:p>
    <w:p w:rsidRDefault="00443217" w:rsidP="00443217" w:rsidR="00443217" w:rsidRPr="00105706">
      <w:pPr>
        <w:pStyle w:val="Bezproreda"/>
        <w:jc w:val="both"/>
        <w:rPr>
          <w:rFonts w:cs="Arial" w:hAnsi="Arial" w:ascii="Arial"/>
          <w:sz w:val="18"/>
          <w:szCs w:val="18"/>
        </w:rPr>
      </w:pPr>
      <w:r w:rsidRPr="00105706">
        <w:rPr>
          <w:rFonts w:cs="Arial" w:hAnsi="Arial" w:ascii="Arial"/>
          <w:sz w:val="18"/>
          <w:szCs w:val="18"/>
        </w:rPr>
        <w:t xml:space="preserve">Napomena uz obračun nagrade: </w:t>
      </w:r>
    </w:p>
    <w:tbl>
      <w:tblPr>
        <w:tblW w:type="dxa" w:w="8885"/>
        <w:tblInd w:type="dxa" w:w="93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640"/>
        <w:gridCol w:w="1800"/>
        <w:gridCol w:w="1245"/>
        <w:gridCol w:w="1540"/>
        <w:gridCol w:w="1660"/>
      </w:tblGrid>
      <w:tr w:rsidTr="004D0908" w:rsidR="00443217" w:rsidRPr="00105706">
        <w:trPr>
          <w:trHeight w:val="300"/>
        </w:trPr>
        <w:tc>
          <w:tcPr>
            <w:tcW w:type="dxa" w:w="2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 xml:space="preserve"> NN /2.10.2015 </w:t>
            </w:r>
          </w:p>
        </w:tc>
        <w:tc>
          <w:tcPr>
            <w:tcW w:type="dxa" w:w="18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nagrada %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60"/>
            <w:tcBorders>
              <w:lef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unovčena stečajna masa do </w:t>
            </w:r>
          </w:p>
        </w:tc>
        <w:tc>
          <w:tcPr>
            <w:tcW w:type="dxa" w:w="18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dxa" w:w="124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16,00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16.000,00</w:t>
            </w:r>
          </w:p>
        </w:tc>
        <w:tc>
          <w:tcPr>
            <w:tcW w:type="dxa" w:w="1660"/>
            <w:tcBorders>
              <w:lef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100000,01 do 300.000,00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12,00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type="dxa" w:w="1660"/>
            <w:tcBorders>
              <w:lef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300000,01 do 500.000,00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type="dxa" w:w="1660"/>
            <w:tcBorders>
              <w:lef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500000,01 do 1.000.000,00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8,00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type="dxa" w:w="1660"/>
            <w:tcBorders>
              <w:lef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1000000,01 do 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type="dxa" w:w="166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1.300.000,00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05706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121.000,00</w:t>
            </w:r>
          </w:p>
        </w:tc>
        <w:tc>
          <w:tcPr>
            <w:tcW w:type="dxa" w:w="16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bruto </w:t>
            </w:r>
          </w:p>
        </w:tc>
      </w:tr>
      <w:tr w:rsidTr="004D0908" w:rsidR="00443217" w:rsidRPr="00105706">
        <w:trPr>
          <w:trHeight w:val="300"/>
        </w:trPr>
        <w:tc>
          <w:tcPr>
            <w:tcW w:type="dxa" w:w="264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8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72.613,51</w:t>
            </w:r>
          </w:p>
        </w:tc>
        <w:tc>
          <w:tcPr>
            <w:tcW w:type="dxa" w:w="166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443217" w:rsidP="004D0908" w:rsidR="00443217" w:rsidRPr="0010570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570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neto</w:t>
            </w:r>
          </w:p>
        </w:tc>
      </w:tr>
    </w:tbl>
    <w:p w:rsidRDefault="00443217" w:rsidP="00443217" w:rsidR="00443217" w:rsidRPr="00105706">
      <w:pPr>
        <w:pStyle w:val="Bezproreda"/>
        <w:jc w:val="both"/>
        <w:rPr>
          <w:rFonts w:cs="Arial" w:hAnsi="Arial" w:ascii="Arial"/>
          <w:sz w:val="18"/>
          <w:szCs w:val="18"/>
        </w:rPr>
      </w:pPr>
    </w:p>
    <w:p w:rsidRDefault="00443217" w:rsidP="00443217" w:rsidR="00443217">
      <w:pPr>
        <w:pStyle w:val="Bezproreda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2.Troškovi nastali od dana 31.07.2017 do 31.03.2018. ( 8 mjeseci) </w:t>
      </w:r>
    </w:p>
    <w:tbl>
      <w:tblPr>
        <w:tblW w:type="dxa" w:w="918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39"/>
        <w:gridCol w:w="7182"/>
        <w:gridCol w:w="1559"/>
      </w:tblGrid>
      <w:tr w:rsidTr="004D0908" w:rsidR="00443217">
        <w:tc>
          <w:tcPr>
            <w:tcW w:type="dxa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4D0908" w:rsidR="00443217">
        <w:tc>
          <w:tcPr>
            <w:tcW w:type="dxa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1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Bankarska naknada za održavanje računa  cca  27,00 x 8  mjeseci, naknada za platni promet eventualna dioba cca 300,00 kn; naknada za zatvaranje računa-plan 200,00 kn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716,00</w:t>
            </w:r>
          </w:p>
        </w:tc>
      </w:tr>
      <w:tr w:rsidTr="004D0908" w:rsidR="00443217">
        <w:tc>
          <w:tcPr>
            <w:tcW w:type="dxa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1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Knjigovodstvene usluge  bruto 500,00 kn mj.x 8 mjeseci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4.000,00</w:t>
            </w:r>
          </w:p>
        </w:tc>
      </w:tr>
      <w:tr w:rsidTr="004D0908" w:rsidR="00443217">
        <w:tc>
          <w:tcPr>
            <w:tcW w:type="dxa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1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43217" w:rsidP="004D0908" w:rsidR="00443217">
            <w:pPr>
              <w:spacing w:lineRule="auto" w:line="276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       4.716,00</w:t>
            </w:r>
          </w:p>
        </w:tc>
      </w:tr>
    </w:tbl>
    <w:p w:rsidRDefault="00443217" w:rsidP="00443217" w:rsidR="00443217">
      <w:pPr>
        <w:jc w:val="both"/>
      </w:pPr>
      <w:r>
        <w:rPr>
          <w:rFonts w:cs="Arial" w:hAnsi="Arial" w:ascii="Arial"/>
          <w:b/>
          <w:sz w:val="20"/>
          <w:szCs w:val="20"/>
        </w:rPr>
        <w:t xml:space="preserve">Ukupno troškovi za namirenje: 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</w:t>
      </w:r>
      <w:r>
        <w:rPr>
          <w:rFonts w:cs="Arial" w:hAnsi="Arial" w:ascii="Arial"/>
          <w:b/>
          <w:sz w:val="20"/>
          <w:szCs w:val="20"/>
        </w:rPr>
        <w:tab/>
        <w:t xml:space="preserve">                  356.323,00 kn </w:t>
      </w:r>
    </w:p>
    <w:p w:rsidRDefault="00443217" w:rsidP="00443217" w:rsidR="00443217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Raspoloživa sredstva na računu stečajne mase u OTP Banka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</w:t>
      </w:r>
      <w:r w:rsidRPr="0035465C">
        <w:rPr>
          <w:rFonts w:cs="Arial" w:hAnsi="Arial" w:ascii="Arial"/>
          <w:b/>
          <w:sz w:val="20"/>
          <w:szCs w:val="20"/>
        </w:rPr>
        <w:t>354,25 kn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E134AF" w:rsidP="00443217" w:rsidR="00E134AF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443217" w:rsidP="00443217" w:rsidR="00443217" w:rsidRPr="00B23690">
      <w:pPr>
        <w:pStyle w:val="Bezproreda"/>
        <w:rPr>
          <w:rFonts w:cs="Arial" w:hAnsi="Arial" w:ascii="Arial"/>
          <w:b/>
          <w:sz w:val="20"/>
          <w:szCs w:val="20"/>
        </w:rPr>
      </w:pPr>
      <w:r w:rsidRPr="00B23690">
        <w:rPr>
          <w:rFonts w:cs="Arial" w:hAnsi="Arial" w:ascii="Arial"/>
          <w:b/>
          <w:sz w:val="20"/>
          <w:szCs w:val="20"/>
        </w:rPr>
        <w:t xml:space="preserve">Raspoloživa sredstva  na depozitnom računu Trgovačkog suda u Zagrebu.   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B23690">
        <w:rPr>
          <w:rFonts w:cs="Arial" w:hAnsi="Arial" w:ascii="Arial"/>
          <w:b/>
          <w:sz w:val="20"/>
          <w:szCs w:val="20"/>
        </w:rPr>
        <w:t>1.108.061,00 kn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Nakon podmirenja  troškova postupka u iznosu od =356.323,00 kn, preostala sredstva u iznosu od =751.738,00 kn isplatila bi se vjerovnicima I.višeg isplatnog reda u naknadnoj diobi. 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 w:rsidRPr="000D27A1">
      <w:pPr>
        <w:pStyle w:val="Bezproreda"/>
        <w:rPr>
          <w:rFonts w:cs="Arial" w:hAnsi="Arial" w:ascii="Arial"/>
          <w:b/>
          <w:sz w:val="20"/>
          <w:szCs w:val="20"/>
        </w:rPr>
      </w:pPr>
      <w:r w:rsidRPr="000D27A1">
        <w:rPr>
          <w:rFonts w:cs="Arial" w:hAnsi="Arial" w:ascii="Arial"/>
          <w:b/>
          <w:sz w:val="20"/>
          <w:szCs w:val="20"/>
        </w:rPr>
        <w:t>U odnosu na gore navedene troškove stečajnog postupka koji su po zaključku suda od 27.prosinca 2017. godine pisano obrazloženi i dokumentirano dostavljeni stečajnom sudu, te prezentirani na skupštini vjerovnika 19.srpnja 2018.godine  kao i obračun nagrade stečajnom upravitelju, za diobu je preostao po ovakvom obračunu troškova i osnovici nagrade iznos =751.738,00 kn iz kojeg iznosa bi se namirili vjerovnici I.višeg isplatnog reda u I. naknadnoj diobi  za nenamireni iznos svojih tražbina =1.401.899,31 kn  odnosno 53,62%.</w:t>
      </w:r>
    </w:p>
    <w:p w:rsidRDefault="00443217" w:rsidP="00443217" w:rsidR="00443217" w:rsidRPr="000D27A1">
      <w:pPr>
        <w:pStyle w:val="Bezproreda"/>
        <w:rPr>
          <w:rFonts w:cs="Arial" w:hAnsi="Arial" w:ascii="Arial"/>
          <w:b/>
          <w:sz w:val="20"/>
          <w:szCs w:val="20"/>
        </w:rPr>
      </w:pPr>
      <w:r w:rsidRPr="000D27A1">
        <w:rPr>
          <w:rFonts w:cs="Arial" w:hAnsi="Arial" w:ascii="Arial"/>
          <w:b/>
          <w:sz w:val="20"/>
          <w:szCs w:val="20"/>
        </w:rPr>
        <w:t>Shodno navedenom  bilo bi potrebno da stečajni sud donese rješenje kojim se daje suglasnost u odnosu na troškove i rješenje kojim se određuje nagrada stečajnom upravitelju sukladno Uredbi U15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0D27A1">
        <w:rPr>
          <w:rFonts w:cs="Arial" w:hAnsi="Arial" w:ascii="Arial"/>
          <w:b/>
          <w:sz w:val="20"/>
          <w:szCs w:val="20"/>
        </w:rPr>
        <w:t>čl.13 iste, kako bi stečajni upravitelj mogao precizno utvrditi iznos za I.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0D27A1">
        <w:rPr>
          <w:rFonts w:cs="Arial" w:hAnsi="Arial" w:ascii="Arial"/>
          <w:b/>
          <w:sz w:val="20"/>
          <w:szCs w:val="20"/>
        </w:rPr>
        <w:t>n</w:t>
      </w:r>
      <w:r>
        <w:rPr>
          <w:rFonts w:cs="Arial" w:hAnsi="Arial" w:ascii="Arial"/>
          <w:b/>
          <w:sz w:val="20"/>
          <w:szCs w:val="20"/>
        </w:rPr>
        <w:t>a</w:t>
      </w:r>
      <w:r w:rsidRPr="000D27A1">
        <w:rPr>
          <w:rFonts w:cs="Arial" w:hAnsi="Arial" w:ascii="Arial"/>
          <w:b/>
          <w:sz w:val="20"/>
          <w:szCs w:val="20"/>
        </w:rPr>
        <w:t xml:space="preserve">knadnu diobu, te sastaviti diobni popis. 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III. PRIJEDLOZI STEČAJNOG UPRAVITLJA 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Nastavno se predlaže stečajnom sudu: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BA5E5B" w:rsidP="00443217" w:rsidR="00443217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</w:t>
      </w:r>
      <w:r w:rsidR="00443217">
        <w:rPr>
          <w:rFonts w:cs="Arial" w:hAnsi="Arial" w:ascii="Arial"/>
          <w:sz w:val="20"/>
          <w:szCs w:val="20"/>
        </w:rPr>
        <w:t xml:space="preserve">a stečajni sudac primi na znanje izvješće  stečajnog upravitelja o učinjenim radnjama u postupku nad stečajnom masom u odnosu na parnične postupke i postupak izvansudske nagodbe nakon održane skupštine </w:t>
      </w:r>
    </w:p>
    <w:p w:rsidRDefault="00443217" w:rsidP="00443217" w:rsidR="00443217">
      <w:pPr>
        <w:pStyle w:val="Bezproreda"/>
        <w:ind w:left="72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 w:rsidRPr="005C3224">
        <w:rPr>
          <w:rFonts w:cs="Arial" w:hAnsi="Arial" w:ascii="Arial"/>
          <w:sz w:val="20"/>
          <w:szCs w:val="20"/>
        </w:rPr>
        <w:t>da primi na znanje isplatu punomoćnika odvjetnika VJESNIK d.d.</w:t>
      </w:r>
      <w:r>
        <w:rPr>
          <w:rFonts w:cs="Arial" w:hAnsi="Arial" w:ascii="Arial"/>
          <w:sz w:val="20"/>
          <w:szCs w:val="20"/>
        </w:rPr>
        <w:t xml:space="preserve"> prema članku 5.izvansudske nagodbe u iznosu od =187.500,00 kn</w:t>
      </w:r>
    </w:p>
    <w:p w:rsidRDefault="00443217" w:rsidP="00443217" w:rsidR="00443217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da da suglasnost na troškove stečajnog  postupka  u iznosu od=</w:t>
      </w:r>
      <w:r w:rsidRPr="00B23690">
        <w:rPr>
          <w:rFonts w:cs="Arial" w:hAnsi="Arial" w:ascii="Arial"/>
          <w:sz w:val="20"/>
          <w:szCs w:val="20"/>
        </w:rPr>
        <w:t xml:space="preserve"> 356.323,00 kn</w:t>
      </w:r>
    </w:p>
    <w:p w:rsidRDefault="00443217" w:rsidP="00443217" w:rsidR="00443217">
      <w:pPr>
        <w:pStyle w:val="Odlomakpopis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Pr="00CD4C18">
        <w:rPr>
          <w:rFonts w:cs="Arial" w:hAnsi="Arial" w:ascii="Arial"/>
          <w:b/>
          <w:sz w:val="20"/>
          <w:szCs w:val="20"/>
        </w:rPr>
        <w:t>da odredi nagradu stečajnom upravitelju prema specifikaciji  u točci 2. ovoga izvješća</w:t>
      </w:r>
      <w:r>
        <w:rPr>
          <w:rFonts w:cs="Arial" w:hAnsi="Arial" w:ascii="Arial"/>
          <w:b/>
          <w:sz w:val="20"/>
          <w:szCs w:val="20"/>
        </w:rPr>
        <w:t xml:space="preserve">, a sve sukladno Uredbi U 15 članak 13. , </w:t>
      </w:r>
      <w:r w:rsidRPr="00CD4C18">
        <w:rPr>
          <w:rFonts w:cs="Arial" w:hAnsi="Arial" w:ascii="Arial"/>
          <w:b/>
          <w:sz w:val="20"/>
          <w:szCs w:val="20"/>
        </w:rPr>
        <w:t xml:space="preserve">  kako bi nakon toga stečajni upravitelj mogao sastavit</w:t>
      </w:r>
      <w:r w:rsidR="004C6487">
        <w:rPr>
          <w:rFonts w:cs="Arial" w:hAnsi="Arial" w:ascii="Arial"/>
          <w:b/>
          <w:sz w:val="20"/>
          <w:szCs w:val="20"/>
        </w:rPr>
        <w:t>i</w:t>
      </w:r>
      <w:r w:rsidRPr="00CD4C18">
        <w:rPr>
          <w:rFonts w:cs="Arial" w:hAnsi="Arial" w:ascii="Arial"/>
          <w:b/>
          <w:sz w:val="20"/>
          <w:szCs w:val="20"/>
        </w:rPr>
        <w:t xml:space="preserve"> prijedlog za I.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CD4C18">
        <w:rPr>
          <w:rFonts w:cs="Arial" w:hAnsi="Arial" w:ascii="Arial"/>
          <w:b/>
          <w:sz w:val="20"/>
          <w:szCs w:val="20"/>
        </w:rPr>
        <w:t xml:space="preserve">djelomičnu diobu prema visini raspoloživih sredstva nakon namirenja troškova ovog </w:t>
      </w:r>
      <w:r w:rsidRPr="004C6487">
        <w:rPr>
          <w:rFonts w:cs="Arial" w:hAnsi="Arial" w:ascii="Arial"/>
          <w:b/>
          <w:sz w:val="20"/>
          <w:szCs w:val="20"/>
        </w:rPr>
        <w:t>postupka</w:t>
      </w:r>
      <w:r w:rsidR="004C6487" w:rsidRPr="004C6487">
        <w:rPr>
          <w:rFonts w:cs="Arial" w:hAnsi="Arial" w:ascii="Arial"/>
          <w:b/>
          <w:sz w:val="20"/>
          <w:szCs w:val="20"/>
        </w:rPr>
        <w:t xml:space="preserve"> i dostaviti isti na suglasnost stečajnom sudu.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8E67BD" w:rsidP="00443217" w:rsidR="008E67BD">
      <w:pPr>
        <w:pStyle w:val="Bezproreda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Marinko Paić, univ spec oec</w:t>
      </w:r>
    </w:p>
    <w:p w:rsidRDefault="00443217" w:rsidP="00443217" w:rsidR="00443217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</w:p>
    <w:p w:rsidRDefault="008E67BD" w:rsidP="00443217" w:rsidR="008E67BD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</w:p>
    <w:p w:rsidRDefault="008E67BD" w:rsidP="00443217" w:rsidR="008E67BD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</w:p>
    <w:p w:rsidRDefault="00443217" w:rsidP="00443217" w:rsidR="00BF422B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  <w:r w:rsidRPr="003D17D5">
        <w:rPr>
          <w:rFonts w:cs="Arial" w:hAnsi="Arial" w:ascii="Arial"/>
          <w:sz w:val="20"/>
          <w:szCs w:val="20"/>
        </w:rPr>
        <w:t xml:space="preserve">U privitku: </w:t>
      </w:r>
      <w:r>
        <w:rPr>
          <w:rFonts w:cs="Arial" w:hAnsi="Arial" w:ascii="Arial"/>
          <w:sz w:val="20"/>
          <w:szCs w:val="20"/>
        </w:rPr>
        <w:t xml:space="preserve">Preslika Podnesak tužitelja </w:t>
      </w:r>
      <w:r w:rsidR="00BF422B">
        <w:rPr>
          <w:rFonts w:cs="Arial" w:hAnsi="Arial" w:ascii="Arial"/>
          <w:sz w:val="20"/>
          <w:szCs w:val="20"/>
        </w:rPr>
        <w:t xml:space="preserve"> Stečajna masa iza MIRAN DAN d.o.o. u stečaju, dana 22.11.2018.</w:t>
      </w:r>
      <w:r>
        <w:rPr>
          <w:rFonts w:cs="Arial" w:hAnsi="Arial" w:ascii="Arial"/>
          <w:sz w:val="20"/>
          <w:szCs w:val="20"/>
        </w:rPr>
        <w:t xml:space="preserve"> primljen na Trgovačkom sudu u Zagrebu </w:t>
      </w:r>
      <w:r w:rsidR="00BF422B" w:rsidRPr="00BF422B">
        <w:rPr>
          <w:rFonts w:cs="Arial" w:hAnsi="Arial" w:ascii="Arial"/>
          <w:sz w:val="20"/>
          <w:szCs w:val="20"/>
        </w:rPr>
        <w:t xml:space="preserve">na poslovni broj:P- 1536/18, </w:t>
      </w:r>
    </w:p>
    <w:p w:rsidRDefault="00BF422B" w:rsidP="00443217" w:rsidR="00BF422B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</w:p>
    <w:p w:rsidRDefault="00BF422B" w:rsidP="00443217" w:rsidR="00443217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      </w:t>
      </w:r>
      <w:r w:rsidRPr="00BF422B">
        <w:rPr>
          <w:rFonts w:cs="Arial" w:hAnsi="Arial" w:ascii="Arial"/>
          <w:sz w:val="20"/>
          <w:szCs w:val="20"/>
        </w:rPr>
        <w:t xml:space="preserve">Preslika Podnesak tužitelja  </w:t>
      </w:r>
      <w:r>
        <w:rPr>
          <w:rFonts w:cs="Arial" w:hAnsi="Arial" w:ascii="Arial"/>
          <w:sz w:val="20"/>
          <w:szCs w:val="20"/>
        </w:rPr>
        <w:t>VJESNIK d.d., dana 29</w:t>
      </w:r>
      <w:r w:rsidRPr="00BF422B">
        <w:rPr>
          <w:rFonts w:cs="Arial" w:hAnsi="Arial" w:ascii="Arial"/>
          <w:sz w:val="20"/>
          <w:szCs w:val="20"/>
        </w:rPr>
        <w:t>.11.2018. primljen na Trgovačkom sudu u Zag</w:t>
      </w:r>
      <w:r>
        <w:rPr>
          <w:rFonts w:cs="Arial" w:hAnsi="Arial" w:ascii="Arial"/>
          <w:sz w:val="20"/>
          <w:szCs w:val="20"/>
        </w:rPr>
        <w:t>rebu na poslovni broj:P-2233/2016</w:t>
      </w:r>
      <w:r w:rsidRPr="00BF422B">
        <w:rPr>
          <w:rFonts w:cs="Arial" w:hAnsi="Arial" w:ascii="Arial"/>
          <w:sz w:val="20"/>
          <w:szCs w:val="20"/>
        </w:rPr>
        <w:t>,</w:t>
      </w:r>
    </w:p>
    <w:p w:rsidRDefault="00BF422B" w:rsidP="00443217" w:rsidR="00BF422B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</w:p>
    <w:p w:rsidRDefault="00443217" w:rsidP="00443217" w:rsidR="00443217">
      <w:pPr>
        <w:pStyle w:val="Bezproreda"/>
        <w:spacing w:after="0"/>
        <w:ind w:hanging="708" w:left="141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Preslika izvoda OTP BANKA 1 do3, promet po računu Stečajne mase iza Miran dan d.o.o. u stečaju </w:t>
      </w:r>
    </w:p>
    <w:sectPr w:rsidR="0044321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C7B" w:rsidP="00E134AF" w:rsidR="00333C7B">
      <w:pPr>
        <w:spacing w:after="0"/>
      </w:pPr>
      <w:r>
        <w:separator/>
      </w:r>
    </w:p>
  </w:endnote>
  <w:endnote w:id="0" w:type="continuationSeparator">
    <w:p w:rsidRDefault="00333C7B" w:rsidP="00E134AF" w:rsidR="00333C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4AF" w:rsidR="00E134AF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5832FC">
      <w:rPr>
        <w:noProof/>
      </w:rPr>
      <w:t>3</w:t>
    </w:r>
    <w:r>
      <w:fldChar w:fldCharType="end"/>
    </w:r>
  </w:p>
  <w:p w:rsidRDefault="00E134AF" w:rsidR="00E134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C7B" w:rsidP="00E134AF" w:rsidR="00333C7B">
      <w:pPr>
        <w:spacing w:after="0"/>
      </w:pPr>
      <w:r>
        <w:separator/>
      </w:r>
    </w:p>
  </w:footnote>
  <w:footnote w:id="0" w:type="continuationSeparator">
    <w:p w:rsidRDefault="00333C7B" w:rsidP="00E134AF" w:rsidR="00333C7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43E98"/>
    <w:multiLevelType w:val="hybridMultilevel"/>
    <w:tmpl w:val="7AA0B364"/>
    <w:lvl w:tplc="796EF8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B5E19"/>
    <w:multiLevelType w:val="hybridMultilevel"/>
    <w:tmpl w:val="7AA0B364"/>
    <w:lvl w:tplc="796EF8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FE41A7"/>
    <w:multiLevelType w:val="hybridMultilevel"/>
    <w:tmpl w:val="1C4CE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22A5F"/>
    <w:multiLevelType w:val="hybridMultilevel"/>
    <w:tmpl w:val="7BCA8E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401BBE"/>
    <w:multiLevelType w:val="hybridMultilevel"/>
    <w:tmpl w:val="EE82BA0C"/>
    <w:lvl w:tplc="FC480CB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F7B"/>
    <w:rsid w:val="0007749C"/>
    <w:rsid w:val="001854DB"/>
    <w:rsid w:val="00333C7B"/>
    <w:rsid w:val="003E3AB0"/>
    <w:rsid w:val="00443217"/>
    <w:rsid w:val="00474F7B"/>
    <w:rsid w:val="004C6487"/>
    <w:rsid w:val="004D0908"/>
    <w:rsid w:val="0057407F"/>
    <w:rsid w:val="005832FC"/>
    <w:rsid w:val="005B28C0"/>
    <w:rsid w:val="00783038"/>
    <w:rsid w:val="008E67BD"/>
    <w:rsid w:val="009F4BF9"/>
    <w:rsid w:val="00BA5E5B"/>
    <w:rsid w:val="00BF422B"/>
    <w:rsid w:val="00E1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3217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43217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43217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E134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4A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134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134A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2FC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2FC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2FC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2FC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3217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43217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43217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E134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4A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134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134A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2FC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2FC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2FC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2FC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1116</properties:Words>
  <properties:Characters>6516</properties:Characters>
  <properties:Lines>218</properties:Lines>
  <properties:Paragraphs>120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2018-12-07T10:36:00Z</dcterms:created>
  <dc:creator>Darko</dc:creator>
  <cp:lastModifiedBy>Valentina Delač</cp:lastModifiedBy>
  <dcterms:modified xmlns:xsi="http://www.w3.org/2001/XMLSchema-instance" xsi:type="dcterms:W3CDTF">2018-12-07T10:37:00Z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St-207/2013-200 / Podnesak - Izvješće stečajnog upravitelja (Obrazac 21 MIRAN DAN na dan   28.11.2018_.docx)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