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dac1" w14:paraId="fd3dac1" w:rsidRDefault="00AE649C" w:rsidP="00FA5B5E" w:rsidR="00AE649C" w:rsidRPr="00B76F3C">
      <w:pPr>
        <w:pStyle w:val="Naslov3"/>
        <w15:collapsed w:val="false"/>
      </w:pPr>
    </w:p>
    <w:p w:rsidRDefault="00BA53DC" w:rsidP="00BA53DC" w:rsidR="00BA53DC" w:rsidRPr="00BA53D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A53DC" w:rsidP="00BA53DC" w:rsidR="00BA53DC" w:rsidRPr="00BA53D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A53DC" w:rsidP="00BA53DC" w:rsidR="00BA53DC" w:rsidRPr="00BA53D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A53DC" w:rsidP="00BA53DC" w:rsidR="00BA53DC" w:rsidRPr="00BA53D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A53DC" w:rsidP="00BA53DC" w:rsidR="00BA53DC" w:rsidRPr="00BA53DC">
      <w:pPr>
        <w:spacing w:after="0"/>
        <w:ind w:firstLine="708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>REPUBLIKA HRVATSKA</w:t>
      </w:r>
      <w:r w:rsidRPr="00BA53DC">
        <w:rPr>
          <w:rFonts w:cs="Times New Roman" w:eastAsia="Times New Roman"/>
          <w:lang w:eastAsia="hr-HR"/>
        </w:rPr>
        <w:tab/>
        <w:t xml:space="preserve">                                      Poslovni broj: 3. St-203/16-5</w:t>
      </w:r>
    </w:p>
    <w:p w:rsidRDefault="00BA53DC" w:rsidP="00BA53DC" w:rsidR="00BA53DC" w:rsidRPr="00BA53DC">
      <w:pPr>
        <w:spacing w:after="0"/>
        <w:ind w:firstLine="708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>TRGOVAČKI SUD U ZADRU</w:t>
      </w:r>
    </w:p>
    <w:p w:rsidRDefault="00BA53DC" w:rsidP="00BA53DC" w:rsidR="00BA53DC" w:rsidRPr="00BA53DC">
      <w:pPr>
        <w:spacing w:after="0"/>
        <w:ind w:firstLine="708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>Zadar, Dr. Franje Tuđmana 35</w:t>
      </w:r>
      <w:r w:rsidRPr="00BA53DC">
        <w:rPr>
          <w:rFonts w:cs="Times New Roman" w:eastAsia="Times New Roman"/>
          <w:lang w:eastAsia="hr-HR"/>
        </w:rPr>
        <w:tab/>
      </w:r>
      <w:r w:rsidRPr="00BA53DC">
        <w:rPr>
          <w:rFonts w:cs="Times New Roman" w:eastAsia="Times New Roman"/>
          <w:lang w:eastAsia="hr-HR"/>
        </w:rPr>
        <w:tab/>
      </w:r>
      <w:r w:rsidRPr="00BA53DC">
        <w:rPr>
          <w:rFonts w:cs="Times New Roman" w:eastAsia="Times New Roman"/>
          <w:lang w:eastAsia="hr-HR"/>
        </w:rPr>
        <w:tab/>
      </w:r>
      <w:r w:rsidRPr="00BA53DC">
        <w:rPr>
          <w:rFonts w:cs="Times New Roman" w:eastAsia="Times New Roman"/>
          <w:lang w:eastAsia="hr-HR"/>
        </w:rPr>
        <w:tab/>
      </w:r>
      <w:r w:rsidRPr="00BA53DC">
        <w:rPr>
          <w:rFonts w:cs="Times New Roman" w:eastAsia="Times New Roman"/>
          <w:lang w:eastAsia="hr-HR"/>
        </w:rPr>
        <w:tab/>
      </w:r>
      <w:r w:rsidRPr="00BA53DC">
        <w:rPr>
          <w:rFonts w:cs="Times New Roman" w:eastAsia="Times New Roman"/>
          <w:lang w:eastAsia="hr-HR"/>
        </w:rPr>
        <w:tab/>
        <w:t xml:space="preserve">        </w:t>
      </w:r>
    </w:p>
    <w:p w:rsidRDefault="00BA53DC" w:rsidP="00BA53DC" w:rsidR="00BA53DC" w:rsidRPr="00BA53DC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BA53DC" w:rsidP="00BA53DC" w:rsidR="00BA53DC" w:rsidRPr="00BA53DC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BA53DC" w:rsidP="00BA53DC" w:rsidR="00BA53DC" w:rsidRPr="00BA53DC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BA53DC" w:rsidP="00BA53DC" w:rsidR="00BA53DC" w:rsidRPr="00BA53DC">
      <w:pPr>
        <w:spacing w:after="0"/>
        <w:jc w:val="right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BA53DC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BA53DC">
        <w:rPr>
          <w:rFonts w:cs="Times New Roman" w:eastAsia="Times New Roman"/>
          <w:lang w:eastAsia="hr-HR"/>
        </w:rPr>
        <w:t>Regionalni centar Split, Podružnica Zadar,</w:t>
      </w:r>
    </w:p>
    <w:p w:rsidRDefault="00BA53DC" w:rsidP="00BA53DC" w:rsidR="00BA53DC" w:rsidRPr="00BA53DC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BA53DC">
        <w:rPr>
          <w:rFonts w:cs="Times New Roman" w:eastAsia="Times New Roman"/>
          <w:lang w:eastAsia="hr-HR"/>
        </w:rPr>
        <w:t xml:space="preserve"> Ivana Danila 4</w:t>
      </w:r>
    </w:p>
    <w:p w:rsidRDefault="00BA53DC" w:rsidP="00BA53DC" w:rsidR="00BA53DC" w:rsidRPr="00BA53D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A53DC" w:rsidP="00BA53DC" w:rsidR="00BA53DC" w:rsidRPr="00BA53D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A53DC" w:rsidP="00BA53DC" w:rsidR="00BA53DC" w:rsidRPr="00BA53DC">
      <w:pPr>
        <w:spacing w:after="0"/>
        <w:jc w:val="both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ab/>
        <w:t>Rješenjem ovog suda posl. broj gornji od 17. svibnja 2016. koje se u privitku dostavlja, pozvani ste na ročišta od 1. lipnja 2016. radi očitovanja o prijedlogu i utvrđivanja pretpostavki za otvaranje stečajnog postupka nad dužnikom pojedincem FRANKOM BOSOTINA iz Zadra, vlasnikom urarsko-trgovačkog obrta Mariner sa sjedištem u Zadru, Stjepana Radića 3, OIB:87143337349.</w:t>
      </w:r>
    </w:p>
    <w:p w:rsidRDefault="00BA53DC" w:rsidP="00BA53DC" w:rsidR="00BA53DC" w:rsidRPr="00BA53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3DC" w:rsidP="00BA53DC" w:rsidR="00BA53DC" w:rsidRPr="00BA53DC">
      <w:pPr>
        <w:spacing w:after="0"/>
        <w:jc w:val="both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30. svibnja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BA53DC" w:rsidP="00BA53DC" w:rsidR="00BA53DC" w:rsidRPr="00BA53DC">
      <w:pPr>
        <w:spacing w:after="0"/>
        <w:jc w:val="both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 xml:space="preserve"> </w:t>
      </w:r>
    </w:p>
    <w:p w:rsidRDefault="00BA53DC" w:rsidP="00BA53DC" w:rsidR="00BA53DC" w:rsidRPr="00BA53DC">
      <w:pPr>
        <w:spacing w:after="0"/>
        <w:jc w:val="both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BA53DC" w:rsidP="00BA53DC" w:rsidR="00BA53DC" w:rsidRPr="00BA53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3DC" w:rsidP="00BA53DC" w:rsidR="00BA53DC" w:rsidRPr="00BA53DC">
      <w:pPr>
        <w:spacing w:after="0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ab/>
      </w:r>
      <w:r w:rsidRPr="00BA53DC">
        <w:rPr>
          <w:rFonts w:cs="Times New Roman" w:eastAsia="Times New Roman"/>
          <w:lang w:eastAsia="hr-HR"/>
        </w:rPr>
        <w:tab/>
      </w:r>
    </w:p>
    <w:p w:rsidRDefault="00BA53DC" w:rsidP="00BA53DC" w:rsidR="00BA53DC" w:rsidRPr="00BA53DC">
      <w:pPr>
        <w:spacing w:after="0"/>
        <w:jc w:val="center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 xml:space="preserve">U Zadru 17. svibnja 2016. </w:t>
      </w:r>
    </w:p>
    <w:p w:rsidRDefault="00BA53DC" w:rsidP="00BA53DC" w:rsidR="00BA53DC" w:rsidRPr="00BA53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53DC" w:rsidP="00BA53DC" w:rsidR="00BA53DC" w:rsidRPr="00BA53DC">
      <w:pPr>
        <w:spacing w:after="0"/>
        <w:rPr>
          <w:rFonts w:cs="Times New Roman" w:eastAsia="Times New Roman"/>
          <w:lang w:eastAsia="hr-HR"/>
        </w:rPr>
      </w:pPr>
    </w:p>
    <w:p w:rsidRDefault="00BA53DC" w:rsidP="00BA53DC" w:rsidR="00BA53DC" w:rsidRPr="00BA53DC">
      <w:pPr>
        <w:spacing w:after="0"/>
        <w:rPr>
          <w:rFonts w:cs="Times New Roman" w:eastAsia="Times New Roman"/>
          <w:lang w:eastAsia="hr-HR"/>
        </w:rPr>
      </w:pPr>
    </w:p>
    <w:p w:rsidRDefault="00BA53DC" w:rsidP="00BA53DC" w:rsidR="00BA53DC" w:rsidRPr="00BA53DC">
      <w:pPr>
        <w:spacing w:after="0"/>
        <w:jc w:val="right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BA53DC" w:rsidP="00BA53DC" w:rsidR="00BA53DC" w:rsidRPr="00BA53DC">
      <w:pPr>
        <w:spacing w:after="0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>Za točnost otpravka-ovlaštena službenica:                                                         Sutkinja:</w:t>
      </w:r>
    </w:p>
    <w:p w:rsidRDefault="00BA53DC" w:rsidP="00BA53DC" w:rsidR="00BA53DC" w:rsidRPr="00BA53DC">
      <w:pPr>
        <w:spacing w:after="0"/>
        <w:rPr>
          <w:rFonts w:cs="Times New Roman" w:eastAsia="Times New Roman"/>
          <w:lang w:eastAsia="hr-HR"/>
        </w:rPr>
      </w:pPr>
      <w:r w:rsidRPr="00BA53DC">
        <w:rPr>
          <w:rFonts w:cs="Times New Roman" w:eastAsia="Times New Roman"/>
          <w:lang w:eastAsia="hr-HR"/>
        </w:rPr>
        <w:t>Nena Mužanović                                                                                                 Tina Grgas, v.r.</w:t>
      </w:r>
    </w:p>
    <w:p w:rsidRDefault="00BA53DC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3D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1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St-203/2016-4</izvorni_sadrzaj>
    <derivirana_varijabla naziv="DomainObject.Oznaka_1">St-203/2016-4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Bosotina</izvorni_sadrzaj>
    <derivirana_varijabla naziv="DomainObject.Predmet.ProtustrankaFormated_1">  Franko Bosotina</derivirana_varijabla>
  </DomainObject.Predmet.ProtustrankaFormated>
  <DomainObject.Predmet.ProtustrankaFormatedOIB>
    <izvorni_sadrzaj>  Franko Bosotina, OIB 87143337349</izvorni_sadrzaj>
    <derivirana_varijabla naziv="DomainObject.Predmet.ProtustrankaFormatedOIB_1">  Franko Bosotina, OIB 87143337349</derivirana_varijabla>
  </DomainObject.Predmet.ProtustrankaFormatedOIB>
  <DomainObject.Predmet.ProtustrankaFormatedWithAdress>
    <izvorni_sadrzaj> Franko Bosotina</izvorni_sadrzaj>
    <derivirana_varijabla naziv="DomainObject.Predmet.ProtustrankaFormatedWithAdress_1"> Franko Bosotina</derivirana_varijabla>
  </DomainObject.Predmet.ProtustrankaFormatedWithAdress>
  <DomainObject.Predmet.ProtustrankaFormatedWithAdressOIB>
    <izvorni_sadrzaj> Franko Bosotina, OIB 87143337349</izvorni_sadrzaj>
    <derivirana_varijabla naziv="DomainObject.Predmet.ProtustrankaFormatedWithAdressOIB_1"> Franko Bosotina, OIB 87143337349</derivirana_varijabla>
  </DomainObject.Predmet.ProtustrankaFormatedWithAdressOIB>
  <DomainObject.Predmet.ProtustrankaWithAdress>
    <izvorni_sadrzaj>Franko Bosotina </izvorni_sadrzaj>
    <derivirana_varijabla naziv="DomainObject.Predmet.ProtustrankaWithAdress_1">Franko Bosotina </derivirana_varijabla>
  </DomainObject.Predmet.ProtustrankaWithAdress>
  <DomainObject.Predmet.ProtustrankaWithAdressOIB>
    <izvorni_sadrzaj>Franko Bosotina, OIB 87143337349</izvorni_sadrzaj>
    <derivirana_varijabla naziv="DomainObject.Predmet.ProtustrankaWithAdressOIB_1">Franko Bosotina, OIB 87143337349</derivirana_varijabla>
  </DomainObject.Predmet.ProtustrankaWithAdressOIB>
  <DomainObject.Predmet.ProtustrankaNazivFormated>
    <izvorni_sadrzaj>Franko Bosotina</izvorni_sadrzaj>
    <derivirana_varijabla naziv="DomainObject.Predmet.ProtustrankaNazivFormated_1">Franko Bosotina</derivirana_varijabla>
  </DomainObject.Predmet.ProtustrankaNazivFormated>
  <DomainObject.Predmet.ProtustrankaNazivFormatedOIB>
    <izvorni_sadrzaj>Franko Bosotina, OIB 87143337349</izvorni_sadrzaj>
    <derivirana_varijabla naziv="DomainObject.Predmet.ProtustrankaNazivFormatedOIB_1">Franko Bosotina, OIB 87143337349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375737.66</izvorni_sadrzaj>
    <derivirana_varijabla naziv="DomainObject.Predmet.TrenutnaVrijednost_1">375737.66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Franko Bosotina</item>
    </izvorni_sadrzaj>
    <derivirana_varijabla naziv="DomainObject.Predmet.ProtuStrankaListFormated_1">
      <item>Franko Bosotina</item>
    </derivirana_varijabla>
  </DomainObject.Predmet.ProtuStrankaListFormated>
  <DomainObject.Predmet.ProtuStrankaListFormatedOIB>
    <izvorni_sadrzaj>
      <item>Franko Bosotina, OIB 87143337349</item>
    </izvorni_sadrzaj>
    <derivirana_varijabla naziv="DomainObject.Predmet.ProtuStrankaListFormatedOIB_1">
      <item>Franko Bosotina, OIB 87143337349</item>
    </derivirana_varijabla>
  </DomainObject.Predmet.ProtuStrankaListFormatedOIB>
  <DomainObject.Predmet.ProtuStrankaListFormatedWithAdress>
    <izvorni_sadrzaj>
      <item>Franko Bosotina</item>
    </izvorni_sadrzaj>
    <derivirana_varijabla naziv="DomainObject.Predmet.ProtuStrankaListFormatedWithAdress_1">
      <item>Franko Bosotina</item>
    </derivirana_varijabla>
  </DomainObject.Predmet.ProtuStrankaListFormatedWithAdress>
  <DomainObject.Predmet.ProtuStrankaListFormatedWithAdressOIB>
    <izvorni_sadrzaj>
      <item>Franko Bosotina, OIB 87143337349</item>
    </izvorni_sadrzaj>
    <derivirana_varijabla naziv="DomainObject.Predmet.ProtuStrankaListFormatedWithAdressOIB_1">
      <item>Franko Bosotina, OIB 87143337349</item>
    </derivirana_varijabla>
  </DomainObject.Predmet.ProtuStrankaListFormatedWithAdressOIB>
  <DomainObject.Predmet.ProtuStrankaListNazivFormated>
    <izvorni_sadrzaj>
      <item>Franko Bosotina</item>
    </izvorni_sadrzaj>
    <derivirana_varijabla naziv="DomainObject.Predmet.ProtuStrankaListNazivFormated_1">
      <item>Franko Bosotina</item>
    </derivirana_varijabla>
  </DomainObject.Predmet.ProtuStrankaListNazivFormated>
  <DomainObject.Predmet.ProtuStrankaListNazivFormatedOIB>
    <izvorni_sadrzaj>
      <item>Franko Bosotina, OIB 87143337349</item>
    </izvorni_sadrzaj>
    <derivirana_varijabla naziv="DomainObject.Predmet.ProtuStrankaListNazivFormatedOIB_1">
      <item>Franko Bosotina, OIB 87143337349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St-203/2016-4</izvorni_sadrzaj>
    <derivirana_varijabla naziv="DomainObject.PoslovniBrojDokumenta_1">St-203/2016-4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Franko Bosotina</izvorni_sadrzaj>
    <derivirana_varijabla naziv="DomainObject.Predmet.ProtustrankaIDrugi_1">Franko Bosotina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Franko Bosotina, OIB 87143337349</izvorni_sadrzaj>
    <derivirana_varijabla naziv="DomainObject.Predmet.ProtustrankaIDrugiAdressOIB_1">Franko Bosotina, OIB 87143337349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Franko Bosotina</item>
    </izvorni_sadrzaj>
    <derivirana_varijabla naziv="DomainObject.Predmet.SudioniciListNaziv_1">
      <item>FINA</item>
      <item>Franko Bosotina</item>
    </derivirana_varijabla>
  </DomainObject.Predmet.SudioniciListNaziv>
  <DomainObject.Predmet.SudioniciListAdressOIB>
    <izvorni_sadrzaj>
      <item>FINA, OIB 85821130368</item>
      <item>Franko Bosotina, OIB 87143337349</item>
    </izvorni_sadrzaj>
    <derivirana_varijabla naziv="DomainObject.Predmet.SudioniciListAdressOIB_1">
      <item>FINA, OIB 85821130368</item>
      <item>Franko Bosotina, OIB 87143337349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851CB-A694-45BC-8223-FB984EE04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154</properties:Words>
  <properties:Characters>899</properties:Characters>
  <properties:Lines>42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2016-05-18T09:30:00Z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