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2ca0" w14:paraId="c842ca0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E9683F">
        <w:t>54</w:t>
      </w:r>
      <w:r w:rsidR="005F5CAD">
        <w:t>/</w:t>
      </w:r>
      <w:r w:rsidR="00E9683F">
        <w:t>15</w:t>
      </w:r>
      <w:r w:rsidR="0014223C">
        <w:t>-</w:t>
      </w:r>
      <w:r w:rsidR="00E9683F">
        <w:t>271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E9683F" w:rsidRPr="0023721E">
        <w:t>MATAŠ – M.N. d.o.o. Jasenice u stečaju, OIB 65752973936</w:t>
      </w:r>
      <w:r w:rsidR="006639AA" w:rsidRPr="00D60A67">
        <w:t xml:space="preserve">,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2C4760">
        <w:t xml:space="preserve">stečajne mase </w:t>
      </w:r>
      <w:r w:rsidR="00E9683F">
        <w:t>Frani Zvonimiru Negru</w:t>
      </w:r>
      <w:r w:rsidRPr="009219F7">
        <w:t xml:space="preserve">, dana </w:t>
      </w:r>
      <w:r w:rsidR="002C4760">
        <w:t>01.</w:t>
      </w:r>
      <w:r w:rsidR="0014223C">
        <w:t xml:space="preserve"> </w:t>
      </w:r>
      <w:r w:rsidR="00E9683F">
        <w:t>prosinca</w:t>
      </w:r>
      <w:r w:rsidR="00071091">
        <w:t xml:space="preserve"> 2015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2C4760">
        <w:t>17/09-213</w:t>
      </w:r>
      <w:r w:rsidR="006B45E8">
        <w:t xml:space="preserve"> </w:t>
      </w:r>
      <w:r>
        <w:t xml:space="preserve">od </w:t>
      </w:r>
      <w:r w:rsidR="002C4760">
        <w:t>14. travnja 2014</w:t>
      </w:r>
      <w:r>
        <w:t xml:space="preserve">. godine dopunjuje se na način </w:t>
      </w:r>
      <w:r w:rsidR="00071091">
        <w:t xml:space="preserve">da se dodaju točke </w:t>
      </w:r>
      <w:r w:rsidR="002C4760">
        <w:t>V</w:t>
      </w:r>
      <w:r w:rsidR="00261DA2" w:rsidRPr="009A2CEA">
        <w:t xml:space="preserve"> i </w:t>
      </w:r>
      <w:r w:rsidR="002C4760">
        <w:t>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C4760" w:rsidP="00071091" w:rsidR="00071091">
      <w:pPr>
        <w:ind w:firstLine="708"/>
        <w:jc w:val="both"/>
      </w:pPr>
      <w:r>
        <w:t>V</w:t>
      </w:r>
      <w:r w:rsidR="00071091">
        <w:t xml:space="preserve"> Stečajna masa stečajnog dužnika </w:t>
      </w:r>
      <w:r w:rsidR="00E9683F" w:rsidRPr="0023721E">
        <w:t xml:space="preserve">MATAŠ – M.N. d.o.o. Jasenice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C4760" w:rsidP="00071091" w:rsidR="00071091">
      <w:pPr>
        <w:ind w:firstLine="708"/>
        <w:jc w:val="both"/>
      </w:pPr>
      <w:r>
        <w:t>VI</w:t>
      </w:r>
      <w:r w:rsidR="00071091">
        <w:t xml:space="preserve"> Stečajni upravitelj stečajne mase stečajnog dužnika </w:t>
      </w:r>
      <w:r w:rsidR="00E9683F" w:rsidRPr="0023721E">
        <w:t xml:space="preserve">MATAŠ – M.N. d.o.o. Jasenice </w:t>
      </w:r>
      <w:r w:rsidR="00071091">
        <w:t xml:space="preserve">u stečaju je </w:t>
      </w:r>
      <w:r>
        <w:t>Frane Zvonimir Negro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2C4760">
        <w:t>17/09-213 od 14. travnja 2014</w:t>
      </w:r>
      <w:r>
        <w:t xml:space="preserve">. godine </w:t>
      </w:r>
      <w:r w:rsidR="002C4760">
        <w:t>obustavljen je i zaključen</w:t>
      </w:r>
      <w:r w:rsidR="00E9683F">
        <w:t xml:space="preserve"> </w:t>
      </w:r>
      <w:r>
        <w:t xml:space="preserve">stečajni postupak nad stečajnim dužnikom </w:t>
      </w:r>
      <w:r w:rsidR="00E9683F" w:rsidRPr="0023721E">
        <w:t xml:space="preserve">MATAŠ – M.N. d.o.o. Jasenice </w:t>
      </w:r>
      <w:r>
        <w:t>u stečaju.</w:t>
      </w:r>
    </w:p>
    <w:p w:rsidRDefault="000D77A7" w:rsidP="000D77A7" w:rsidR="00AE03AE">
      <w:pPr>
        <w:pStyle w:val="Tijeloteksta"/>
        <w:ind w:firstLine="709"/>
      </w:pPr>
      <w:r>
        <w:t xml:space="preserve">Podneskom od </w:t>
      </w:r>
      <w:r w:rsidR="00E9683F">
        <w:t>16</w:t>
      </w:r>
      <w:r w:rsidR="0014223C">
        <w:t>. studenoga</w:t>
      </w:r>
      <w:r>
        <w:t xml:space="preserve"> 2015. godine stečajni upravitelj stečajne mase stečajnog dužnika predložio je dopunu</w:t>
      </w:r>
      <w:r w:rsidR="002C4760">
        <w:t xml:space="preserve"> tog</w:t>
      </w:r>
      <w:r>
        <w:t xml:space="preserve"> rješenja radi upisa stečajne mase u sudski registar temeljem čl. 43</w:t>
      </w:r>
      <w:r w:rsidR="00261DA2">
        <w:t>8</w:t>
      </w:r>
      <w:r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2C4760">
        <w:t>01.</w:t>
      </w:r>
      <w:r w:rsidR="0014223C">
        <w:t xml:space="preserve"> </w:t>
      </w:r>
      <w:r w:rsidR="00E9683F">
        <w:t>prosinca</w:t>
      </w:r>
      <w:r w:rsidR="0014223C">
        <w:t xml:space="preserve">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42F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2C4760">
          <w:t>54/15-271</w:t>
        </w:r>
      </w:p>
      <w:p w:rsidRDefault="0032442F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D77A7"/>
    <w:rsid w:val="000F0617"/>
    <w:rsid w:val="00135196"/>
    <w:rsid w:val="0014223C"/>
    <w:rsid w:val="00156A8B"/>
    <w:rsid w:val="001A7E21"/>
    <w:rsid w:val="0020186C"/>
    <w:rsid w:val="00223895"/>
    <w:rsid w:val="00261DA2"/>
    <w:rsid w:val="002C4760"/>
    <w:rsid w:val="0032442F"/>
    <w:rsid w:val="00365D1F"/>
    <w:rsid w:val="003F1475"/>
    <w:rsid w:val="004616BF"/>
    <w:rsid w:val="004B42D9"/>
    <w:rsid w:val="004C74AF"/>
    <w:rsid w:val="004D663C"/>
    <w:rsid w:val="005F5CAD"/>
    <w:rsid w:val="006466C1"/>
    <w:rsid w:val="006639AA"/>
    <w:rsid w:val="006B45E8"/>
    <w:rsid w:val="006D5987"/>
    <w:rsid w:val="00710FFA"/>
    <w:rsid w:val="007A5740"/>
    <w:rsid w:val="008E1367"/>
    <w:rsid w:val="008E6DB3"/>
    <w:rsid w:val="009219F7"/>
    <w:rsid w:val="009A2CEA"/>
    <w:rsid w:val="00A94666"/>
    <w:rsid w:val="00AB02AB"/>
    <w:rsid w:val="00AE03AE"/>
    <w:rsid w:val="00B2536D"/>
    <w:rsid w:val="00BE6C59"/>
    <w:rsid w:val="00D13B38"/>
    <w:rsid w:val="00DE7E2A"/>
    <w:rsid w:val="00E00E4D"/>
    <w:rsid w:val="00E52B77"/>
    <w:rsid w:val="00E9683F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290</properties:Words>
  <properties:Characters>1336</properties:Characters>
  <properties:Lines>58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2015-11-30T12:20:00Z</dcterms:created>
  <dc:creator>Ardena Bajlo</dc:creator>
  <cp:lastModifiedBy>wsadmin</cp:lastModifiedBy>
  <cp:lastPrinted>2010-02-05T10:42:00Z</cp:lastPrinted>
  <dcterms:modified xmlns:xsi="http://www.w3.org/2001/XMLSchema-instance" xsi:type="dcterms:W3CDTF">2015-12-01T12:02:00Z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