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e08d" w14:paraId="77de08d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A54F16">
        <w:t>DONELLI DESIGN j.d.o.o. za proizvodnju, trgovinu i usluge Zagreb, Lanište 20, OIB 29855624235, MBS 080848967</w:t>
      </w:r>
      <w:r w:rsidR="00FF2E59">
        <w:rPr>
          <w:color w:val="000000"/>
        </w:rPr>
        <w:t xml:space="preserve">, dana </w:t>
      </w:r>
      <w:r w:rsidR="001C3A5D">
        <w:rPr>
          <w:color w:val="000000"/>
        </w:rPr>
        <w:t>2</w:t>
      </w:r>
      <w:r w:rsidR="00A54F16">
        <w:rPr>
          <w:color w:val="000000"/>
        </w:rPr>
        <w:t>4</w:t>
      </w:r>
      <w:r w:rsidR="001C3A5D">
        <w:rPr>
          <w:color w:val="000000"/>
        </w:rPr>
        <w:t xml:space="preserve">. kolovoza 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>iznosu od</w:t>
      </w:r>
      <w:r w:rsidR="00A54F16">
        <w:t xml:space="preserve"> 74,20</w:t>
      </w:r>
      <w:r w:rsidR="001C3A5D">
        <w:t xml:space="preserve">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0F59E4" w:rsidP="000F59E4" w:rsidR="000F59E4">
      <w:pPr>
        <w:pStyle w:val="Tijeloteksta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Rješenjem ovog suda St-127</w:t>
      </w:r>
      <w:r w:rsidR="00A54F16">
        <w:rPr>
          <w:bCs/>
        </w:rPr>
        <w:t>0</w:t>
      </w:r>
      <w:r>
        <w:rPr>
          <w:bCs/>
        </w:rPr>
        <w:t>/17 od 1</w:t>
      </w:r>
      <w:r w:rsidR="00A54F16">
        <w:rPr>
          <w:bCs/>
        </w:rPr>
        <w:t>4</w:t>
      </w:r>
      <w:r>
        <w:rPr>
          <w:bCs/>
        </w:rPr>
        <w:t xml:space="preserve">. svibnja 2018. pokrenut je prethodni postupak nad dužnikom </w:t>
      </w:r>
      <w:r w:rsidR="00A54F16">
        <w:t>DONELLI DESIGN j.d.o.o. za proizvodnju, trgovinu i usluge Zagreb, Lanište 20, OIB 29855624235, MBS 080848967</w:t>
      </w:r>
      <w:r>
        <w:rPr>
          <w:bCs/>
        </w:rPr>
        <w:t xml:space="preserve">. Istim rješenjem imenovana je privremena stečajna upraviteljica Sanela </w:t>
      </w:r>
      <w:proofErr w:type="spellStart"/>
      <w:r>
        <w:rPr>
          <w:bCs/>
        </w:rPr>
        <w:t>Kučar</w:t>
      </w:r>
      <w:proofErr w:type="spellEnd"/>
      <w:r>
        <w:rPr>
          <w:bCs/>
        </w:rPr>
        <w:t xml:space="preserve">  iz Osijeka, </w:t>
      </w:r>
      <w:r>
        <w:rPr>
          <w:color w:themeColor="text1" w:val="000000"/>
        </w:rPr>
        <w:t>OIB 97473612486</w:t>
      </w:r>
      <w: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0F59E4" w:rsidP="000F59E4" w:rsidR="000F59E4">
      <w:pPr>
        <w:pStyle w:val="Tijeloteksta"/>
        <w:ind w:firstLine="708"/>
        <w:jc w:val="center"/>
        <w:rPr>
          <w:bCs/>
        </w:rPr>
      </w:pPr>
    </w:p>
    <w:p w:rsidRDefault="0046425A" w:rsidP="000F59E4" w:rsidR="0046425A">
      <w:pPr>
        <w:pStyle w:val="Tijeloteksta"/>
        <w:ind w:firstLine="708"/>
        <w:rPr>
          <w:bCs/>
        </w:rPr>
      </w:pPr>
    </w:p>
    <w:p w:rsidRDefault="0046425A" w:rsidP="000F59E4" w:rsidR="0046425A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14. lipnja 2018.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Podneskom od 21. lipnja 2018. privremena stečajna upraviteljica je zatražila naknadu stvarnog troška u ukupnom iznosu od</w:t>
      </w:r>
      <w:r w:rsidR="00A54F16">
        <w:rPr>
          <w:bCs/>
        </w:rPr>
        <w:t xml:space="preserve"> 104,2</w:t>
      </w:r>
      <w:r>
        <w:rPr>
          <w:bCs/>
        </w:rPr>
        <w:t>0 kn na ime usluge izdavanja Potvrde FINE 25,00 kn, poštanskih usluga 2</w:t>
      </w:r>
      <w:r w:rsidR="00A54F16">
        <w:rPr>
          <w:bCs/>
        </w:rPr>
        <w:t>9,2</w:t>
      </w:r>
      <w:r>
        <w:rPr>
          <w:bCs/>
        </w:rPr>
        <w:t xml:space="preserve">0 kn, Uvjerenje DGO 20,00 kn i nužnih i evidentnih troškova </w:t>
      </w:r>
      <w:proofErr w:type="spellStart"/>
      <w:r>
        <w:rPr>
          <w:bCs/>
        </w:rPr>
        <w:t>printanja</w:t>
      </w:r>
      <w:proofErr w:type="spellEnd"/>
      <w:r>
        <w:rPr>
          <w:bCs/>
        </w:rPr>
        <w:t xml:space="preserve"> i potrošnje uredskog materijala u paušalnom iznosu od 30,00 kn.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ind w:firstLine="708"/>
        <w:jc w:val="both"/>
      </w:pPr>
      <w:r>
        <w:t xml:space="preserve">Vodeći računa o složenosti poslova  privremen stečajne upraviteljice iz izviješća od 14. lipnja 2018. sud smatra primjerenom nagradu u iznosu od 4.000,00 kn. Kako je privremena stečajna upraviteljica sačinila pismeni nalaz i dostavila dokaze, odobrava joj se stvarni trošak u ukupnom iznosu </w:t>
      </w:r>
      <w:r w:rsidR="00A54F16">
        <w:t>74,20 k</w:t>
      </w:r>
      <w:r w:rsidR="001B43C5">
        <w:t>n</w:t>
      </w:r>
      <w:bookmarkStart w:name="_GoBack" w:id="0"/>
      <w:bookmarkEnd w:id="0"/>
      <w:r>
        <w:t xml:space="preserve"> te je u skladu s odredbom članka 94. Stečajnog zakona (Narodne novine 71/15 i 104/17, dalje SZ-a) i članka 4. i 15. Uredbe riješeno kao u izreci.</w:t>
      </w:r>
    </w:p>
    <w:p w:rsidRDefault="000F59E4" w:rsidP="000F59E4" w:rsidR="000F59E4">
      <w:pPr>
        <w:ind w:firstLine="708"/>
        <w:jc w:val="both"/>
      </w:pPr>
    </w:p>
    <w:p w:rsidRDefault="000F59E4" w:rsidP="000F59E4" w:rsidR="000F59E4">
      <w:pPr>
        <w:ind w:firstLine="708"/>
        <w:jc w:val="both"/>
      </w:pPr>
      <w:r>
        <w:t xml:space="preserve">Sud je ocijenio neosnovanim paušalni iznos od 30,00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4.000,00 kn.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</w:t>
      </w:r>
      <w:r w:rsidR="001E0F73">
        <w:t>4</w:t>
      </w:r>
      <w:r w:rsidR="005B13D4">
        <w:t>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06345">
        <w:t xml:space="preserve">     </w:t>
      </w:r>
      <w:r w:rsidR="00665C3B">
        <w:t xml:space="preserve">                      </w:t>
      </w:r>
      <w:r w:rsidR="00106345">
        <w:t xml:space="preserve">  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    </w:t>
      </w:r>
      <w:r w:rsidR="00665C3B">
        <w:t xml:space="preserve">           </w:t>
      </w:r>
      <w:r w:rsidR="00106345">
        <w:t>Dubravka Kuveždić</w:t>
      </w:r>
      <w:r w:rsidR="00665C3B">
        <w:t xml:space="preserve">, v.r. 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015BEE" w:rsidP="00015BEE" w:rsidR="00015BEE"/>
    <w:p w:rsidRDefault="00665C3B" w:rsidP="00665C3B" w:rsidR="00665C3B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65C3B" w:rsidP="00665C3B" w:rsidR="00665C3B">
      <w:pPr>
        <w:ind w:firstLine="708" w:left="4248"/>
      </w:pPr>
      <w:r>
        <w:t xml:space="preserve">            ovlašteni službenik:</w:t>
      </w:r>
    </w:p>
    <w:p w:rsidRDefault="00665C3B" w:rsidP="00665C3B" w:rsidR="00665C3B">
      <w:pPr>
        <w:ind w:firstLine="708" w:left="4956"/>
      </w:pPr>
      <w:r>
        <w:t xml:space="preserve">   Darija Miličević  </w:t>
      </w:r>
    </w:p>
    <w:sectPr w:rsidSect="00626C0B" w:rsidR="00665C3B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7D3" w:rsidP="00864F4A" w:rsidR="002817D3">
      <w:r>
        <w:separator/>
      </w:r>
    </w:p>
  </w:endnote>
  <w:endnote w:id="0" w:type="continuationSeparator">
    <w:p w:rsidRDefault="002817D3" w:rsidP="00864F4A" w:rsidR="0028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7D3" w:rsidP="00864F4A" w:rsidR="002817D3">
      <w:r>
        <w:separator/>
      </w:r>
    </w:p>
  </w:footnote>
  <w:footnote w:id="0" w:type="continuationSeparator">
    <w:p w:rsidRDefault="002817D3" w:rsidP="00864F4A" w:rsidR="00281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A54F16">
      <w:t>70/17-13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0F59E4"/>
    <w:rsid w:val="00106345"/>
    <w:rsid w:val="00176876"/>
    <w:rsid w:val="001B43C5"/>
    <w:rsid w:val="001C3A5D"/>
    <w:rsid w:val="001C3FCE"/>
    <w:rsid w:val="001E0F73"/>
    <w:rsid w:val="002062C0"/>
    <w:rsid w:val="0022783F"/>
    <w:rsid w:val="00245EFC"/>
    <w:rsid w:val="002817D3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425A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65C3B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C2DB4"/>
    <w:rsid w:val="009D556C"/>
    <w:rsid w:val="00A54F16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5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St-1270/2017-13</izvorni_sadrzaj>
    <derivirana_varijabla naziv="DomainObject.Oznaka_1">St-1270/2017-13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St-1270/2017</izvorni_sadrzaj>
    <derivirana_varijabla naziv="DomainObject.Predmet.OznakaBroj_1">St-1270/2017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DONELLI DESIGN j.d.o.o. za proizvodnju, trgovinu i usluge zastupanog po punomoćniku Damir Donelli</izvorni_sadrzaj>
    <derivirana_varijabla naziv="DomainObject.Predmet.ProtustrankaFormated_1">  DONELLI DESIGN j.d.o.o. za proizvodnju, trgovinu i usluge zastupanog po punomoćniku Damir Donelli</derivirana_varijabla>
  </DomainObject.Predmet.ProtustrankaFormated>
  <DomainObject.Predmet.ProtustrankaFormatedOIB>
    <izvorni_sadrzaj>  DONELLI DESIGN j.d.o.o. za proizvodnju, trgovinu i usluge, OIB 29855624235 zastupanog po punomoćniku Damir Donelli</izvorni_sadrzaj>
    <derivirana_varijabla naziv="DomainObject.Predmet.ProtustrankaFormatedOIB_1">  DONELLI DESIGN j.d.o.o. za proizvodnju, trgovinu i usluge, OIB 29855624235 zastupanog po punomoćniku Damir Donelli</derivirana_varijabla>
  </DomainObject.Predmet.ProtustrankaFormatedOIB>
  <DomainObject.Predmet.ProtustrankaFormatedWithAdress>
    <izvorni_sadrzaj> DONELLI DESIGN j.d.o.o. za proizvodnju, trgovinu i usluge, Lanište 20, 10000 Zagreb zastupanog po punomoćniku Damir Donelli</izvorni_sadrzaj>
    <derivirana_varijabla naziv="DomainObject.Predmet.ProtustrankaFormatedWithAdress_1"> DONELLI DESIGN j.d.o.o. za proizvodnju, trgovinu i usluge, Lanište 20, 10000 Zagreb zastupanog po punomoćniku Damir Donelli</derivirana_varijabla>
  </DomainObject.Predmet.ProtustrankaFormatedWithAdress>
  <DomainObject.Predmet.ProtustrankaFormatedWithAdressOIB>
    <izvorni_sadrzaj> DONELLI DESIGN j.d.o.o. za proizvodnju, trgovinu i usluge, OIB 29855624235, Lanište 20, 10000 Zagreb zastupanog po punomoćniku Damir Donelli</izvorni_sadrzaj>
    <derivirana_varijabla naziv="DomainObject.Predmet.ProtustrankaFormatedWithAdressOIB_1"> DONELLI DESIGN j.d.o.o. za proizvodnju, trgovinu i usluge, OIB 29855624235, Lanište 20, 10000 Zagreb zastupanog po punomoćniku Damir Donelli</derivirana_varijabla>
  </DomainObject.Predmet.ProtustrankaFormatedWithAdressOIB>
  <DomainObject.Predmet.ProtustrankaWithAdress>
    <izvorni_sadrzaj>DONELLI DESIGN j.d.o.o. za proizvodnju, trgovinu i usluge Lanište 20, 10000 Zagreb</izvorni_sadrzaj>
    <derivirana_varijabla naziv="DomainObject.Predmet.ProtustrankaWithAdress_1">DONELLI DESIGN j.d.o.o. za proizvodnju, trgovinu i usluge Lanište 20, 10000 Zagreb</derivirana_varijabla>
  </DomainObject.Predmet.ProtustrankaWithAdress>
  <DomainObject.Predmet.ProtustrankaWithAdressOIB>
    <izvorni_sadrzaj>DONELLI DESIGN j.d.o.o. za proizvodnju, trgovinu i usluge, OIB 29855624235, Lanište 20, 10000 Zagreb</izvorni_sadrzaj>
    <derivirana_varijabla naziv="DomainObject.Predmet.ProtustrankaWithAdressOIB_1">DONELLI DESIGN j.d.o.o. za proizvodnju, trgovinu i usluge, OIB 29855624235, Lanište 20, 10000 Zagreb</derivirana_varijabla>
  </DomainObject.Predmet.ProtustrankaWithAdressOIB>
  <DomainObject.Predmet.ProtustrankaNazivFormated>
    <izvorni_sadrzaj>DONELLI DESIGN j.d.o.o. za proizvodnju, trgovinu i usluge</izvorni_sadrzaj>
    <derivirana_varijabla naziv="DomainObject.Predmet.ProtustrankaNazivFormated_1">DONELLI DESIGN j.d.o.o. za proizvodnju, trgovinu i usluge</derivirana_varijabla>
  </DomainObject.Predmet.ProtustrankaNazivFormated>
  <DomainObject.Predmet.ProtustrankaNazivFormatedOIB>
    <izvorni_sadrzaj>DONELLI DESIGN j.d.o.o. za proizvodnju, trgovinu i usluge, OIB 29855624235</izvorni_sadrzaj>
    <derivirana_varijabla naziv="DomainObject.Predmet.ProtustrankaNazivFormatedOIB_1">DONELLI DESIGN j.d.o.o. za proizvodnju, trgovinu i usluge, OIB 29855624235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DONELLI DESIGN j.d.o.o. za proizvodnju, trgovinu i usluge zastupanog po punomoćniku Damir Donelli</item>
    </izvorni_sadrzaj>
    <derivirana_varijabla naziv="DomainObject.Predmet.ProtuStrankaListFormated_1">
      <item>DONELLI DESIGN j.d.o.o. za proizvodnju, trgovinu i usluge zastupanog po punomoćniku Damir Donelli</item>
    </derivirana_varijabla>
  </DomainObject.Predmet.ProtuStrankaListFormated>
  <DomainObject.Predmet.ProtuStrankaListFormatedOIB>
    <izvorni_sadrzaj>
      <item>DONELLI DESIGN j.d.o.o. za proizvodnju, trgovinu i usluge, OIB 29855624235 zastupanog po punomoćniku Damir Donelli</item>
    </izvorni_sadrzaj>
    <derivirana_varijabla naziv="DomainObject.Predmet.ProtuStrankaListFormatedOIB_1">
      <item>DONELLI DESIGN j.d.o.o. za proizvodnju, trgovinu i usluge, OIB 29855624235 zastupanog po punomoćniku Damir Donelli</item>
    </derivirana_varijabla>
  </DomainObject.Predmet.ProtuStrankaListFormatedOIB>
  <DomainObject.Predmet.ProtuStrankaListFormatedWithAdress>
    <izvorni_sadrzaj>
      <item>DONELLI DESIGN j.d.o.o. za proizvodnju, trgovinu i usluge, Lanište 20, 10000 Zagreb zastupanog po punomoćniku Damir Donelli</item>
    </izvorni_sadrzaj>
    <derivirana_varijabla naziv="DomainObject.Predmet.ProtuStrankaListFormatedWithAdress_1">
      <item>DONELLI DESIGN j.d.o.o. za proizvodnju, trgovinu i usluge, Lanište 20, 10000 Zagreb zastupanog po punomoćniku Damir Donelli</item>
    </derivirana_varijabla>
  </DomainObject.Predmet.ProtuStrankaListFormatedWithAdress>
  <DomainObject.Predmet.ProtuStrankaListFormatedWithAdressOIB>
    <izvorni_sadrzaj>
      <item>DONELLI DESIGN j.d.o.o. za proizvodnju, trgovinu i usluge, OIB 29855624235, Lanište 20, 10000 Zagreb zastupanog po punomoćniku Damir Donelli</item>
    </izvorni_sadrzaj>
    <derivirana_varijabla naziv="DomainObject.Predmet.ProtuStrankaListFormatedWithAdressOIB_1">
      <item>DONELLI DESIGN j.d.o.o. za proizvodnju, trgovinu i usluge, OIB 29855624235, Lanište 20, 10000 Zagreb zastupanog po punomoćniku Damir Donelli</item>
    </derivirana_varijabla>
  </DomainObject.Predmet.ProtuStrankaListFormatedWithAdressOIB>
  <DomainObject.Predmet.ProtuStrankaListNazivFormated>
    <izvorni_sadrzaj>
      <item>DONELLI DESIGN j.d.o.o. za proizvodnju, trgovinu i usluge</item>
    </izvorni_sadrzaj>
    <derivirana_varijabla naziv="DomainObject.Predmet.ProtuStrankaListNazivFormated_1">
      <item>DONELLI DESIGN j.d.o.o. za proizvodnju, trgovinu i usluge</item>
    </derivirana_varijabla>
  </DomainObject.Predmet.ProtuStrankaListNazivFormated>
  <DomainObject.Predmet.ProtuStrankaListNazivFormatedOIB>
    <izvorni_sadrzaj>
      <item>DONELLI DESIGN j.d.o.o. za proizvodnju, trgovinu i usluge, OIB 29855624235</item>
    </izvorni_sadrzaj>
    <derivirana_varijabla naziv="DomainObject.Predmet.ProtuStrankaListNazivFormatedOIB_1">
      <item>DONELLI DESIGN j.d.o.o. za proizvodnju, trgovinu i usluge, OIB 29855624235</item>
    </derivirana_varijabla>
  </DomainObject.Predmet.ProtuStrankaListNazivFormatedOIB>
  <DomainObject.Predmet.OstaliListFormated>
    <izvorni_sadrzaj>
      <item>Damir Donelli punomoćnik sudionika u postupku DONELLI DESIGN j.d.o.o. za proizvodnju, trgovinu i usluge</item>
    </izvorni_sadrzaj>
    <derivirana_varijabla naziv="DomainObject.Predmet.OstaliListFormated_1">
      <item>Damir Donelli punomoćnik sudionika u postupku DONELLI DESIGN j.d.o.o. za proizvodnju, trgovinu i usluge</item>
    </derivirana_varijabla>
  </DomainObject.Predmet.OstaliListFormated>
  <DomainObject.Predmet.OstaliListFormatedOIB>
    <izvorni_sadrzaj>
      <item>Damir Donelli, OIB 83102001335 punomoćnik sudionika u postupku DONELLI DESIGN j.d.o.o. za proizvodnju, trgovinu i usluge</item>
    </izvorni_sadrzaj>
    <derivirana_varijabla naziv="DomainObject.Predmet.OstaliListFormatedOIB_1">
      <item>Damir Donelli, OIB 83102001335 punomoćnik sudionika u postupku DONELLI DESIGN j.d.o.o. za proizvodnju, trgovinu i usluge</item>
    </derivirana_varijabla>
  </DomainObject.Predmet.OstaliListFormatedOIB>
  <DomainObject.Predmet.OstaliListFormatedWithAdress>
    <izvorni_sadrzaj>
      <item>Damir Donelli, Lanište 20, 10000 Zagreb punomoćnik sudionika u postupku DONELLI DESIGN j.d.o.o. za proizvodnju, trgovinu i usluge</item>
    </izvorni_sadrzaj>
    <derivirana_varijabla naziv="DomainObject.Predmet.OstaliListFormatedWithAdress_1">
      <item>Damir Donelli, Lanište 20, 10000 Zagreb punomoćnik sudionika u postupku DONELLI DESIGN j.d.o.o. za proizvodnju, trgovinu i usluge</item>
    </derivirana_varijabla>
  </DomainObject.Predmet.OstaliListFormatedWithAdress>
  <DomainObject.Predmet.OstaliListFormatedWithAdressOIB>
    <izvorni_sadrzaj>
      <item>Damir Donelli, OIB 83102001335, Lanište 20, 10000 Zagreb punomoćnik sudionika u postupku DONELLI DESIGN j.d.o.o. za proizvodnju, trgovinu i usluge</item>
    </izvorni_sadrzaj>
    <derivirana_varijabla naziv="DomainObject.Predmet.OstaliListFormatedWithAdressOIB_1">
      <item>Damir Donelli, OIB 83102001335, Lanište 20, 10000 Zagreb punomoćnik sudionika u postupku DONELLI DESIGN j.d.o.o. za proizvodnju, trgovinu i usluge</item>
    </derivirana_varijabla>
  </DomainObject.Predmet.OstaliListFormatedWithAdressOIB>
  <DomainObject.Predmet.OstaliListNazivFormated>
    <izvorni_sadrzaj>
      <item>Damir Donelli</item>
    </izvorni_sadrzaj>
    <derivirana_varijabla naziv="DomainObject.Predmet.OstaliListNazivFormated_1">
      <item>Damir Donelli</item>
    </derivirana_varijabla>
  </DomainObject.Predmet.OstaliListNazivFormated>
  <DomainObject.Predmet.OstaliListNazivFormatedOIB>
    <izvorni_sadrzaj>
      <item>Damir Donelli, OIB 83102001335</item>
    </izvorni_sadrzaj>
    <derivirana_varijabla naziv="DomainObject.Predmet.OstaliListNazivFormatedOIB_1">
      <item>Damir Donelli, OIB 83102001335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St-1270/2017-13</izvorni_sadrzaj>
    <derivirana_varijabla naziv="DomainObject.PoslovniBrojDokumenta_1">St-1270/2017-13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DONELLI DESIGN j.d.o.o. za proizvodnju, trgovinu i usluge</izvorni_sadrzaj>
    <derivirana_varijabla naziv="DomainObject.Predmet.ProtustrankaIDrugi_1">DONELLI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DONELLI DESIGN j.d.o.o. za proizvodnju, trgovinu i usluge, OIB 29855624235, Lanište 20, 10000 Zagreb</izvorni_sadrzaj>
    <derivirana_varijabla naziv="DomainObject.Predmet.ProtustrankaIDrugiAdressOIB_1">DONELLI DESIGN j.d.o.o. za proizvodnju, trgovinu i usluge, OIB 29855624235, Lanište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St-1270/2017-12</izvorni_sadrzaj>
    <derivirana_varijabla naziv="DomainObject.Predmet.OdlukaRjesenje.Oznaka_1">St-1270/2017-12</derivirana_varijabla>
  </DomainObject.Predmet.OdlukaRjesenje.Oznaka>
  <DomainObject.Predmet.SudioniciListNaziv>
    <izvorni_sadrzaj>
      <item>DONELLI DESIGN j.d.o.o. za proizvodnju, trgovinu i usluge</item>
      <item>FINA Regionalni centar Zagreb</item>
      <item>Damir Donelli</item>
    </izvorni_sadrzaj>
    <derivirana_varijabla naziv="DomainObject.Predmet.SudioniciListNaziv_1">
      <item>DONELLI DESIGN j.d.o.o. za proizvodnju, trgovinu i usluge</item>
      <item>FINA Regionalni centar Zagreb</item>
      <item>Damir Donelli</item>
    </derivirana_varijabla>
  </DomainObject.Predmet.SudioniciListNaziv>
  <DomainObject.Predmet.SudioniciListAdressOIB>
    <izvorni_sadrzaj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izvorni_sadrzaj>
    <derivirana_varijabla naziv="DomainObject.Predmet.SudioniciListAdressOIB_1"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29855624235</item>
      <item>, OIB 85821130368</item>
      <item>, OIB 83102001335</item>
    </izvorni_sadrzaj>
    <derivirana_varijabla naziv="DomainObject.Predmet.SudioniciListNazivOIB_1">
      <item>, OIB 29855624235</item>
      <item>, OIB 85821130368</item>
      <item>, OIB 83102001335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14B3D-A7F4-4FF0-8C20-158A8F38C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2990</properties:Characters>
  <properties:Lines>90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2018-08-24T07:24:00Z</cp:lastPrinted>
  <dcterms:modified xmlns:xsi="http://www.w3.org/2001/XMLSchema-instance" xsi:type="dcterms:W3CDTF">2018-08-24T11:46:00Z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St-1270/2017-13 / Odluka - Rješenje - određivanje nagrade stečajnom upravitelju (nagradai_naknada_KUČAR.docx)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